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3D2" w:rsidRPr="005E0F4A" w:rsidRDefault="00FB13D2" w:rsidP="00FB13D2">
      <w:pPr>
        <w:spacing w:line="0" w:lineRule="atLeast"/>
        <w:ind w:leftChars="67" w:left="341" w:hangingChars="50" w:hanging="180"/>
        <w:jc w:val="center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5E0F4A">
        <w:rPr>
          <w:rFonts w:asciiTheme="minorEastAsia" w:eastAsiaTheme="minorEastAsia" w:hAnsiTheme="minorEastAsia"/>
          <w:b/>
          <w:sz w:val="36"/>
          <w:szCs w:val="36"/>
        </w:rPr>
        <w:t>基隆市立八斗高中</w:t>
      </w:r>
    </w:p>
    <w:p w:rsidR="00FB13D2" w:rsidRPr="005E0F4A" w:rsidRDefault="00FB13D2" w:rsidP="00FB13D2">
      <w:pPr>
        <w:spacing w:line="0" w:lineRule="atLeast"/>
        <w:ind w:leftChars="67" w:left="321" w:hangingChars="50" w:hanging="160"/>
        <w:jc w:val="center"/>
        <w:rPr>
          <w:rFonts w:asciiTheme="minorEastAsia" w:eastAsiaTheme="minorEastAsia" w:hAnsiTheme="minorEastAsia"/>
          <w:sz w:val="32"/>
        </w:rPr>
      </w:pPr>
      <w:r w:rsidRPr="005E0F4A">
        <w:rPr>
          <w:rFonts w:asciiTheme="minorEastAsia" w:eastAsiaTheme="minorEastAsia" w:hAnsiTheme="minorEastAsia"/>
          <w:sz w:val="32"/>
          <w:u w:val="single"/>
        </w:rPr>
        <w:t xml:space="preserve">   </w:t>
      </w:r>
      <w:r w:rsidR="003525A2">
        <w:rPr>
          <w:rFonts w:asciiTheme="minorEastAsia" w:eastAsiaTheme="minorEastAsia" w:hAnsiTheme="minorEastAsia"/>
          <w:sz w:val="32"/>
          <w:u w:val="single"/>
        </w:rPr>
        <w:t>101</w:t>
      </w:r>
      <w:r w:rsidRPr="005E0F4A">
        <w:rPr>
          <w:rFonts w:asciiTheme="minorEastAsia" w:eastAsiaTheme="minorEastAsia" w:hAnsiTheme="minorEastAsia" w:hint="eastAsia"/>
          <w:sz w:val="32"/>
          <w:u w:val="single"/>
        </w:rPr>
        <w:t xml:space="preserve"> </w:t>
      </w:r>
      <w:r w:rsidRPr="005E0F4A">
        <w:rPr>
          <w:rFonts w:asciiTheme="minorEastAsia" w:eastAsiaTheme="minorEastAsia" w:hAnsiTheme="minorEastAsia"/>
          <w:sz w:val="32"/>
          <w:u w:val="single"/>
        </w:rPr>
        <w:t xml:space="preserve"> </w:t>
      </w:r>
      <w:r w:rsidRPr="005E0F4A">
        <w:rPr>
          <w:rFonts w:asciiTheme="minorEastAsia" w:eastAsiaTheme="minorEastAsia" w:hAnsiTheme="minorEastAsia"/>
          <w:sz w:val="32"/>
        </w:rPr>
        <w:t>學年度第</w:t>
      </w:r>
      <w:r w:rsidRPr="005E0F4A">
        <w:rPr>
          <w:rFonts w:asciiTheme="minorEastAsia" w:eastAsiaTheme="minorEastAsia" w:hAnsiTheme="minorEastAsia"/>
          <w:sz w:val="32"/>
          <w:u w:val="single"/>
        </w:rPr>
        <w:t xml:space="preserve">  </w:t>
      </w:r>
      <w:r w:rsidR="003525A2">
        <w:rPr>
          <w:rFonts w:asciiTheme="minorEastAsia" w:eastAsiaTheme="minorEastAsia" w:hAnsiTheme="minorEastAsia" w:hint="eastAsia"/>
          <w:sz w:val="32"/>
          <w:u w:val="single"/>
        </w:rPr>
        <w:t>一</w:t>
      </w:r>
      <w:r w:rsidRPr="005E0F4A">
        <w:rPr>
          <w:rFonts w:asciiTheme="minorEastAsia" w:eastAsiaTheme="minorEastAsia" w:hAnsiTheme="minorEastAsia"/>
          <w:sz w:val="32"/>
          <w:u w:val="single"/>
        </w:rPr>
        <w:t xml:space="preserve">  </w:t>
      </w:r>
      <w:r w:rsidRPr="005E0F4A">
        <w:rPr>
          <w:rFonts w:asciiTheme="minorEastAsia" w:eastAsiaTheme="minorEastAsia" w:hAnsiTheme="minorEastAsia"/>
          <w:sz w:val="32"/>
        </w:rPr>
        <w:t>學期</w:t>
      </w:r>
      <w:r w:rsidRPr="005E0F4A">
        <w:rPr>
          <w:rFonts w:asciiTheme="minorEastAsia" w:eastAsiaTheme="minorEastAsia" w:hAnsiTheme="minorEastAsia"/>
          <w:sz w:val="32"/>
          <w:u w:val="single"/>
        </w:rPr>
        <w:t xml:space="preserve"> </w:t>
      </w:r>
      <w:r w:rsidR="003525A2">
        <w:rPr>
          <w:rFonts w:asciiTheme="minorEastAsia" w:eastAsiaTheme="minorEastAsia" w:hAnsiTheme="minorEastAsia" w:hint="eastAsia"/>
          <w:sz w:val="32"/>
          <w:u w:val="single"/>
        </w:rPr>
        <w:t>英語領域</w:t>
      </w:r>
      <w:r w:rsidRPr="005E0F4A">
        <w:rPr>
          <w:rFonts w:asciiTheme="minorEastAsia" w:eastAsiaTheme="minorEastAsia" w:hAnsiTheme="minorEastAsia"/>
          <w:sz w:val="32"/>
          <w:u w:val="single"/>
        </w:rPr>
        <w:t xml:space="preserve">  </w:t>
      </w:r>
      <w:r w:rsidR="005E0F4A" w:rsidRPr="005E0F4A">
        <w:rPr>
          <w:rFonts w:asciiTheme="minorEastAsia" w:eastAsiaTheme="minorEastAsia" w:hAnsiTheme="minorEastAsia" w:hint="eastAsia"/>
          <w:sz w:val="32"/>
        </w:rPr>
        <w:t>公開觀課</w:t>
      </w:r>
      <w:r w:rsidRPr="005E0F4A">
        <w:rPr>
          <w:rFonts w:asciiTheme="minorEastAsia" w:eastAsiaTheme="minorEastAsia" w:hAnsiTheme="minorEastAsia"/>
          <w:sz w:val="32"/>
        </w:rPr>
        <w:t>教學教案</w:t>
      </w:r>
    </w:p>
    <w:p w:rsidR="00FB13D2" w:rsidRPr="005E0F4A" w:rsidRDefault="00FB13D2" w:rsidP="00FB13D2">
      <w:pPr>
        <w:spacing w:line="0" w:lineRule="atLeast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FB13D2" w:rsidRPr="005E0F4A" w:rsidTr="0030024B">
        <w:trPr>
          <w:trHeight w:val="13323"/>
          <w:jc w:val="center"/>
        </w:trPr>
        <w:tc>
          <w:tcPr>
            <w:tcW w:w="9694" w:type="dxa"/>
          </w:tcPr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5E0F4A">
              <w:rPr>
                <w:rFonts w:asciiTheme="minorEastAsia" w:eastAsiaTheme="minorEastAsia" w:hAnsiTheme="minorEastAsia"/>
                <w:sz w:val="28"/>
              </w:rPr>
              <w:t>科目：</w:t>
            </w:r>
            <w:r w:rsidRPr="005E0F4A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</w:t>
            </w:r>
            <w:r w:rsidR="003525A2">
              <w:rPr>
                <w:rFonts w:asciiTheme="minorEastAsia" w:eastAsiaTheme="minorEastAsia" w:hAnsiTheme="minorEastAsia" w:hint="eastAsia"/>
                <w:sz w:val="28"/>
                <w:u w:val="single"/>
              </w:rPr>
              <w:t>英文</w:t>
            </w:r>
            <w:r w:rsidR="003525A2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</w:t>
            </w:r>
            <w:r w:rsidRPr="005E0F4A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 </w:t>
            </w:r>
            <w:r w:rsidRPr="005E0F4A">
              <w:rPr>
                <w:rFonts w:asciiTheme="minorEastAsia" w:eastAsiaTheme="minorEastAsia" w:hAnsiTheme="minorEastAsia"/>
                <w:sz w:val="28"/>
              </w:rPr>
              <w:t>本教案進行之年級：</w:t>
            </w:r>
            <w:r w:rsidRPr="005E0F4A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  </w:t>
            </w:r>
            <w:r w:rsidR="003525A2">
              <w:rPr>
                <w:rFonts w:asciiTheme="minorEastAsia" w:eastAsiaTheme="minorEastAsia" w:hAnsiTheme="minorEastAsia" w:hint="eastAsia"/>
                <w:sz w:val="28"/>
                <w:u w:val="single"/>
              </w:rPr>
              <w:t>高二</w:t>
            </w:r>
            <w:r w:rsidR="003525A2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</w:t>
            </w:r>
            <w:r w:rsidRPr="005E0F4A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  </w:t>
            </w: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5E0F4A">
              <w:rPr>
                <w:rFonts w:asciiTheme="minorEastAsia" w:eastAsiaTheme="minorEastAsia" w:hAnsiTheme="minorEastAsia"/>
                <w:sz w:val="32"/>
              </w:rPr>
              <w:t>主題：</w:t>
            </w:r>
            <w:r w:rsidR="003525A2">
              <w:rPr>
                <w:rFonts w:asciiTheme="minorEastAsia" w:eastAsiaTheme="minorEastAsia" w:hAnsiTheme="minorEastAsia"/>
                <w:sz w:val="32"/>
              </w:rPr>
              <w:t>My Life in Your Hands</w:t>
            </w: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 w:hint="eastAsia"/>
                <w:sz w:val="32"/>
              </w:rPr>
            </w:pPr>
            <w:r w:rsidRPr="005E0F4A">
              <w:rPr>
                <w:rFonts w:asciiTheme="minorEastAsia" w:eastAsiaTheme="minorEastAsia" w:hAnsiTheme="minorEastAsia"/>
                <w:sz w:val="32"/>
              </w:rPr>
              <w:t>設計教師：</w:t>
            </w:r>
            <w:r w:rsidR="003525A2">
              <w:rPr>
                <w:rFonts w:asciiTheme="minorEastAsia" w:eastAsiaTheme="minorEastAsia" w:hAnsiTheme="minorEastAsia" w:hint="eastAsia"/>
                <w:sz w:val="32"/>
              </w:rPr>
              <w:t>張韻箴</w:t>
            </w: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Default="00FB13D2" w:rsidP="00FB13D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5E0F4A">
              <w:rPr>
                <w:rFonts w:asciiTheme="minorEastAsia" w:eastAsiaTheme="minorEastAsia" w:hAnsiTheme="minorEastAsia"/>
                <w:sz w:val="32"/>
              </w:rPr>
              <w:t>背景說明：</w:t>
            </w:r>
          </w:p>
          <w:p w:rsidR="003525A2" w:rsidRDefault="003525A2" w:rsidP="003525A2">
            <w:pPr>
              <w:spacing w:line="0" w:lineRule="atLeast"/>
              <w:ind w:left="720"/>
              <w:jc w:val="both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高二503班的</w:t>
            </w:r>
            <w:r w:rsidR="00B97597">
              <w:rPr>
                <w:rFonts w:asciiTheme="minorEastAsia" w:eastAsiaTheme="minorEastAsia" w:hAnsiTheme="minorEastAsia" w:hint="eastAsia"/>
                <w:sz w:val="32"/>
              </w:rPr>
              <w:t>三位</w:t>
            </w:r>
            <w:r>
              <w:rPr>
                <w:rFonts w:asciiTheme="minorEastAsia" w:eastAsiaTheme="minorEastAsia" w:hAnsiTheme="minorEastAsia" w:hint="eastAsia"/>
                <w:sz w:val="32"/>
              </w:rPr>
              <w:t>學生皆是原住民</w:t>
            </w:r>
            <w:r w:rsidR="00AD2C25">
              <w:rPr>
                <w:rFonts w:asciiTheme="minorEastAsia" w:eastAsiaTheme="minorEastAsia" w:hAnsiTheme="minorEastAsia" w:hint="eastAsia"/>
                <w:sz w:val="32"/>
              </w:rPr>
              <w:t>且都是女生</w:t>
            </w:r>
            <w:r w:rsidR="00B97597">
              <w:rPr>
                <w:rFonts w:asciiTheme="minorEastAsia" w:eastAsiaTheme="minorEastAsia" w:hAnsiTheme="minorEastAsia" w:hint="eastAsia"/>
                <w:sz w:val="32"/>
              </w:rPr>
              <w:t>，英文程度上也許沒有像普通班學生成績</w:t>
            </w:r>
            <w:r w:rsidR="00B00EED">
              <w:rPr>
                <w:rFonts w:asciiTheme="minorEastAsia" w:eastAsiaTheme="minorEastAsia" w:hAnsiTheme="minorEastAsia" w:hint="eastAsia"/>
                <w:sz w:val="32"/>
              </w:rPr>
              <w:t>那麼</w:t>
            </w:r>
            <w:r w:rsidR="00B97597">
              <w:rPr>
                <w:rFonts w:asciiTheme="minorEastAsia" w:eastAsiaTheme="minorEastAsia" w:hAnsiTheme="minorEastAsia" w:hint="eastAsia"/>
                <w:sz w:val="32"/>
              </w:rPr>
              <w:t>好，</w:t>
            </w:r>
            <w:r w:rsidR="00AD2C25">
              <w:rPr>
                <w:rFonts w:asciiTheme="minorEastAsia" w:eastAsiaTheme="minorEastAsia" w:hAnsiTheme="minorEastAsia" w:hint="eastAsia"/>
                <w:sz w:val="32"/>
              </w:rPr>
              <w:t>但是學習</w:t>
            </w:r>
            <w:r w:rsidR="00B97597">
              <w:rPr>
                <w:rFonts w:asciiTheme="minorEastAsia" w:eastAsiaTheme="minorEastAsia" w:hAnsiTheme="minorEastAsia" w:hint="eastAsia"/>
                <w:sz w:val="32"/>
              </w:rPr>
              <w:t>態度</w:t>
            </w:r>
            <w:r w:rsidR="00AD2C25">
              <w:rPr>
                <w:rFonts w:asciiTheme="minorEastAsia" w:eastAsiaTheme="minorEastAsia" w:hAnsiTheme="minorEastAsia" w:hint="eastAsia"/>
                <w:sz w:val="32"/>
              </w:rPr>
              <w:t>好，所以</w:t>
            </w:r>
            <w:r w:rsidR="00B97597">
              <w:rPr>
                <w:rFonts w:asciiTheme="minorEastAsia" w:eastAsiaTheme="minorEastAsia" w:hAnsiTheme="minorEastAsia" w:hint="eastAsia"/>
                <w:sz w:val="32"/>
              </w:rPr>
              <w:t>學習成效不錯。</w:t>
            </w:r>
          </w:p>
          <w:p w:rsidR="00B97597" w:rsidRPr="005E0F4A" w:rsidRDefault="00B97597" w:rsidP="003525A2">
            <w:pPr>
              <w:spacing w:line="0" w:lineRule="atLeast"/>
              <w:ind w:left="720"/>
              <w:jc w:val="both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因為</w:t>
            </w:r>
            <w:r>
              <w:rPr>
                <w:rFonts w:asciiTheme="minorEastAsia" w:eastAsiaTheme="minorEastAsia" w:hAnsiTheme="minorEastAsia"/>
                <w:sz w:val="32"/>
              </w:rPr>
              <w:t>503</w:t>
            </w:r>
            <w:r>
              <w:rPr>
                <w:rFonts w:asciiTheme="minorEastAsia" w:eastAsiaTheme="minorEastAsia" w:hAnsiTheme="minorEastAsia" w:hint="eastAsia"/>
                <w:sz w:val="32"/>
              </w:rPr>
              <w:t>班為原民班，所有班上有很多原住民相關的活動，上課的狀況也會因為活動而受影響；原民活動比較多時，學生上課的精神狀況就會比較不好，所以隨時要調整上課進度，若精神較好就能上多一點進度。</w:t>
            </w: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5E0F4A">
              <w:rPr>
                <w:rFonts w:asciiTheme="minorEastAsia" w:eastAsiaTheme="minorEastAsia" w:hAnsiTheme="minorEastAsia"/>
                <w:sz w:val="32"/>
              </w:rPr>
              <w:t>貳、創新策略：</w:t>
            </w: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ind w:firstLine="720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5E0F4A">
              <w:rPr>
                <w:rFonts w:asciiTheme="minorEastAsia" w:eastAsiaTheme="minorEastAsia" w:hAnsiTheme="minorEastAsia"/>
                <w:sz w:val="32"/>
              </w:rPr>
              <w:t>(1)教學方法：</w:t>
            </w:r>
          </w:p>
          <w:p w:rsidR="00FB13D2" w:rsidRDefault="00B00EED" w:rsidP="0030024B">
            <w:pPr>
              <w:spacing w:line="0" w:lineRule="atLeast"/>
              <w:ind w:firstLine="720"/>
              <w:jc w:val="both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 xml:space="preserve"> 教學以熟練單字為主，簡化課文並且不段的複習課文中學過的新單字和片語，略過課文中其他</w:t>
            </w:r>
            <w:r w:rsidR="00486098">
              <w:rPr>
                <w:rFonts w:asciiTheme="minorEastAsia" w:eastAsiaTheme="minorEastAsia" w:hAnsiTheme="minorEastAsia" w:hint="eastAsia"/>
                <w:sz w:val="32"/>
              </w:rPr>
              <w:t>較艱深的單字，專注在課文的必學單字，加深學生對學習單字的記憶並能了解課文中主要大意。</w:t>
            </w:r>
          </w:p>
          <w:p w:rsidR="009E3393" w:rsidRDefault="00674AAB" w:rsidP="00674AAB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674AAB">
              <w:rPr>
                <w:rFonts w:asciiTheme="minorEastAsia" w:eastAsiaTheme="minorEastAsia" w:hAnsiTheme="minorEastAsia" w:hint="eastAsia"/>
                <w:sz w:val="32"/>
              </w:rPr>
              <w:t>教完</w:t>
            </w:r>
            <w:r w:rsidR="009E3393" w:rsidRPr="00674AAB">
              <w:rPr>
                <w:rFonts w:asciiTheme="minorEastAsia" w:eastAsiaTheme="minorEastAsia" w:hAnsiTheme="minorEastAsia"/>
                <w:sz w:val="32"/>
              </w:rPr>
              <w:t>10</w:t>
            </w:r>
            <w:r w:rsidR="009E3393" w:rsidRPr="00674AAB">
              <w:rPr>
                <w:rFonts w:asciiTheme="minorEastAsia" w:eastAsiaTheme="minorEastAsia" w:hAnsiTheme="minorEastAsia" w:hint="eastAsia"/>
                <w:sz w:val="32"/>
              </w:rPr>
              <w:t>個</w:t>
            </w:r>
            <w:r>
              <w:rPr>
                <w:rFonts w:asciiTheme="minorEastAsia" w:eastAsiaTheme="minorEastAsia" w:hAnsiTheme="minorEastAsia" w:hint="eastAsia"/>
                <w:sz w:val="32"/>
              </w:rPr>
              <w:t>單字和講解造句。</w:t>
            </w:r>
          </w:p>
          <w:p w:rsidR="00674AAB" w:rsidRDefault="00674AAB" w:rsidP="00674AAB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帶入課文段落，再重新複習</w:t>
            </w:r>
            <w:r>
              <w:rPr>
                <w:rFonts w:asciiTheme="minorEastAsia" w:eastAsiaTheme="minorEastAsia" w:hAnsiTheme="minorEastAsia"/>
                <w:sz w:val="32"/>
              </w:rPr>
              <w:t>10</w:t>
            </w:r>
            <w:r>
              <w:rPr>
                <w:rFonts w:asciiTheme="minorEastAsia" w:eastAsiaTheme="minorEastAsia" w:hAnsiTheme="minorEastAsia" w:hint="eastAsia"/>
                <w:sz w:val="32"/>
              </w:rPr>
              <w:t>個單字並講解課文內容。</w:t>
            </w:r>
          </w:p>
          <w:p w:rsidR="00674AAB" w:rsidRPr="00674AAB" w:rsidRDefault="00674AAB" w:rsidP="00674AAB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運用三種測驗方式</w:t>
            </w:r>
            <w:r>
              <w:rPr>
                <w:rFonts w:asciiTheme="minorEastAsia" w:eastAsiaTheme="minorEastAsia" w:hAnsiTheme="minorEastAsia"/>
                <w:sz w:val="32"/>
              </w:rPr>
              <w:t>(</w:t>
            </w:r>
            <w:r>
              <w:rPr>
                <w:rFonts w:asciiTheme="minorEastAsia" w:eastAsiaTheme="minorEastAsia" w:hAnsiTheme="minorEastAsia" w:hint="eastAsia"/>
                <w:sz w:val="32"/>
              </w:rPr>
              <w:t>初級</w:t>
            </w:r>
            <w:r>
              <w:rPr>
                <w:rFonts w:asciiTheme="minorEastAsia" w:eastAsiaTheme="minorEastAsia" w:hAnsiTheme="minorEastAsia"/>
                <w:sz w:val="32"/>
              </w:rPr>
              <w:t>-</w:t>
            </w:r>
            <w:r>
              <w:rPr>
                <w:rFonts w:asciiTheme="minorEastAsia" w:eastAsiaTheme="minorEastAsia" w:hAnsiTheme="minorEastAsia" w:hint="eastAsia"/>
                <w:sz w:val="32"/>
              </w:rPr>
              <w:t>認識單字中文解釋，中級</w:t>
            </w:r>
            <w:r>
              <w:rPr>
                <w:rFonts w:asciiTheme="minorEastAsia" w:eastAsiaTheme="minorEastAsia" w:hAnsiTheme="minorEastAsia"/>
                <w:sz w:val="32"/>
              </w:rPr>
              <w:t>-</w:t>
            </w:r>
            <w:r>
              <w:rPr>
                <w:rFonts w:asciiTheme="minorEastAsia" w:eastAsiaTheme="minorEastAsia" w:hAnsiTheme="minorEastAsia" w:hint="eastAsia"/>
                <w:sz w:val="32"/>
              </w:rPr>
              <w:t>認識英文單字，高級</w:t>
            </w:r>
            <w:r>
              <w:rPr>
                <w:rFonts w:asciiTheme="minorEastAsia" w:eastAsiaTheme="minorEastAsia" w:hAnsiTheme="minorEastAsia"/>
                <w:sz w:val="32"/>
              </w:rPr>
              <w:t>-</w:t>
            </w:r>
            <w:r w:rsidR="007A7921">
              <w:rPr>
                <w:rFonts w:asciiTheme="minorEastAsia" w:eastAsiaTheme="minorEastAsia" w:hAnsiTheme="minorEastAsia" w:hint="eastAsia"/>
                <w:sz w:val="32"/>
              </w:rPr>
              <w:t>寫出單字</w:t>
            </w:r>
            <w:r>
              <w:rPr>
                <w:rFonts w:asciiTheme="minorEastAsia" w:eastAsiaTheme="minorEastAsia" w:hAnsiTheme="minorEastAsia" w:hint="eastAsia"/>
                <w:sz w:val="32"/>
              </w:rPr>
              <w:t>)瞭解學生對課文和單字理解狀況。</w:t>
            </w:r>
          </w:p>
          <w:p w:rsidR="00FB13D2" w:rsidRPr="005E0F4A" w:rsidRDefault="00FB13D2" w:rsidP="0030024B">
            <w:pPr>
              <w:spacing w:line="0" w:lineRule="atLeast"/>
              <w:ind w:firstLine="720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ind w:firstLine="720"/>
              <w:jc w:val="both"/>
              <w:rPr>
                <w:rFonts w:asciiTheme="minorEastAsia" w:eastAsiaTheme="minorEastAsia" w:hAnsiTheme="minorEastAsia" w:hint="eastAsia"/>
                <w:sz w:val="32"/>
              </w:rPr>
            </w:pPr>
            <w:r w:rsidRPr="005E0F4A">
              <w:rPr>
                <w:rFonts w:asciiTheme="minorEastAsia" w:eastAsiaTheme="minorEastAsia" w:hAnsiTheme="minorEastAsia"/>
                <w:sz w:val="32"/>
              </w:rPr>
              <w:t>(2)教學環境：</w:t>
            </w:r>
            <w:r w:rsidR="00B97597">
              <w:rPr>
                <w:rFonts w:asciiTheme="minorEastAsia" w:eastAsiaTheme="minorEastAsia" w:hAnsiTheme="minorEastAsia"/>
                <w:sz w:val="32"/>
              </w:rPr>
              <w:t>503</w:t>
            </w:r>
            <w:r w:rsidR="00B97597">
              <w:rPr>
                <w:rFonts w:asciiTheme="minorEastAsia" w:eastAsiaTheme="minorEastAsia" w:hAnsiTheme="minorEastAsia" w:hint="eastAsia"/>
                <w:sz w:val="32"/>
              </w:rPr>
              <w:t>班教室</w:t>
            </w:r>
          </w:p>
          <w:p w:rsidR="00FB13D2" w:rsidRPr="005E0F4A" w:rsidRDefault="00FB13D2" w:rsidP="0030024B">
            <w:pPr>
              <w:spacing w:line="0" w:lineRule="atLeast"/>
              <w:ind w:firstLine="720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ind w:firstLine="720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ind w:firstLine="720"/>
              <w:jc w:val="both"/>
              <w:rPr>
                <w:rFonts w:asciiTheme="minorEastAsia" w:eastAsiaTheme="minorEastAsia" w:hAnsiTheme="minorEastAsia" w:hint="eastAsia"/>
                <w:sz w:val="32"/>
              </w:rPr>
            </w:pPr>
            <w:r w:rsidRPr="005E0F4A">
              <w:rPr>
                <w:rFonts w:asciiTheme="minorEastAsia" w:eastAsiaTheme="minorEastAsia" w:hAnsiTheme="minorEastAsia"/>
                <w:sz w:val="32"/>
              </w:rPr>
              <w:t>(3)教學材料：</w:t>
            </w:r>
            <w:r w:rsidR="003D5DBC">
              <w:rPr>
                <w:rFonts w:asciiTheme="minorEastAsia" w:eastAsiaTheme="minorEastAsia" w:hAnsiTheme="minorEastAsia" w:hint="eastAsia"/>
                <w:sz w:val="32"/>
              </w:rPr>
              <w:t>黑板、</w:t>
            </w:r>
            <w:r w:rsidR="003D5DBC">
              <w:rPr>
                <w:rFonts w:asciiTheme="minorEastAsia" w:eastAsiaTheme="minorEastAsia" w:hAnsiTheme="minorEastAsia"/>
                <w:sz w:val="32"/>
              </w:rPr>
              <w:t>PPT</w:t>
            </w:r>
            <w:r w:rsidR="003D5DBC">
              <w:rPr>
                <w:rFonts w:asciiTheme="minorEastAsia" w:eastAsiaTheme="minorEastAsia" w:hAnsiTheme="minorEastAsia" w:hint="eastAsia"/>
                <w:sz w:val="32"/>
              </w:rPr>
              <w:t>、觸控螢幕。</w:t>
            </w: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5E0F4A">
              <w:rPr>
                <w:rFonts w:asciiTheme="minorEastAsia" w:eastAsiaTheme="minorEastAsia" w:hAnsiTheme="minorEastAsia"/>
                <w:sz w:val="32"/>
              </w:rPr>
              <w:t>參、創新成效：</w:t>
            </w: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  <w:r w:rsidRPr="005E0F4A">
              <w:rPr>
                <w:rFonts w:asciiTheme="minorEastAsia" w:eastAsiaTheme="minorEastAsia" w:hAnsiTheme="minorEastAsia"/>
                <w:sz w:val="32"/>
              </w:rPr>
              <w:t>肆、各項成果表件附錄</w:t>
            </w: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  <w:p w:rsidR="00FB13D2" w:rsidRPr="005E0F4A" w:rsidRDefault="00FB13D2" w:rsidP="0030024B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</w:rPr>
            </w:pPr>
          </w:p>
        </w:tc>
      </w:tr>
    </w:tbl>
    <w:p w:rsidR="00435120" w:rsidRPr="00FB13D2" w:rsidRDefault="00435120" w:rsidP="00FB13D2">
      <w:pPr>
        <w:spacing w:line="400" w:lineRule="exact"/>
        <w:rPr>
          <w:rFonts w:eastAsia="標楷體"/>
        </w:rPr>
      </w:pPr>
      <w:bookmarkStart w:id="0" w:name="_GoBack"/>
      <w:bookmarkEnd w:id="0"/>
    </w:p>
    <w:sectPr w:rsidR="00435120" w:rsidRPr="00FB13D2" w:rsidSect="00945F92">
      <w:pgSz w:w="11906" w:h="16838" w:code="9"/>
      <w:pgMar w:top="567" w:right="567" w:bottom="720" w:left="720" w:header="851" w:footer="992" w:gutter="0"/>
      <w:pgNumType w:start="29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6CB0"/>
    <w:multiLevelType w:val="hybridMultilevel"/>
    <w:tmpl w:val="DB5A992C"/>
    <w:lvl w:ilvl="0" w:tplc="5714FA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3E01110"/>
    <w:multiLevelType w:val="hybridMultilevel"/>
    <w:tmpl w:val="8850E712"/>
    <w:lvl w:ilvl="0" w:tplc="CD7213D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3D2"/>
    <w:rsid w:val="001930DC"/>
    <w:rsid w:val="002900F1"/>
    <w:rsid w:val="003525A2"/>
    <w:rsid w:val="003D5DBC"/>
    <w:rsid w:val="00435120"/>
    <w:rsid w:val="00486098"/>
    <w:rsid w:val="005E0F4A"/>
    <w:rsid w:val="00674AAB"/>
    <w:rsid w:val="007A7921"/>
    <w:rsid w:val="009E3393"/>
    <w:rsid w:val="00AD2C25"/>
    <w:rsid w:val="00B00EED"/>
    <w:rsid w:val="00B97597"/>
    <w:rsid w:val="00E16CA0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EA7F"/>
  <w15:docId w15:val="{1ADC5961-CC5A-E149-899C-C86A8B71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3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846B-743B-4348-99AC-1B6ED5B5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使用者</cp:lastModifiedBy>
  <cp:revision>10</cp:revision>
  <dcterms:created xsi:type="dcterms:W3CDTF">2021-11-03T07:21:00Z</dcterms:created>
  <dcterms:modified xsi:type="dcterms:W3CDTF">2021-11-03T08:02:00Z</dcterms:modified>
</cp:coreProperties>
</file>