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372"/>
        <w:gridCol w:w="3386"/>
        <w:gridCol w:w="3386"/>
      </w:tblGrid>
      <w:tr w:rsidR="00F524CF" w14:paraId="2D073D4E" w14:textId="77777777" w:rsidTr="006B576E">
        <w:trPr>
          <w:trHeight w:val="782"/>
        </w:trPr>
        <w:tc>
          <w:tcPr>
            <w:tcW w:w="10194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0E1AF1A" w14:textId="09E48B20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6B576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生活科技SOMA立方塊之等角圖繪製</w:t>
            </w:r>
            <w:r w:rsidR="006B576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 xml:space="preserve"> </w:t>
            </w:r>
            <w:r w:rsidRPr="006B576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(含著色</w:t>
            </w:r>
            <w:r w:rsidRPr="006B576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)</w:t>
            </w:r>
          </w:p>
        </w:tc>
      </w:tr>
      <w:tr w:rsidR="00F524CF" w14:paraId="71F10ACD" w14:textId="77777777" w:rsidTr="006B576E">
        <w:trPr>
          <w:trHeight w:val="832"/>
        </w:trPr>
        <w:tc>
          <w:tcPr>
            <w:tcW w:w="10194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22D8CB04" w14:textId="4FA5E9CB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>______年______班    座號___________     姓名___________________    分數____________</w:t>
            </w:r>
          </w:p>
        </w:tc>
      </w:tr>
      <w:tr w:rsidR="00A92224" w14:paraId="5B1E4BFA" w14:textId="77777777" w:rsidTr="006B576E"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9C7B068" w14:textId="725FA90F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第一組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30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CC73BCE" w14:textId="3382BBD4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>第二組  2</w:t>
            </w:r>
            <w:r w:rsidRPr="006B576E">
              <w:rPr>
                <w:rFonts w:ascii="微軟正黑體" w:eastAsia="微軟正黑體" w:hAnsi="微軟正黑體"/>
                <w:szCs w:val="24"/>
              </w:rPr>
              <w:t>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24E2641" w14:textId="63C36BBB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第三組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10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</w:tr>
      <w:tr w:rsidR="00A92224" w14:paraId="39D8C4F1" w14:textId="77777777" w:rsidTr="006B576E">
        <w:trPr>
          <w:trHeight w:val="3617"/>
        </w:trPr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45590C9" w14:textId="254C4A35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AC798DC" wp14:editId="5640264F">
                  <wp:extent cx="1675086" cy="1805049"/>
                  <wp:effectExtent l="0" t="0" r="190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51A03620" w14:textId="0B99C653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55A21D1" wp14:editId="0DD0033B">
                  <wp:extent cx="1675086" cy="1805049"/>
                  <wp:effectExtent l="0" t="0" r="1905" b="508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A4951EE" w14:textId="4ACC078B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104A31D9" wp14:editId="0967047D">
                  <wp:extent cx="1675086" cy="1805049"/>
                  <wp:effectExtent l="0" t="0" r="1905" b="508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224" w14:paraId="0A19F88D" w14:textId="77777777" w:rsidTr="006B576E"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B051589" w14:textId="783BC801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第四組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10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D1805E8" w14:textId="7C0722DE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第五組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10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DA766A8" w14:textId="649C8691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第六組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10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</w:tr>
      <w:tr w:rsidR="00A92224" w14:paraId="2AC8E306" w14:textId="77777777" w:rsidTr="006B576E">
        <w:trPr>
          <w:trHeight w:val="3792"/>
        </w:trPr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163E2A8" w14:textId="0A8D7E1C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12B9BE9" wp14:editId="31092C23">
                  <wp:extent cx="1675086" cy="1805049"/>
                  <wp:effectExtent l="0" t="0" r="1905" b="508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6FFB07D7" w14:textId="37597B43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EDA8FBB" wp14:editId="21C8E355">
                  <wp:extent cx="1675086" cy="1805049"/>
                  <wp:effectExtent l="0" t="0" r="1905" b="508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C68C7E2" w14:textId="72A1A22B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DD74647" wp14:editId="06AFF8F9">
                  <wp:extent cx="1675086" cy="1805049"/>
                  <wp:effectExtent l="0" t="0" r="1905" b="508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224" w14:paraId="0BDF5FC5" w14:textId="77777777" w:rsidTr="006B576E">
        <w:trPr>
          <w:trHeight w:val="558"/>
        </w:trPr>
        <w:tc>
          <w:tcPr>
            <w:tcW w:w="3398" w:type="dxa"/>
            <w:tcBorders>
              <w:top w:val="thinThickSmallGap" w:sz="12" w:space="0" w:color="auto"/>
            </w:tcBorders>
            <w:vAlign w:val="center"/>
          </w:tcPr>
          <w:p w14:paraId="07E71048" w14:textId="3521A321" w:rsidR="00F524CF" w:rsidRPr="006B576E" w:rsidRDefault="00F524CF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576E">
              <w:rPr>
                <w:rFonts w:ascii="微軟正黑體" w:eastAsia="微軟正黑體" w:hAnsi="微軟正黑體" w:hint="eastAsia"/>
                <w:szCs w:val="24"/>
              </w:rPr>
              <w:t xml:space="preserve">第七組  </w:t>
            </w:r>
            <w:r w:rsidRPr="006B576E">
              <w:rPr>
                <w:rFonts w:ascii="微軟正黑體" w:eastAsia="微軟正黑體" w:hAnsi="微軟正黑體"/>
                <w:szCs w:val="24"/>
              </w:rPr>
              <w:t>10</w:t>
            </w:r>
            <w:r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</w:tcBorders>
            <w:vAlign w:val="center"/>
          </w:tcPr>
          <w:p w14:paraId="466840D2" w14:textId="06080F24" w:rsidR="00F524CF" w:rsidRPr="004708C0" w:rsidRDefault="00CE6B04" w:rsidP="006B576E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組成</w:t>
            </w:r>
            <w:r w:rsidR="00F524CF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立方體</w:t>
            </w:r>
            <w:r w:rsidR="004708C0" w:rsidRPr="004708C0">
              <w:rPr>
                <w:rFonts w:ascii="微軟正黑體" w:eastAsia="微軟正黑體" w:hAnsi="微軟正黑體"/>
                <w:sz w:val="22"/>
                <w:szCs w:val="22"/>
              </w:rPr>
              <w:t>50</w:t>
            </w:r>
            <w:r w:rsidR="004708C0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 w:rsidR="004708C0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708C0" w:rsidRPr="004708C0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C6141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著</w:t>
            </w:r>
            <w:r w:rsidR="004708C0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色</w:t>
            </w:r>
            <w:r w:rsidR="000C6141" w:rsidRPr="004708C0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F524CF" w:rsidRPr="004708C0"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="00F524CF" w:rsidRPr="004708C0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</w:p>
        </w:tc>
        <w:tc>
          <w:tcPr>
            <w:tcW w:w="3398" w:type="dxa"/>
            <w:tcBorders>
              <w:top w:val="thinThickSmallGap" w:sz="12" w:space="0" w:color="auto"/>
            </w:tcBorders>
            <w:vAlign w:val="center"/>
          </w:tcPr>
          <w:p w14:paraId="288B87A4" w14:textId="58F6DE12" w:rsidR="00F524CF" w:rsidRPr="006B576E" w:rsidRDefault="004708C0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加</w:t>
            </w:r>
            <w:r w:rsidR="006B576E" w:rsidRPr="006B576E">
              <w:rPr>
                <w:rFonts w:ascii="微軟正黑體" w:eastAsia="微軟正黑體" w:hAnsi="微軟正黑體" w:hint="eastAsia"/>
                <w:szCs w:val="24"/>
              </w:rPr>
              <w:t>分</w:t>
            </w:r>
            <w:r>
              <w:rPr>
                <w:rFonts w:ascii="微軟正黑體" w:eastAsia="微軟正黑體" w:hAnsi="微軟正黑體" w:hint="eastAsia"/>
                <w:szCs w:val="24"/>
              </w:rPr>
              <w:t>題</w:t>
            </w:r>
            <w:bookmarkStart w:id="0" w:name="_GoBack"/>
            <w:bookmarkEnd w:id="0"/>
          </w:p>
        </w:tc>
      </w:tr>
      <w:tr w:rsidR="00A92224" w14:paraId="57B53F1D" w14:textId="77777777" w:rsidTr="006B576E">
        <w:trPr>
          <w:trHeight w:val="3658"/>
        </w:trPr>
        <w:tc>
          <w:tcPr>
            <w:tcW w:w="3398" w:type="dxa"/>
            <w:vAlign w:val="center"/>
          </w:tcPr>
          <w:p w14:paraId="4C083534" w14:textId="1E57FA07" w:rsidR="00F524CF" w:rsidRPr="006B576E" w:rsidRDefault="00A92224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01FA042" wp14:editId="4853C2EB">
                  <wp:extent cx="1675086" cy="1805049"/>
                  <wp:effectExtent l="0" t="0" r="1905" b="508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8" cy="18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71EDFC0E" w14:textId="4490A9B2" w:rsidR="00F524CF" w:rsidRPr="006B576E" w:rsidRDefault="00504660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CCAF4CA" wp14:editId="2789DAE0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359410</wp:posOffset>
                      </wp:positionV>
                      <wp:extent cx="1483360" cy="1684020"/>
                      <wp:effectExtent l="0" t="38100" r="0" b="0"/>
                      <wp:wrapNone/>
                      <wp:docPr id="51" name="群組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1684020"/>
                                <a:chOff x="0" y="0"/>
                                <a:chExt cx="1483500" cy="1684177"/>
                              </a:xfrm>
                            </wpg:grpSpPr>
                            <wps:wsp>
                              <wps:cNvPr id="46" name="流程圖: 決策 46"/>
                              <wps:cNvSpPr/>
                              <wps:spPr>
                                <a:xfrm>
                                  <a:off x="54268" y="0"/>
                                  <a:ext cx="1361440" cy="813435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流程圖: 決策 47"/>
                              <wps:cNvSpPr/>
                              <wps:spPr>
                                <a:xfrm rot="3600278">
                                  <a:off x="-291465" y="616256"/>
                                  <a:ext cx="1356360" cy="77343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流程圖: 決策 48"/>
                              <wps:cNvSpPr/>
                              <wps:spPr>
                                <a:xfrm rot="18036854">
                                  <a:off x="403683" y="604359"/>
                                  <a:ext cx="1355090" cy="804545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3D510C8" id="群組 51" o:spid="_x0000_s1026" style="position:absolute;margin-left:22.45pt;margin-top:28.3pt;width:116.8pt;height:132.6pt;z-index:251680768;mso-width-relative:margin;mso-height-relative:margin" coordsize="1483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o0rwMAAI0OAAAOAAAAZHJzL2Uyb0RvYy54bWzsV79v3DYU3gP0fyC4x/pxkk4WLAeGHRsF&#10;jMSoU2SmedRJgEQyJM86dwuQLXumjh26ZMiQpUP/m8b/Rh9JSb7Y1xRNgSy5RaJIvsfH773vI3Xw&#10;ZN216Jop3Qhe4mgvxIhxKhYNX5b45xenj3OMtCF8QVrBWYlvmMZPDn94dNDLgsWiFu2CKQROuC56&#10;WeLaGFkEgaY164jeE5JxGKyE6oiBT7UMFor04L1rgzgMs6AXaiGVoExr6D3xg/jQ+a8qRs3zqtLM&#10;oLbEEJtxT+WeV/YZHB6QYqmIrBs6hEG+IoqONBwWnVydEEPQSjUPXHUNVUKLyuxR0QWiqhrK3B5g&#10;N1F4bzdnSqyk28uy6JdyggmgvYfTV7ulz64vFGoWJU4jjDjpIEe3f/52+/ENgg5Ap5fLAiadKXkp&#10;L9TQsfRfdsPrSnX2DVtBa4frzYQrWxtEoTNK8tksA/gpjEVZnoTxgDytIT0P7Gj9dMMyDTcso/nc&#10;RhWMCwc2vimcXkIV6Tug9P8D6rImkjn8tcVgACrJRqA+fXx9+/vbv359V6BPH/64ff8OwZiDyM2f&#10;ANOFBuy2oJUmcQYE2YLYLIuSZNh3Hs2SWfrZtkkhlTZnTHTINkpctaI/rokyJ4w2loyuGsn1uTYe&#10;rnG+jYKL06ZtoZ8ULUd9ieM8nfsFLII+WNcyNy3z035iFZQJJDN2nh1B2XGr0DUBahFKGTeRH6rJ&#10;gvluSB0kzwcwWbjstRwcWs8VRDL5HhxY8j/07d0M860pc/yejMMvBeaNJwu3suBmMu4aLtQ2By3s&#10;aljZz4fwN6CxzSuxuIHaUMKri5b0tIGknBNtLogCOYE8gkSa5/CweSqxGFoY1UL9sq3fzofihVGM&#10;epCnEutXK6IYRu2PHMp635eHcR9JOgdCIbU5crU5wlfdsYA0AcUhOte08007NislupegpEd2VRgi&#10;nMLaJaZGjR/HxssmaDFlR0duGmiYJOacX0pqnVtUbZ29WL8kSg6VaUAFnomRSqS4V5N+rrXk4mhl&#10;RNW4gr3DdcAbaG3F6Fvwe/4Ffjv1sWGAHvwDv30hgN6F8Tx3mAza+DiGrGWp43sWZXHqxALqeBS7&#10;WZpNMjmfA+lH7owiO5J4R/pRjXak35F+7z/dfkYlGkg8HupwDPvbz5ZDPf/3Q92TPsrDWZanySbr&#10;E9s186QP4Rzft84+I30a7oPk2rtRHiZpsjvpdyf9d3/Su3s9/PO4y+Lwf2Z/qja/3c3g7i/y8G8A&#10;AAD//wMAUEsDBBQABgAIAAAAIQCaRQdP4AAAAAkBAAAPAAAAZHJzL2Rvd25yZXYueG1sTI9BT4NA&#10;FITvJv6HzTPxZhdoQUQeTdOop8bE1sR428IrkLJvCbsF+u9dT3qczGTmm3w9606MNNjWMEK4CEAQ&#10;l6ZquUb4PLw+pCCsU1ypzjAhXMnCuri9yVVWmYk/aNy7WvgStplCaJzrMylt2ZBWdmF6Yu+dzKCV&#10;83KoZTWoyZfrTkZBkEitWvYLjepp21B53l80wtukps0yfBl359P2+n2I3792ISHe382bZxCOZvcX&#10;hl98jw6FZzqaC1dWdAir1ZNPIsRJAsL70WMagzgiLKMwBVnk8v+D4gcAAP//AwBQSwECLQAUAAYA&#10;CAAAACEAtoM4kv4AAADhAQAAEwAAAAAAAAAAAAAAAAAAAAAAW0NvbnRlbnRfVHlwZXNdLnhtbFBL&#10;AQItABQABgAIAAAAIQA4/SH/1gAAAJQBAAALAAAAAAAAAAAAAAAAAC8BAABfcmVscy8ucmVsc1BL&#10;AQItABQABgAIAAAAIQDcLCo0rwMAAI0OAAAOAAAAAAAAAAAAAAAAAC4CAABkcnMvZTJvRG9jLnht&#10;bFBLAQItABQABgAIAAAAIQCaRQdP4AAAAAkBAAAPAAAAAAAAAAAAAAAAAAkGAABkcnMvZG93bnJl&#10;di54bWxQSwUGAAAAAAQABADzAAAAFgc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46" o:spid="_x0000_s1027" type="#_x0000_t110" style="position:absolute;left:542;width:13615;height:8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3I3wwAAANsAAAAPAAAAZHJzL2Rvd25yZXYueG1sRI/NisJA&#10;EITvwr7D0AteZJ0oIpJ1FFlYENmDfxdvTaZNopmekGlNfPsdQfBYVNVX1HzZuUrdqQmlZwOjYQKK&#10;OPO25NzA8fD7NQMVBNli5ZkMPCjAcvHRm2Nqfcs7uu8lVxHCIUUDhUidah2yghyGoa+Jo3f2jUOJ&#10;ssm1bbCNcFfpcZJMtcOS40KBNf0UlF33N2dgIOP14Nr+XbaYHy9aTtvHRlpj+p/d6huUUCfv8Ku9&#10;tgYmU3h+iT9AL/4BAAD//wMAUEsBAi0AFAAGAAgAAAAhANvh9svuAAAAhQEAABMAAAAAAAAAAAAA&#10;AAAAAAAAAFtDb250ZW50X1R5cGVzXS54bWxQSwECLQAUAAYACAAAACEAWvQsW78AAAAVAQAACwAA&#10;AAAAAAAAAAAAAAAfAQAAX3JlbHMvLnJlbHNQSwECLQAUAAYACAAAACEA7/9yN8MAAADbAAAADwAA&#10;AAAAAAAAAAAAAAAHAgAAZHJzL2Rvd25yZXYueG1sUEsFBgAAAAADAAMAtwAAAPcCAAAAAA==&#10;" filled="f" strokecolor="#1f3763 [1604]" strokeweight="2.25pt"/>
                      <v:shape id="流程圖: 決策 47" o:spid="_x0000_s1028" type="#_x0000_t110" style="position:absolute;left:-2915;top:6162;width:13564;height:7734;rotation:39324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mKxAAAANsAAAAPAAAAZHJzL2Rvd25yZXYueG1sRI/NagIx&#10;FIX3Bd8hXKG7mlFLLaNRRKgWN9IodHudXCfTTm6mk1THtzdCocvD+fk4s0XnanGmNlSeFQwHGQji&#10;wpuKSwWH/dvTK4gQkQ3WnknBlQIs5r2HGebGX/iDzjqWIo1wyFGBjbHJpQyFJYdh4Bvi5J186zAm&#10;2ZbStHhJ466Woyx7kQ4rTgSLDa0sFd/61yXI7njVn+Ov9UhvjhusflZbe9BKPfa75RREpC7+h//a&#10;70bB8wTuX9IPkPMbAAAA//8DAFBLAQItABQABgAIAAAAIQDb4fbL7gAAAIUBAAATAAAAAAAAAAAA&#10;AAAAAAAAAABbQ29udGVudF9UeXBlc10ueG1sUEsBAi0AFAAGAAgAAAAhAFr0LFu/AAAAFQEAAAsA&#10;AAAAAAAAAAAAAAAAHwEAAF9yZWxzLy5yZWxzUEsBAi0AFAAGAAgAAAAhAGwm6YrEAAAA2wAAAA8A&#10;AAAAAAAAAAAAAAAABwIAAGRycy9kb3ducmV2LnhtbFBLBQYAAAAAAwADALcAAAD4AgAAAAA=&#10;" filled="f" strokecolor="#1f3763 [1604]" strokeweight="2.25pt"/>
                      <v:shape id="流程圖: 決策 48" o:spid="_x0000_s1029" type="#_x0000_t110" style="position:absolute;left:4036;top:6043;width:13551;height:8046;rotation:-38919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wMwQAAANsAAAAPAAAAZHJzL2Rvd25yZXYueG1sRE/Pa8Iw&#10;FL4P/B/CE7zN1Cmi1SgiE4TBptWLt0fzbKvNS2kyG/fXL4fBjh/f7+U6mFo8qHWVZQWjYQKCOLe6&#10;4kLB+bR7nYFwHlljbZkUPMnBetV7WWKqbcdHemS+EDGEXYoKSu+bVEqXl2TQDW1DHLmrbQ36CNtC&#10;6ha7GG5q+ZYkU2mw4thQYkPbkvJ79m0UTOUXft7CR3jvivF45H70YX+ZKzXoh80ChKfg/8V/7r1W&#10;MIlj45f4A+TqFwAA//8DAFBLAQItABQABgAIAAAAIQDb4fbL7gAAAIUBAAATAAAAAAAAAAAAAAAA&#10;AAAAAABbQ29udGVudF9UeXBlc10ueG1sUEsBAi0AFAAGAAgAAAAhAFr0LFu/AAAAFQEAAAsAAAAA&#10;AAAAAAAAAAAAHwEAAF9yZWxzLy5yZWxzUEsBAi0AFAAGAAgAAAAhAGmk3AzBAAAA2wAAAA8AAAAA&#10;AAAAAAAAAAAABwIAAGRycy9kb3ducmV2LnhtbFBLBQYAAAAAAwADALcAAAD1AgAAAAA=&#10;" filled="f" strokecolor="#1f3763 [1604]" strokeweight="2.25pt"/>
                    </v:group>
                  </w:pict>
                </mc:Fallback>
              </mc:AlternateContent>
            </w:r>
            <w:r w:rsidR="00A92224"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C15AF5C" wp14:editId="54F9C03C">
                  <wp:extent cx="1851022" cy="1872017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355" cy="18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51EBA211" w14:textId="24565A07" w:rsidR="00F524CF" w:rsidRPr="006B576E" w:rsidRDefault="000C6141" w:rsidP="006B576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9222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5B66818" wp14:editId="1FC8879A">
                  <wp:extent cx="1851022" cy="1872017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355" cy="18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5C1AD" w14:textId="77777777" w:rsidR="00A1529F" w:rsidRDefault="00A1529F"/>
    <w:sectPr w:rsidR="00A1529F" w:rsidSect="006B576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F"/>
    <w:rsid w:val="00076766"/>
    <w:rsid w:val="000C6141"/>
    <w:rsid w:val="004708C0"/>
    <w:rsid w:val="004E373D"/>
    <w:rsid w:val="00504660"/>
    <w:rsid w:val="006B576E"/>
    <w:rsid w:val="00963F6D"/>
    <w:rsid w:val="00A1529F"/>
    <w:rsid w:val="00A92224"/>
    <w:rsid w:val="00CE6B04"/>
    <w:rsid w:val="00F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EAD4"/>
  <w15:chartTrackingRefBased/>
  <w15:docId w15:val="{A1ECE277-FCBD-45F9-9D8C-35810AF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陳自瑩</dc:creator>
  <cp:keywords/>
  <dc:description/>
  <cp:lastModifiedBy>徐瑚鎂</cp:lastModifiedBy>
  <cp:revision>4</cp:revision>
  <cp:lastPrinted>2021-10-05T15:12:00Z</cp:lastPrinted>
  <dcterms:created xsi:type="dcterms:W3CDTF">2021-10-05T16:07:00Z</dcterms:created>
  <dcterms:modified xsi:type="dcterms:W3CDTF">2021-10-06T02:04:00Z</dcterms:modified>
</cp:coreProperties>
</file>