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F43C39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  <w:u w:val="single"/>
        </w:rPr>
      </w:pPr>
      <w:r w:rsidRPr="005265BE">
        <w:rPr>
          <w:rFonts w:ascii="標楷體" w:eastAsia="標楷體" w:hAnsi="標楷體" w:hint="eastAsia"/>
        </w:rPr>
        <w:t xml:space="preserve">    </w:t>
      </w:r>
      <w:r w:rsidRPr="00FB4662">
        <w:rPr>
          <w:rFonts w:ascii="標楷體" w:eastAsia="標楷體" w:hAnsi="標楷體" w:hint="eastAsia"/>
          <w:sz w:val="28"/>
          <w:szCs w:val="28"/>
        </w:rPr>
        <w:t>教學時間：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110/</w:t>
      </w:r>
      <w:r w:rsidR="00F43C39">
        <w:rPr>
          <w:rFonts w:ascii="標楷體" w:eastAsia="標楷體" w:hAnsi="標楷體"/>
          <w:sz w:val="28"/>
          <w:szCs w:val="28"/>
          <w:u w:val="single"/>
        </w:rPr>
        <w:t>12/03</w:t>
      </w:r>
      <w:r w:rsid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3917" w:rsidRPr="00FB46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>教學班級：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3C39">
        <w:rPr>
          <w:rFonts w:ascii="標楷體" w:eastAsia="標楷體" w:hAnsi="標楷體"/>
          <w:sz w:val="28"/>
          <w:szCs w:val="28"/>
          <w:u w:val="single"/>
        </w:rPr>
        <w:t>3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6E584F">
        <w:rPr>
          <w:rFonts w:ascii="標楷體" w:eastAsia="標楷體" w:hAnsi="標楷體"/>
          <w:sz w:val="28"/>
          <w:szCs w:val="28"/>
          <w:u w:val="single"/>
        </w:rPr>
        <w:t>1</w:t>
      </w:r>
      <w:r w:rsid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3917" w:rsidRPr="00FB46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>教學領域：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>數學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3C39">
        <w:rPr>
          <w:rFonts w:ascii="標楷體" w:eastAsia="標楷體" w:hAnsi="標楷體" w:hint="eastAsia"/>
          <w:sz w:val="28"/>
          <w:szCs w:val="28"/>
          <w:u w:val="single"/>
        </w:rPr>
        <w:t>找規律</w:t>
      </w:r>
    </w:p>
    <w:p w:rsidR="00851017" w:rsidRPr="00FB4662" w:rsidRDefault="00FD2527" w:rsidP="0022115F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117475</wp:posOffset>
                </wp:positionH>
                <wp:positionV relativeFrom="paragraph">
                  <wp:posOffset>487045</wp:posOffset>
                </wp:positionV>
                <wp:extent cx="6271260" cy="6809105"/>
                <wp:effectExtent l="0" t="0" r="0" b="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80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教材內容：</w:t>
                            </w:r>
                          </w:p>
                          <w:p w:rsidR="00851017" w:rsidRPr="00183AF4" w:rsidRDefault="00F43C39" w:rsidP="00183AF4">
                            <w:pPr>
                              <w:ind w:leftChars="215" w:left="5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三</w:t>
                            </w:r>
                            <w:r w:rsidR="00DB39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上南一版數學</w:t>
                            </w:r>
                            <w:r w:rsidR="008C00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04-107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教學目標：</w:t>
                            </w:r>
                          </w:p>
                          <w:p w:rsidR="00F11796" w:rsidRPr="00F11796" w:rsidRDefault="00F11796" w:rsidP="00F11796">
                            <w:pPr>
                              <w:pStyle w:val="a5"/>
                              <w:numPr>
                                <w:ilvl w:val="0"/>
                                <w:numId w:val="30"/>
                              </w:numPr>
                              <w:suppressAutoHyphens/>
                              <w:autoSpaceDN w:val="0"/>
                              <w:spacing w:line="440" w:lineRule="exact"/>
                              <w:ind w:leftChars="0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179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找出生活中的規律</w:t>
                            </w:r>
                            <w:r w:rsidRPr="00F1179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11796" w:rsidRPr="00F11796" w:rsidRDefault="00F11796" w:rsidP="00F11796">
                            <w:pPr>
                              <w:pStyle w:val="a5"/>
                              <w:numPr>
                                <w:ilvl w:val="0"/>
                                <w:numId w:val="30"/>
                              </w:numPr>
                              <w:suppressAutoHyphens/>
                              <w:autoSpaceDN w:val="0"/>
                              <w:spacing w:line="440" w:lineRule="exact"/>
                              <w:ind w:leftChars="0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179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觀察顏色的排列，察覺規律。</w:t>
                            </w:r>
                          </w:p>
                          <w:p w:rsidR="00851017" w:rsidRPr="00F11796" w:rsidRDefault="00F11796" w:rsidP="00F11796">
                            <w:pPr>
                              <w:pStyle w:val="a5"/>
                              <w:numPr>
                                <w:ilvl w:val="0"/>
                                <w:numId w:val="30"/>
                              </w:numPr>
                              <w:suppressAutoHyphens/>
                              <w:autoSpaceDN w:val="0"/>
                              <w:spacing w:line="440" w:lineRule="exact"/>
                              <w:ind w:leftChars="0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179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觀察圖形形狀的排列，察覺規律。</w:t>
                            </w:r>
                          </w:p>
                          <w:p w:rsidR="00F11796" w:rsidRPr="00F11796" w:rsidRDefault="00F11796" w:rsidP="00F11796">
                            <w:pPr>
                              <w:pStyle w:val="a5"/>
                              <w:suppressAutoHyphens/>
                              <w:autoSpaceDN w:val="0"/>
                              <w:spacing w:line="440" w:lineRule="exact"/>
                              <w:ind w:leftChars="0" w:left="360"/>
                              <w:textAlignment w:val="baseline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學生經驗：</w:t>
                            </w:r>
                          </w:p>
                          <w:p w:rsidR="00F11796" w:rsidRDefault="00F11796" w:rsidP="00F11796">
                            <w:pPr>
                              <w:spacing w:line="440" w:lineRule="exact"/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一年級上學期：透過簡單平面圖形的排列察覺規律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F11796" w:rsidRDefault="00F11796" w:rsidP="00F11796">
                            <w:pPr>
                              <w:pStyle w:val="afa"/>
                              <w:adjustRightInd/>
                              <w:spacing w:line="340" w:lineRule="exact"/>
                              <w:ind w:left="480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生活中的規律分為會重複出現和不會重複出現的。</w:t>
                            </w:r>
                          </w:p>
                          <w:p w:rsidR="00F11796" w:rsidRDefault="00F11796" w:rsidP="00F11796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83894" w:rsidRDefault="00183AF4" w:rsidP="00F11796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 w:rsidR="00851017"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教學活動：</w:t>
                            </w:r>
                          </w:p>
                          <w:p w:rsidR="00F11796" w:rsidRDefault="00F11796" w:rsidP="00F11796">
                            <w:pPr>
                              <w:spacing w:line="440" w:lineRule="exact"/>
                              <w:ind w:firstLine="4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1.透過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、照片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提高學習興趣，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導討論單元學習重點。</w:t>
                            </w:r>
                          </w:p>
                          <w:p w:rsidR="00F11796" w:rsidRDefault="00F11796" w:rsidP="00F11796">
                            <w:pPr>
                              <w:spacing w:line="440" w:lineRule="exact"/>
                              <w:ind w:firstLine="48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.利用生活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經驗所設計的題目，給予練習。</w:t>
                            </w:r>
                          </w:p>
                          <w:p w:rsidR="00F11796" w:rsidRPr="00F11796" w:rsidRDefault="00F11796" w:rsidP="00F11796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left="709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:rsidR="00851017" w:rsidRDefault="00183AF4" w:rsidP="00D84BD2">
                            <w:pPr>
                              <w:ind w:leftChars="177" w:left="42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觀察評量、口頭評量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11796" w:rsidRPr="00183AF4" w:rsidRDefault="00F11796" w:rsidP="00D84BD2">
                            <w:pPr>
                              <w:ind w:leftChars="177" w:left="425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:rsidR="00C708C2" w:rsidRPr="00C708C2" w:rsidRDefault="00F83D24" w:rsidP="00C708C2">
                            <w:pPr>
                              <w:pStyle w:val="afa"/>
                              <w:spacing w:line="240" w:lineRule="auto"/>
                              <w:ind w:leftChars="291" w:left="709" w:right="244" w:hangingChars="4" w:hanging="11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83D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依據教學目標觀察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學生出現的課堂行為、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觀課紀錄表</w:t>
                            </w:r>
                            <w:r w:rsidR="00183A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</w:p>
                          <w:p w:rsidR="00851017" w:rsidRPr="00D84BD2" w:rsidRDefault="007B195A" w:rsidP="00D84BD2">
                            <w:pPr>
                              <w:spacing w:line="60" w:lineRule="auto"/>
                              <w:ind w:leftChars="280" w:left="67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110年</w:t>
                            </w:r>
                            <w:r w:rsidR="00F43C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43C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 w:rsidR="00F43C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F43C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3日</w:t>
                            </w:r>
                            <w:r w:rsidR="00F43C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3C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第五節</w:t>
                            </w:r>
                            <w:r w:rsidR="00F43C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3C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301教室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25pt;margin-top:38.35pt;width:493.8pt;height:5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N7AAMAAD8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" filled="f">
                <v:textbox>
                  <w:txbxContent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教材內容：</w:t>
                      </w:r>
                    </w:p>
                    <w:p w:rsidR="00851017" w:rsidRPr="00183AF4" w:rsidRDefault="00F43C39" w:rsidP="00183AF4">
                      <w:pPr>
                        <w:ind w:leftChars="215" w:left="5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三</w:t>
                      </w:r>
                      <w:r w:rsidR="00DB39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上南一版數學</w:t>
                      </w:r>
                      <w:r w:rsidR="008C00B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04-107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教學目標：</w:t>
                      </w:r>
                    </w:p>
                    <w:p w:rsidR="00F11796" w:rsidRPr="00F11796" w:rsidRDefault="00F11796" w:rsidP="00F11796">
                      <w:pPr>
                        <w:pStyle w:val="a5"/>
                        <w:numPr>
                          <w:ilvl w:val="0"/>
                          <w:numId w:val="30"/>
                        </w:numPr>
                        <w:suppressAutoHyphens/>
                        <w:autoSpaceDN w:val="0"/>
                        <w:spacing w:line="440" w:lineRule="exact"/>
                        <w:ind w:leftChars="0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179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找出生活中的規律</w:t>
                      </w:r>
                      <w:r w:rsidRPr="00F1179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F11796" w:rsidRPr="00F11796" w:rsidRDefault="00F11796" w:rsidP="00F11796">
                      <w:pPr>
                        <w:pStyle w:val="a5"/>
                        <w:numPr>
                          <w:ilvl w:val="0"/>
                          <w:numId w:val="30"/>
                        </w:numPr>
                        <w:suppressAutoHyphens/>
                        <w:autoSpaceDN w:val="0"/>
                        <w:spacing w:line="440" w:lineRule="exact"/>
                        <w:ind w:leftChars="0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179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觀察顏色的排列，察覺規律。</w:t>
                      </w:r>
                    </w:p>
                    <w:p w:rsidR="00851017" w:rsidRPr="00F11796" w:rsidRDefault="00F11796" w:rsidP="00F11796">
                      <w:pPr>
                        <w:pStyle w:val="a5"/>
                        <w:numPr>
                          <w:ilvl w:val="0"/>
                          <w:numId w:val="30"/>
                        </w:numPr>
                        <w:suppressAutoHyphens/>
                        <w:autoSpaceDN w:val="0"/>
                        <w:spacing w:line="440" w:lineRule="exact"/>
                        <w:ind w:leftChars="0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179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觀察圖形形狀的排列，察覺規律。</w:t>
                      </w:r>
                    </w:p>
                    <w:p w:rsidR="00F11796" w:rsidRPr="00F11796" w:rsidRDefault="00F11796" w:rsidP="00F11796">
                      <w:pPr>
                        <w:pStyle w:val="a5"/>
                        <w:suppressAutoHyphens/>
                        <w:autoSpaceDN w:val="0"/>
                        <w:spacing w:line="440" w:lineRule="exact"/>
                        <w:ind w:leftChars="0" w:left="360"/>
                        <w:textAlignment w:val="baseline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學生經驗：</w:t>
                      </w:r>
                    </w:p>
                    <w:p w:rsidR="00F11796" w:rsidRDefault="00F11796" w:rsidP="00F11796">
                      <w:pPr>
                        <w:spacing w:line="440" w:lineRule="exact"/>
                        <w:ind w:firstLine="480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一年級上學期：透過簡單平面圖形的排列察覺規律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F11796" w:rsidRDefault="00F11796" w:rsidP="00F11796">
                      <w:pPr>
                        <w:pStyle w:val="afa"/>
                        <w:adjustRightInd/>
                        <w:spacing w:line="340" w:lineRule="exact"/>
                        <w:ind w:left="480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生活中的規律分為會重複出現和不會重複出現的。</w:t>
                      </w:r>
                    </w:p>
                    <w:p w:rsidR="00F11796" w:rsidRDefault="00F11796" w:rsidP="00F11796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83894" w:rsidRDefault="00183AF4" w:rsidP="00F11796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 w:rsidR="00851017"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教學活動：</w:t>
                      </w:r>
                    </w:p>
                    <w:p w:rsidR="00F11796" w:rsidRDefault="00F11796" w:rsidP="00F11796">
                      <w:pPr>
                        <w:spacing w:line="440" w:lineRule="exact"/>
                        <w:ind w:firstLine="4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1.透過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、照片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提高學習興趣，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引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導討論單元學習重點。</w:t>
                      </w:r>
                    </w:p>
                    <w:p w:rsidR="00F11796" w:rsidRDefault="00F11796" w:rsidP="00F11796">
                      <w:pPr>
                        <w:spacing w:line="440" w:lineRule="exact"/>
                        <w:ind w:firstLine="4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.利用生活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經驗所設計的題目，給予練習。</w:t>
                      </w:r>
                    </w:p>
                    <w:p w:rsidR="00F11796" w:rsidRPr="00F11796" w:rsidRDefault="00F11796" w:rsidP="00F11796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left="709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:rsidR="00851017" w:rsidRDefault="00183AF4" w:rsidP="00D84BD2">
                      <w:pPr>
                        <w:ind w:leftChars="177" w:left="42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觀察評量、口頭評量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F11796" w:rsidRPr="00183AF4" w:rsidRDefault="00F11796" w:rsidP="00D84BD2">
                      <w:pPr>
                        <w:ind w:leftChars="177" w:left="425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:rsidR="00C708C2" w:rsidRPr="00C708C2" w:rsidRDefault="00F83D24" w:rsidP="00C708C2">
                      <w:pPr>
                        <w:pStyle w:val="afa"/>
                        <w:spacing w:line="240" w:lineRule="auto"/>
                        <w:ind w:leftChars="291" w:left="709" w:right="244" w:hangingChars="4" w:hanging="11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83D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依據教學目標觀察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學生出現的課堂行為、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觀課紀錄表</w:t>
                      </w:r>
                      <w:r w:rsidR="00183A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</w:p>
                    <w:p w:rsidR="00851017" w:rsidRPr="00D84BD2" w:rsidRDefault="007B195A" w:rsidP="00D84BD2">
                      <w:pPr>
                        <w:spacing w:line="60" w:lineRule="auto"/>
                        <w:ind w:leftChars="280" w:left="67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110年</w:t>
                      </w:r>
                      <w:r w:rsidR="00F43C3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F43C3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月</w:t>
                      </w:r>
                      <w:r w:rsidR="00F43C3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F43C3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3日</w:t>
                      </w:r>
                      <w:r w:rsidR="00F43C3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F43C3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第五節</w:t>
                      </w:r>
                      <w:r w:rsidR="00F43C3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F43C3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301教室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  教 學 者：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3C39">
        <w:rPr>
          <w:rFonts w:ascii="標楷體" w:eastAsia="標楷體" w:hAnsi="標楷體" w:hint="eastAsia"/>
          <w:sz w:val="28"/>
          <w:szCs w:val="28"/>
          <w:u w:val="single"/>
        </w:rPr>
        <w:t>李美慧</w: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觀 察 者：</w:t>
      </w:r>
      <w:r w:rsidR="008510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3C39">
        <w:rPr>
          <w:rFonts w:ascii="標楷體" w:eastAsia="標楷體" w:hAnsi="標楷體" w:hint="eastAsia"/>
          <w:sz w:val="28"/>
          <w:szCs w:val="28"/>
          <w:u w:val="single"/>
        </w:rPr>
        <w:t>李俊德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觀察前會談時間：</w:t>
      </w:r>
      <w:r w:rsidR="008510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110/</w:t>
      </w:r>
      <w:r w:rsidR="00DB3917" w:rsidRPr="00FB4662">
        <w:rPr>
          <w:rFonts w:ascii="標楷體" w:eastAsia="標楷體" w:hAnsi="標楷體"/>
          <w:sz w:val="28"/>
          <w:szCs w:val="28"/>
          <w:u w:val="single"/>
        </w:rPr>
        <w:t>11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>/</w:t>
      </w:r>
      <w:r w:rsidR="00F43C39">
        <w:rPr>
          <w:rFonts w:ascii="標楷體" w:eastAsia="標楷體" w:hAnsi="標楷體"/>
          <w:sz w:val="28"/>
          <w:szCs w:val="28"/>
          <w:u w:val="single"/>
        </w:rPr>
        <w:t>24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2101C8" w:rsidRDefault="00851017" w:rsidP="002101C8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F43C39">
        <w:rPr>
          <w:rFonts w:ascii="標楷體" w:eastAsia="標楷體" w:hAnsi="標楷體" w:hint="eastAsia"/>
          <w:b/>
          <w:sz w:val="28"/>
          <w:szCs w:val="28"/>
        </w:rPr>
        <w:t>李美慧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F43C39">
        <w:rPr>
          <w:rFonts w:ascii="標楷體" w:eastAsia="標楷體" w:hAnsi="標楷體" w:hint="eastAsia"/>
          <w:b/>
          <w:sz w:val="28"/>
          <w:szCs w:val="28"/>
        </w:rPr>
        <w:t>李俊德</w:t>
      </w:r>
    </w:p>
    <w:sectPr w:rsidR="00851017" w:rsidRPr="002101C8" w:rsidSect="00851017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EA" w:rsidRDefault="00F126EA" w:rsidP="00851017">
      <w:r>
        <w:separator/>
      </w:r>
    </w:p>
  </w:endnote>
  <w:endnote w:type="continuationSeparator" w:id="0">
    <w:p w:rsidR="00F126EA" w:rsidRDefault="00F126E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EA" w:rsidRDefault="00F126EA" w:rsidP="00851017">
      <w:r>
        <w:separator/>
      </w:r>
    </w:p>
  </w:footnote>
  <w:footnote w:type="continuationSeparator" w:id="0">
    <w:p w:rsidR="00F126EA" w:rsidRDefault="00F126E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345980"/>
    <w:multiLevelType w:val="multilevel"/>
    <w:tmpl w:val="8C7E4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48E12A3A"/>
    <w:multiLevelType w:val="hybridMultilevel"/>
    <w:tmpl w:val="76F413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C91A06"/>
    <w:multiLevelType w:val="hybridMultilevel"/>
    <w:tmpl w:val="6E424998"/>
    <w:lvl w:ilvl="0" w:tplc="B3A08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5F2615"/>
    <w:multiLevelType w:val="hybridMultilevel"/>
    <w:tmpl w:val="2F32FD02"/>
    <w:lvl w:ilvl="0" w:tplc="FFB673A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0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43AD7"/>
    <w:multiLevelType w:val="hybridMultilevel"/>
    <w:tmpl w:val="A3C2FD1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4"/>
  </w:num>
  <w:num w:numId="5">
    <w:abstractNumId w:val="21"/>
  </w:num>
  <w:num w:numId="6">
    <w:abstractNumId w:val="16"/>
  </w:num>
  <w:num w:numId="7">
    <w:abstractNumId w:val="13"/>
  </w:num>
  <w:num w:numId="8">
    <w:abstractNumId w:val="28"/>
  </w:num>
  <w:num w:numId="9">
    <w:abstractNumId w:val="3"/>
  </w:num>
  <w:num w:numId="10">
    <w:abstractNumId w:val="1"/>
  </w:num>
  <w:num w:numId="11">
    <w:abstractNumId w:val="29"/>
  </w:num>
  <w:num w:numId="12">
    <w:abstractNumId w:val="6"/>
  </w:num>
  <w:num w:numId="13">
    <w:abstractNumId w:val="10"/>
  </w:num>
  <w:num w:numId="14">
    <w:abstractNumId w:val="20"/>
  </w:num>
  <w:num w:numId="15">
    <w:abstractNumId w:val="11"/>
  </w:num>
  <w:num w:numId="16">
    <w:abstractNumId w:val="23"/>
  </w:num>
  <w:num w:numId="17">
    <w:abstractNumId w:val="0"/>
  </w:num>
  <w:num w:numId="18">
    <w:abstractNumId w:val="5"/>
  </w:num>
  <w:num w:numId="19">
    <w:abstractNumId w:val="26"/>
  </w:num>
  <w:num w:numId="20">
    <w:abstractNumId w:val="2"/>
  </w:num>
  <w:num w:numId="21">
    <w:abstractNumId w:val="7"/>
  </w:num>
  <w:num w:numId="22">
    <w:abstractNumId w:val="15"/>
  </w:num>
  <w:num w:numId="23">
    <w:abstractNumId w:val="9"/>
  </w:num>
  <w:num w:numId="24">
    <w:abstractNumId w:val="22"/>
  </w:num>
  <w:num w:numId="25">
    <w:abstractNumId w:val="27"/>
  </w:num>
  <w:num w:numId="26">
    <w:abstractNumId w:val="12"/>
  </w:num>
  <w:num w:numId="27">
    <w:abstractNumId w:val="25"/>
  </w:num>
  <w:num w:numId="28">
    <w:abstractNumId w:val="17"/>
  </w:num>
  <w:num w:numId="29">
    <w:abstractNumId w:val="18"/>
  </w:num>
  <w:num w:numId="3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2671"/>
    <w:rsid w:val="00037C66"/>
    <w:rsid w:val="00084BA6"/>
    <w:rsid w:val="000C067C"/>
    <w:rsid w:val="00173EDA"/>
    <w:rsid w:val="00180D03"/>
    <w:rsid w:val="00183AF4"/>
    <w:rsid w:val="001D2B1E"/>
    <w:rsid w:val="002101C8"/>
    <w:rsid w:val="0022115F"/>
    <w:rsid w:val="00223CCA"/>
    <w:rsid w:val="002367CF"/>
    <w:rsid w:val="00243227"/>
    <w:rsid w:val="00297828"/>
    <w:rsid w:val="00297CD7"/>
    <w:rsid w:val="002B4689"/>
    <w:rsid w:val="00324217"/>
    <w:rsid w:val="00375916"/>
    <w:rsid w:val="00402100"/>
    <w:rsid w:val="00412803"/>
    <w:rsid w:val="004831B0"/>
    <w:rsid w:val="00513704"/>
    <w:rsid w:val="005C5FBC"/>
    <w:rsid w:val="005E58B9"/>
    <w:rsid w:val="005F4F69"/>
    <w:rsid w:val="006079C4"/>
    <w:rsid w:val="0067684D"/>
    <w:rsid w:val="00683894"/>
    <w:rsid w:val="006E584F"/>
    <w:rsid w:val="00735E25"/>
    <w:rsid w:val="0075392F"/>
    <w:rsid w:val="007572EF"/>
    <w:rsid w:val="0076167F"/>
    <w:rsid w:val="00763332"/>
    <w:rsid w:val="007811BF"/>
    <w:rsid w:val="00782060"/>
    <w:rsid w:val="007B195A"/>
    <w:rsid w:val="008335FF"/>
    <w:rsid w:val="00851017"/>
    <w:rsid w:val="0085215A"/>
    <w:rsid w:val="00886778"/>
    <w:rsid w:val="008A622C"/>
    <w:rsid w:val="008C00B5"/>
    <w:rsid w:val="008D2C17"/>
    <w:rsid w:val="008E7478"/>
    <w:rsid w:val="00913A33"/>
    <w:rsid w:val="009B37B5"/>
    <w:rsid w:val="00A96DA4"/>
    <w:rsid w:val="00AC49E4"/>
    <w:rsid w:val="00B04DF8"/>
    <w:rsid w:val="00B21E25"/>
    <w:rsid w:val="00B22A0D"/>
    <w:rsid w:val="00B31075"/>
    <w:rsid w:val="00B607F1"/>
    <w:rsid w:val="00B6496A"/>
    <w:rsid w:val="00C2005A"/>
    <w:rsid w:val="00C35F4E"/>
    <w:rsid w:val="00C510DC"/>
    <w:rsid w:val="00C708C2"/>
    <w:rsid w:val="00C8533C"/>
    <w:rsid w:val="00D05F4D"/>
    <w:rsid w:val="00D32002"/>
    <w:rsid w:val="00D65B15"/>
    <w:rsid w:val="00D84BD2"/>
    <w:rsid w:val="00DA23E0"/>
    <w:rsid w:val="00DB3917"/>
    <w:rsid w:val="00DC1CF9"/>
    <w:rsid w:val="00E075B3"/>
    <w:rsid w:val="00E1443A"/>
    <w:rsid w:val="00E72AC1"/>
    <w:rsid w:val="00ED5024"/>
    <w:rsid w:val="00ED6E3A"/>
    <w:rsid w:val="00EF6574"/>
    <w:rsid w:val="00F11796"/>
    <w:rsid w:val="00F126EA"/>
    <w:rsid w:val="00F43C39"/>
    <w:rsid w:val="00F608D5"/>
    <w:rsid w:val="00F83D24"/>
    <w:rsid w:val="00FB4662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33C6"/>
  <w15:docId w15:val="{5367A169-CC41-4474-A638-429678C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styleId="aff0">
    <w:name w:val="Date"/>
    <w:basedOn w:val="a"/>
    <w:next w:val="a"/>
    <w:link w:val="aff1"/>
    <w:uiPriority w:val="99"/>
    <w:semiHidden/>
    <w:unhideWhenUsed/>
    <w:rsid w:val="00F43C39"/>
    <w:pPr>
      <w:jc w:val="right"/>
    </w:pPr>
  </w:style>
  <w:style w:type="character" w:customStyle="1" w:styleId="aff1">
    <w:name w:val="日期 字元"/>
    <w:basedOn w:val="a0"/>
    <w:link w:val="aff0"/>
    <w:uiPriority w:val="99"/>
    <w:semiHidden/>
    <w:rsid w:val="00F43C39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3281-53D9-4EC3-AD87-457C895E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96</Characters>
  <Application>Microsoft Office Word</Application>
  <DocSecurity>0</DocSecurity>
  <Lines>24</Lines>
  <Paragraphs>38</Paragraphs>
  <ScaleCrop>false</ScaleCrop>
  <Company>SYNNEX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一般使用者</cp:lastModifiedBy>
  <cp:revision>6</cp:revision>
  <cp:lastPrinted>2021-11-09T14:59:00Z</cp:lastPrinted>
  <dcterms:created xsi:type="dcterms:W3CDTF">2021-12-02T11:30:00Z</dcterms:created>
  <dcterms:modified xsi:type="dcterms:W3CDTF">2021-12-03T08:41:00Z</dcterms:modified>
</cp:coreProperties>
</file>