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92C" w:rsidRPr="0028392C" w:rsidRDefault="0028392C" w:rsidP="0028392C">
      <w:pPr>
        <w:snapToGrid w:val="0"/>
        <w:ind w:hanging="454"/>
        <w:jc w:val="center"/>
        <w:rPr>
          <w:rFonts w:ascii="標楷體" w:eastAsia="標楷體" w:hAnsi="標楷體" w:cs="Times New Roman"/>
          <w:b/>
          <w:sz w:val="28"/>
          <w:szCs w:val="28"/>
        </w:rPr>
      </w:pPr>
      <w:r w:rsidRPr="0028392C">
        <w:rPr>
          <w:rFonts w:ascii="標楷體" w:eastAsia="標楷體" w:hAnsi="標楷體" w:cs="Times New Roman" w:hint="eastAsia"/>
          <w:b/>
          <w:sz w:val="28"/>
          <w:szCs w:val="28"/>
        </w:rPr>
        <w:t xml:space="preserve">基隆市110學年度學校辦理校長及教師公開授課 </w:t>
      </w:r>
      <w:proofErr w:type="gramStart"/>
      <w:r w:rsidRPr="0028392C">
        <w:rPr>
          <w:rFonts w:ascii="標楷體" w:eastAsia="標楷體" w:hAnsi="標楷體" w:cs="Times New Roman" w:hint="eastAsia"/>
          <w:b/>
          <w:sz w:val="28"/>
          <w:szCs w:val="28"/>
        </w:rPr>
        <w:t>共同備課紀錄</w:t>
      </w:r>
      <w:proofErr w:type="gramEnd"/>
      <w:r w:rsidRPr="0028392C">
        <w:rPr>
          <w:rFonts w:ascii="標楷體" w:eastAsia="標楷體" w:hAnsi="標楷體" w:cs="Times New Roman" w:hint="eastAsia"/>
          <w:b/>
          <w:sz w:val="28"/>
          <w:szCs w:val="28"/>
        </w:rPr>
        <w:t>表</w:t>
      </w:r>
    </w:p>
    <w:p w:rsidR="0028392C" w:rsidRPr="0028392C" w:rsidRDefault="0028392C" w:rsidP="0028392C">
      <w:pPr>
        <w:spacing w:line="320" w:lineRule="exact"/>
        <w:ind w:leftChars="-150" w:left="-360" w:rightChars="-214" w:right="-514"/>
        <w:rPr>
          <w:rFonts w:ascii="標楷體" w:eastAsia="標楷體" w:hAnsi="標楷體" w:cs="Times New Roman"/>
          <w:szCs w:val="24"/>
        </w:rPr>
      </w:pPr>
      <w:r w:rsidRPr="0028392C">
        <w:rPr>
          <w:rFonts w:ascii="標楷體" w:eastAsia="標楷體" w:hAnsi="標楷體" w:cs="Times New Roman" w:hint="eastAsia"/>
          <w:szCs w:val="24"/>
        </w:rPr>
        <w:t xml:space="preserve">    教學時間：</w:t>
      </w:r>
      <w:r w:rsidRPr="0028392C">
        <w:rPr>
          <w:rFonts w:ascii="標楷體" w:eastAsia="標楷體" w:hAnsi="標楷體" w:cs="Times New Roman" w:hint="eastAsia"/>
          <w:szCs w:val="24"/>
          <w:u w:val="single"/>
        </w:rPr>
        <w:t>1</w:t>
      </w:r>
      <w:r w:rsidRPr="0028392C">
        <w:rPr>
          <w:rFonts w:ascii="標楷體" w:eastAsia="標楷體" w:hAnsi="標楷體" w:cs="Times New Roman"/>
          <w:szCs w:val="24"/>
          <w:u w:val="single"/>
        </w:rPr>
        <w:t>10</w:t>
      </w:r>
      <w:r w:rsidRPr="0028392C">
        <w:rPr>
          <w:rFonts w:ascii="標楷體" w:eastAsia="標楷體" w:hAnsi="標楷體" w:cs="Times New Roman" w:hint="eastAsia"/>
          <w:szCs w:val="24"/>
          <w:u w:val="single"/>
        </w:rPr>
        <w:t>年11月29日(</w:t>
      </w:r>
      <w:proofErr w:type="gramStart"/>
      <w:r w:rsidRPr="0028392C">
        <w:rPr>
          <w:rFonts w:ascii="標楷體" w:eastAsia="標楷體" w:hAnsi="標楷體" w:cs="Times New Roman" w:hint="eastAsia"/>
          <w:szCs w:val="24"/>
          <w:u w:val="single"/>
        </w:rPr>
        <w:t>一</w:t>
      </w:r>
      <w:proofErr w:type="gramEnd"/>
      <w:r w:rsidRPr="0028392C">
        <w:rPr>
          <w:rFonts w:ascii="標楷體" w:eastAsia="標楷體" w:hAnsi="標楷體" w:cs="Times New Roman" w:hint="eastAsia"/>
          <w:szCs w:val="24"/>
          <w:u w:val="single"/>
        </w:rPr>
        <w:t xml:space="preserve">) </w:t>
      </w:r>
      <w:r w:rsidRPr="0028392C">
        <w:rPr>
          <w:rFonts w:ascii="標楷體" w:eastAsia="標楷體" w:hAnsi="標楷體" w:cs="Times New Roman" w:hint="eastAsia"/>
          <w:szCs w:val="24"/>
        </w:rPr>
        <w:t xml:space="preserve"> 教學班級：</w:t>
      </w:r>
      <w:r w:rsidRPr="0028392C">
        <w:rPr>
          <w:rFonts w:ascii="標楷體" w:eastAsia="標楷體" w:hAnsi="標楷體" w:cs="Times New Roman" w:hint="eastAsia"/>
          <w:szCs w:val="24"/>
          <w:u w:val="single"/>
        </w:rPr>
        <w:t xml:space="preserve"> 6</w:t>
      </w:r>
      <w:r w:rsidRPr="0028392C">
        <w:rPr>
          <w:rFonts w:ascii="標楷體" w:eastAsia="標楷體" w:hAnsi="標楷體" w:cs="Times New Roman"/>
          <w:szCs w:val="24"/>
          <w:u w:val="single"/>
        </w:rPr>
        <w:t>01</w:t>
      </w:r>
      <w:r w:rsidRPr="0028392C">
        <w:rPr>
          <w:rFonts w:ascii="標楷體" w:eastAsia="標楷體" w:hAnsi="標楷體" w:cs="Times New Roman" w:hint="eastAsia"/>
          <w:szCs w:val="24"/>
          <w:u w:val="single"/>
        </w:rPr>
        <w:t>班</w:t>
      </w:r>
      <w:r w:rsidRPr="0028392C">
        <w:rPr>
          <w:rFonts w:ascii="標楷體" w:eastAsia="標楷體" w:hAnsi="標楷體" w:cs="Times New Roman" w:hint="eastAsia"/>
          <w:szCs w:val="24"/>
        </w:rPr>
        <w:t xml:space="preserve"> 教學領域：</w:t>
      </w:r>
      <w:r w:rsidRPr="0028392C">
        <w:rPr>
          <w:rFonts w:ascii="標楷體" w:eastAsia="標楷體" w:hAnsi="標楷體" w:cs="Times New Roman" w:hint="eastAsia"/>
          <w:szCs w:val="24"/>
          <w:u w:val="single"/>
        </w:rPr>
        <w:t xml:space="preserve"> 社會領域</w:t>
      </w:r>
    </w:p>
    <w:p w:rsidR="0028392C" w:rsidRPr="0028392C" w:rsidRDefault="0028392C" w:rsidP="0028392C">
      <w:pPr>
        <w:spacing w:line="320" w:lineRule="exact"/>
        <w:ind w:leftChars="-150" w:left="-360" w:rightChars="-214" w:right="-514"/>
        <w:rPr>
          <w:rFonts w:ascii="標楷體" w:eastAsia="標楷體" w:hAnsi="標楷體" w:cs="Times New Roman"/>
          <w:szCs w:val="24"/>
          <w:u w:val="single"/>
        </w:rPr>
      </w:pPr>
      <w:r w:rsidRPr="0028392C">
        <w:rPr>
          <w:rFonts w:ascii="標楷體" w:eastAsia="標楷體" w:hAnsi="標楷體" w:cs="Times New Roman" w:hint="eastAsia"/>
          <w:szCs w:val="24"/>
        </w:rPr>
        <w:t xml:space="preserve">    教學單元：</w:t>
      </w:r>
      <w:r w:rsidRPr="0028392C">
        <w:rPr>
          <w:rFonts w:ascii="標楷體" w:eastAsia="標楷體" w:hAnsi="標楷體" w:cs="Times New Roman" w:hint="eastAsia"/>
          <w:szCs w:val="24"/>
          <w:u w:val="single"/>
        </w:rPr>
        <w:t xml:space="preserve"> 第五單元第1課-戰後經濟的重建 第1節</w:t>
      </w:r>
    </w:p>
    <w:p w:rsidR="0028392C" w:rsidRPr="0028392C" w:rsidRDefault="0028392C" w:rsidP="0028392C">
      <w:pPr>
        <w:spacing w:line="320" w:lineRule="exact"/>
        <w:ind w:leftChars="-150" w:left="-360" w:rightChars="-214" w:right="-514"/>
        <w:rPr>
          <w:rFonts w:ascii="標楷體" w:eastAsia="標楷體" w:hAnsi="標楷體" w:cs="Times New Roman"/>
          <w:szCs w:val="24"/>
          <w:u w:val="single"/>
        </w:rPr>
      </w:pPr>
      <w:r w:rsidRPr="0028392C">
        <w:rPr>
          <w:rFonts w:ascii="標楷體" w:eastAsia="標楷體" w:hAnsi="標楷體" w:cs="Times New Roman" w:hint="eastAsia"/>
          <w:szCs w:val="24"/>
        </w:rPr>
        <w:t xml:space="preserve">    教 學 者：</w:t>
      </w:r>
      <w:r w:rsidRPr="0028392C">
        <w:rPr>
          <w:rFonts w:ascii="標楷體" w:eastAsia="標楷體" w:hAnsi="標楷體" w:cs="Times New Roman" w:hint="eastAsia"/>
          <w:szCs w:val="24"/>
          <w:u w:val="single"/>
        </w:rPr>
        <w:t xml:space="preserve"> 嚴心梅</w:t>
      </w:r>
      <w:r w:rsidRPr="0028392C">
        <w:rPr>
          <w:rFonts w:ascii="標楷體" w:eastAsia="標楷體" w:hAnsi="標楷體" w:cs="Times New Roman" w:hint="eastAsia"/>
          <w:szCs w:val="24"/>
        </w:rPr>
        <w:t xml:space="preserve">  </w:t>
      </w:r>
      <w:proofErr w:type="gramStart"/>
      <w:r w:rsidRPr="0028392C">
        <w:rPr>
          <w:rFonts w:ascii="標楷體" w:eastAsia="標楷體" w:hAnsi="標楷體" w:cs="Times New Roman" w:hint="eastAsia"/>
          <w:szCs w:val="24"/>
        </w:rPr>
        <w:t>觀課教師</w:t>
      </w:r>
      <w:proofErr w:type="gramEnd"/>
      <w:r w:rsidRPr="0028392C">
        <w:rPr>
          <w:rFonts w:ascii="標楷體" w:eastAsia="標楷體" w:hAnsi="標楷體" w:cs="Times New Roman" w:hint="eastAsia"/>
          <w:szCs w:val="24"/>
        </w:rPr>
        <w:t>：</w:t>
      </w:r>
      <w:r w:rsidRPr="0028392C">
        <w:rPr>
          <w:rFonts w:ascii="標楷體" w:eastAsia="標楷體" w:hAnsi="標楷體" w:cs="Times New Roman" w:hint="eastAsia"/>
          <w:szCs w:val="24"/>
          <w:u w:val="single"/>
        </w:rPr>
        <w:t xml:space="preserve"> ________</w:t>
      </w:r>
      <w:r w:rsidR="00DF3643">
        <w:rPr>
          <w:rFonts w:ascii="標楷體" w:eastAsia="標楷體" w:hAnsi="標楷體" w:cs="Times New Roman" w:hint="eastAsia"/>
          <w:szCs w:val="24"/>
          <w:u w:val="single"/>
        </w:rPr>
        <w:t>楊承哲</w:t>
      </w:r>
      <w:r w:rsidRPr="0028392C">
        <w:rPr>
          <w:rFonts w:ascii="標楷體" w:eastAsia="標楷體" w:hAnsi="標楷體" w:cs="Times New Roman" w:hint="eastAsia"/>
          <w:szCs w:val="24"/>
          <w:u w:val="single"/>
        </w:rPr>
        <w:t xml:space="preserve">_________ </w:t>
      </w:r>
      <w:r w:rsidRPr="0028392C">
        <w:rPr>
          <w:rFonts w:ascii="標楷體" w:eastAsia="標楷體" w:hAnsi="標楷體" w:cs="Times New Roman" w:hint="eastAsia"/>
          <w:szCs w:val="24"/>
        </w:rPr>
        <w:t xml:space="preserve">  觀察前會談時間：</w:t>
      </w:r>
      <w:r w:rsidRPr="0028392C">
        <w:rPr>
          <w:rFonts w:ascii="標楷體" w:eastAsia="標楷體" w:hAnsi="標楷體" w:cs="Times New Roman" w:hint="eastAsia"/>
          <w:szCs w:val="24"/>
          <w:u w:val="single"/>
        </w:rPr>
        <w:t>4</w:t>
      </w:r>
      <w:r w:rsidRPr="0028392C">
        <w:rPr>
          <w:rFonts w:ascii="標楷體" w:eastAsia="標楷體" w:hAnsi="標楷體" w:cs="Times New Roman"/>
          <w:szCs w:val="24"/>
          <w:u w:val="single"/>
        </w:rPr>
        <w:t>0</w:t>
      </w:r>
      <w:r w:rsidRPr="0028392C">
        <w:rPr>
          <w:rFonts w:ascii="標楷體" w:eastAsia="標楷體" w:hAnsi="標楷體" w:cs="Times New Roman" w:hint="eastAsia"/>
          <w:szCs w:val="24"/>
          <w:u w:val="single"/>
        </w:rPr>
        <w:t xml:space="preserve">分鐘 </w:t>
      </w:r>
    </w:p>
    <w:tbl>
      <w:tblPr>
        <w:tblStyle w:val="a3"/>
        <w:tblW w:w="0" w:type="auto"/>
        <w:tblInd w:w="137" w:type="dxa"/>
        <w:tblLook w:val="04A0" w:firstRow="1" w:lastRow="0" w:firstColumn="1" w:lastColumn="0" w:noHBand="0" w:noVBand="1"/>
      </w:tblPr>
      <w:tblGrid>
        <w:gridCol w:w="9639"/>
      </w:tblGrid>
      <w:tr w:rsidR="0028392C" w:rsidRPr="0028392C" w:rsidTr="00713FAF">
        <w:trPr>
          <w:trHeight w:val="12323"/>
        </w:trPr>
        <w:tc>
          <w:tcPr>
            <w:tcW w:w="9639" w:type="dxa"/>
          </w:tcPr>
          <w:p w:rsidR="0028392C" w:rsidRPr="0028392C" w:rsidRDefault="0028392C" w:rsidP="0028392C">
            <w:pPr>
              <w:numPr>
                <w:ilvl w:val="0"/>
                <w:numId w:val="1"/>
              </w:numPr>
              <w:spacing w:line="340" w:lineRule="exact"/>
              <w:ind w:right="242"/>
              <w:jc w:val="both"/>
              <w:rPr>
                <w:rFonts w:ascii="標楷體" w:eastAsia="標楷體" w:hAnsi="標楷體" w:cs="Courier New"/>
                <w:b/>
                <w:szCs w:val="24"/>
              </w:rPr>
            </w:pPr>
            <w:r w:rsidRPr="0028392C">
              <w:rPr>
                <w:rFonts w:ascii="標楷體" w:eastAsia="標楷體" w:hAnsi="標楷體" w:cs="Courier New" w:hint="eastAsia"/>
                <w:b/>
                <w:szCs w:val="24"/>
              </w:rPr>
              <w:t>教材內容：</w:t>
            </w:r>
          </w:p>
          <w:p w:rsidR="0028392C" w:rsidRPr="0028392C" w:rsidRDefault="0028392C" w:rsidP="0028392C">
            <w:pPr>
              <w:spacing w:line="320" w:lineRule="exact"/>
              <w:ind w:left="624" w:right="242"/>
              <w:jc w:val="both"/>
              <w:rPr>
                <w:rFonts w:ascii="標楷體" w:eastAsia="標楷體" w:hAnsi="標楷體" w:cs="Courier New"/>
                <w:szCs w:val="24"/>
              </w:rPr>
            </w:pPr>
            <w:r w:rsidRPr="0028392C">
              <w:rPr>
                <w:rFonts w:ascii="標楷體" w:eastAsia="標楷體" w:hAnsi="標楷體" w:cs="Courier New" w:hint="eastAsia"/>
                <w:szCs w:val="24"/>
              </w:rPr>
              <w:t>南</w:t>
            </w:r>
            <w:r w:rsidRPr="0028392C">
              <w:rPr>
                <w:rFonts w:ascii="標楷體" w:eastAsia="標楷體" w:hAnsi="標楷體" w:cs="Courier New"/>
                <w:szCs w:val="24"/>
              </w:rPr>
              <w:t>一版</w:t>
            </w:r>
            <w:r w:rsidRPr="0028392C">
              <w:rPr>
                <w:rFonts w:ascii="標楷體" w:eastAsia="標楷體" w:hAnsi="標楷體" w:cs="Courier New" w:hint="eastAsia"/>
                <w:szCs w:val="24"/>
              </w:rPr>
              <w:t>(六上)</w:t>
            </w:r>
            <w:r w:rsidRPr="0028392C">
              <w:rPr>
                <w:rFonts w:ascii="標楷體" w:eastAsia="標楷體" w:hAnsi="標楷體" w:cs="Courier New"/>
                <w:szCs w:val="24"/>
              </w:rPr>
              <w:t>社會課本</w:t>
            </w:r>
            <w:r w:rsidRPr="0028392C">
              <w:rPr>
                <w:rFonts w:ascii="標楷體" w:eastAsia="標楷體" w:hAnsi="標楷體" w:cs="Courier New" w:hint="eastAsia"/>
                <w:szCs w:val="24"/>
              </w:rPr>
              <w:t>教材-</w:t>
            </w:r>
            <w:r w:rsidRPr="0028392C">
              <w:rPr>
                <w:rFonts w:ascii="標楷體" w:eastAsia="標楷體" w:hAnsi="標楷體" w:cs="Courier New"/>
                <w:szCs w:val="24"/>
              </w:rPr>
              <w:t>第</w:t>
            </w:r>
            <w:r w:rsidRPr="0028392C">
              <w:rPr>
                <w:rFonts w:ascii="標楷體" w:eastAsia="標楷體" w:hAnsi="標楷體" w:cs="Courier New" w:hint="eastAsia"/>
                <w:szCs w:val="24"/>
              </w:rPr>
              <w:t>五</w:t>
            </w:r>
            <w:r w:rsidRPr="0028392C">
              <w:rPr>
                <w:rFonts w:ascii="標楷體" w:eastAsia="標楷體" w:hAnsi="標楷體" w:cs="Courier New"/>
                <w:szCs w:val="24"/>
              </w:rPr>
              <w:t>單元第1</w:t>
            </w:r>
            <w:r w:rsidRPr="0028392C">
              <w:rPr>
                <w:rFonts w:ascii="標楷體" w:eastAsia="標楷體" w:hAnsi="標楷體" w:cs="Courier New" w:hint="eastAsia"/>
                <w:szCs w:val="24"/>
              </w:rPr>
              <w:t>課-</w:t>
            </w:r>
            <w:r w:rsidRPr="0028392C">
              <w:rPr>
                <w:rFonts w:ascii="標楷體" w:eastAsia="標楷體" w:hAnsi="標楷體" w:cs="Courier New" w:hint="eastAsia"/>
                <w:b/>
                <w:szCs w:val="24"/>
              </w:rPr>
              <w:t>戰後經濟的重建</w:t>
            </w:r>
          </w:p>
          <w:p w:rsidR="0028392C" w:rsidRPr="0028392C" w:rsidRDefault="0028392C" w:rsidP="0028392C">
            <w:pPr>
              <w:spacing w:line="320" w:lineRule="exact"/>
              <w:ind w:left="624"/>
              <w:rPr>
                <w:rFonts w:ascii="標楷體" w:eastAsia="標楷體" w:hAnsi="標楷體" w:cs="Times New Roman"/>
                <w:szCs w:val="24"/>
              </w:rPr>
            </w:pPr>
            <w:r w:rsidRPr="0028392C">
              <w:rPr>
                <w:rFonts w:ascii="標楷體" w:eastAsia="標楷體" w:hAnsi="標楷體" w:cs="Times New Roman" w:hint="eastAsia"/>
                <w:szCs w:val="24"/>
              </w:rPr>
              <w:t>本單元以時序性的</w:t>
            </w:r>
            <w:r w:rsidRPr="0028392C">
              <w:rPr>
                <w:rFonts w:ascii="標楷體" w:eastAsia="標楷體" w:hAnsi="標楷體" w:cs="Times New Roman"/>
                <w:szCs w:val="24"/>
              </w:rPr>
              <w:t>方式</w:t>
            </w:r>
            <w:r w:rsidRPr="0028392C">
              <w:rPr>
                <w:rFonts w:ascii="標楷體" w:eastAsia="標楷體" w:hAnsi="標楷體" w:cs="Times New Roman" w:hint="eastAsia"/>
                <w:szCs w:val="24"/>
              </w:rPr>
              <w:t>，</w:t>
            </w:r>
            <w:r w:rsidRPr="0028392C">
              <w:rPr>
                <w:rFonts w:ascii="標楷體" w:eastAsia="標楷體" w:hAnsi="標楷體" w:cs="Times New Roman"/>
                <w:szCs w:val="24"/>
              </w:rPr>
              <w:t>闡述</w:t>
            </w:r>
            <w:r w:rsidRPr="0028392C">
              <w:rPr>
                <w:rFonts w:ascii="標楷體" w:eastAsia="標楷體" w:hAnsi="標楷體" w:cs="Times New Roman" w:hint="eastAsia"/>
                <w:szCs w:val="24"/>
                <w:u w:val="single"/>
              </w:rPr>
              <w:t>臺灣</w:t>
            </w:r>
            <w:r w:rsidRPr="0028392C">
              <w:rPr>
                <w:rFonts w:ascii="標楷體" w:eastAsia="標楷體" w:hAnsi="標楷體" w:cs="Times New Roman" w:hint="eastAsia"/>
                <w:szCs w:val="24"/>
              </w:rPr>
              <w:t>經濟</w:t>
            </w:r>
            <w:r w:rsidRPr="0028392C">
              <w:rPr>
                <w:rFonts w:ascii="標楷體" w:eastAsia="標楷體" w:hAnsi="標楷體" w:cs="Times New Roman"/>
                <w:szCs w:val="24"/>
              </w:rPr>
              <w:t>長期以來</w:t>
            </w:r>
            <w:r w:rsidRPr="0028392C">
              <w:rPr>
                <w:rFonts w:ascii="標楷體" w:eastAsia="標楷體" w:hAnsi="標楷體" w:cs="Times New Roman" w:hint="eastAsia"/>
                <w:szCs w:val="24"/>
              </w:rPr>
              <w:t>所面臨的問題與</w:t>
            </w:r>
            <w:r w:rsidRPr="0028392C">
              <w:rPr>
                <w:rFonts w:ascii="標楷體" w:eastAsia="標楷體" w:hAnsi="標楷體" w:cs="Times New Roman"/>
                <w:szCs w:val="24"/>
              </w:rPr>
              <w:t>變革</w:t>
            </w:r>
            <w:r w:rsidRPr="0028392C">
              <w:rPr>
                <w:rFonts w:ascii="標楷體" w:eastAsia="標楷體" w:hAnsi="標楷體" w:cs="Times New Roman" w:hint="eastAsia"/>
                <w:szCs w:val="24"/>
              </w:rPr>
              <w:t>，</w:t>
            </w:r>
            <w:r w:rsidRPr="0028392C">
              <w:rPr>
                <w:rFonts w:ascii="標楷體" w:eastAsia="標楷體" w:hAnsi="標楷體" w:cs="Times New Roman"/>
                <w:szCs w:val="24"/>
              </w:rPr>
              <w:t>以及如何改善現今</w:t>
            </w:r>
            <w:r w:rsidRPr="0028392C">
              <w:rPr>
                <w:rFonts w:ascii="標楷體" w:eastAsia="標楷體" w:hAnsi="標楷體" w:cs="Times New Roman" w:hint="eastAsia"/>
                <w:szCs w:val="24"/>
              </w:rPr>
              <w:t>所</w:t>
            </w:r>
            <w:r w:rsidRPr="0028392C">
              <w:rPr>
                <w:rFonts w:ascii="標楷體" w:eastAsia="標楷體" w:hAnsi="標楷體" w:cs="Times New Roman"/>
                <w:szCs w:val="24"/>
              </w:rPr>
              <w:t>面臨的經濟困境</w:t>
            </w:r>
            <w:r w:rsidRPr="0028392C">
              <w:rPr>
                <w:rFonts w:ascii="標楷體" w:eastAsia="標楷體" w:hAnsi="標楷體" w:cs="Times New Roman" w:hint="eastAsia"/>
                <w:szCs w:val="24"/>
              </w:rPr>
              <w:t>。</w:t>
            </w:r>
          </w:p>
          <w:p w:rsidR="0028392C" w:rsidRPr="0028392C" w:rsidRDefault="0028392C" w:rsidP="0028392C">
            <w:pPr>
              <w:numPr>
                <w:ilvl w:val="0"/>
                <w:numId w:val="1"/>
              </w:numPr>
              <w:spacing w:line="340" w:lineRule="exact"/>
              <w:ind w:right="242"/>
              <w:jc w:val="both"/>
              <w:rPr>
                <w:rFonts w:ascii="標楷體" w:eastAsia="標楷體" w:hAnsi="標楷體" w:cs="Courier New"/>
                <w:b/>
                <w:szCs w:val="24"/>
              </w:rPr>
            </w:pPr>
            <w:r w:rsidRPr="0028392C">
              <w:rPr>
                <w:rFonts w:ascii="標楷體" w:eastAsia="標楷體" w:hAnsi="標楷體" w:cs="Courier New" w:hint="eastAsia"/>
                <w:b/>
                <w:szCs w:val="24"/>
              </w:rPr>
              <w:t>學習目標：</w:t>
            </w:r>
          </w:p>
          <w:p w:rsidR="0028392C" w:rsidRPr="0028392C" w:rsidRDefault="0028392C" w:rsidP="0028392C">
            <w:pPr>
              <w:adjustRightInd w:val="0"/>
              <w:spacing w:line="320" w:lineRule="exact"/>
              <w:ind w:right="242"/>
              <w:jc w:val="both"/>
              <w:textAlignment w:val="baseline"/>
              <w:rPr>
                <w:rFonts w:ascii="標楷體" w:eastAsia="標楷體" w:hAnsi="標楷體" w:cs="Courier New"/>
                <w:szCs w:val="24"/>
              </w:rPr>
            </w:pPr>
            <w:r w:rsidRPr="0028392C">
              <w:rPr>
                <w:rFonts w:ascii="標楷體" w:eastAsia="標楷體" w:hAnsi="標楷體" w:cs="Courier New" w:hint="eastAsia"/>
                <w:szCs w:val="24"/>
              </w:rPr>
              <w:t xml:space="preserve">     1.理解戰後初期</w:t>
            </w:r>
            <w:r w:rsidRPr="0028392C">
              <w:rPr>
                <w:rFonts w:ascii="標楷體" w:eastAsia="標楷體" w:hAnsi="標楷體" w:cs="Courier New" w:hint="eastAsia"/>
                <w:szCs w:val="24"/>
                <w:u w:val="single"/>
              </w:rPr>
              <w:t>臺灣</w:t>
            </w:r>
            <w:r w:rsidRPr="0028392C">
              <w:rPr>
                <w:rFonts w:ascii="標楷體" w:eastAsia="標楷體" w:hAnsi="標楷體" w:cs="Courier New" w:hint="eastAsia"/>
                <w:szCs w:val="24"/>
              </w:rPr>
              <w:t>面臨的經濟</w:t>
            </w:r>
            <w:r w:rsidRPr="0028392C">
              <w:rPr>
                <w:rFonts w:ascii="標楷體" w:eastAsia="標楷體" w:hAnsi="標楷體" w:cs="Courier New"/>
                <w:szCs w:val="24"/>
              </w:rPr>
              <w:t>困境及解決之道</w:t>
            </w:r>
            <w:r w:rsidRPr="0028392C">
              <w:rPr>
                <w:rFonts w:ascii="標楷體" w:eastAsia="標楷體" w:hAnsi="標楷體" w:cs="Courier New" w:hint="eastAsia"/>
                <w:szCs w:val="24"/>
              </w:rPr>
              <w:t>。</w:t>
            </w:r>
          </w:p>
          <w:p w:rsidR="0028392C" w:rsidRPr="0028392C" w:rsidRDefault="0028392C" w:rsidP="0028392C">
            <w:pPr>
              <w:adjustRightInd w:val="0"/>
              <w:spacing w:line="320" w:lineRule="exact"/>
              <w:ind w:right="242"/>
              <w:jc w:val="both"/>
              <w:textAlignment w:val="baseline"/>
              <w:rPr>
                <w:rFonts w:ascii="標楷體" w:eastAsia="標楷體" w:hAnsi="標楷體" w:cs="Courier New"/>
                <w:szCs w:val="24"/>
              </w:rPr>
            </w:pPr>
            <w:r w:rsidRPr="0028392C">
              <w:rPr>
                <w:rFonts w:ascii="標楷體" w:eastAsia="標楷體" w:hAnsi="標楷體" w:cs="Courier New" w:hint="eastAsia"/>
                <w:szCs w:val="24"/>
              </w:rPr>
              <w:t xml:space="preserve">     2.解析美援</w:t>
            </w:r>
            <w:r w:rsidRPr="0028392C">
              <w:rPr>
                <w:rFonts w:ascii="標楷體" w:eastAsia="標楷體" w:hAnsi="標楷體" w:cs="Courier New"/>
                <w:szCs w:val="24"/>
              </w:rPr>
              <w:t>的原因</w:t>
            </w:r>
            <w:r w:rsidRPr="0028392C">
              <w:rPr>
                <w:rFonts w:ascii="標楷體" w:eastAsia="標楷體" w:hAnsi="標楷體" w:cs="Courier New" w:hint="eastAsia"/>
                <w:szCs w:val="24"/>
              </w:rPr>
              <w:t>，並能歸納其對</w:t>
            </w:r>
            <w:r w:rsidRPr="0028392C">
              <w:rPr>
                <w:rFonts w:ascii="標楷體" w:eastAsia="標楷體" w:hAnsi="標楷體" w:cs="Courier New" w:hint="eastAsia"/>
                <w:szCs w:val="24"/>
                <w:u w:val="single"/>
              </w:rPr>
              <w:t>臺灣</w:t>
            </w:r>
            <w:r w:rsidRPr="0028392C">
              <w:rPr>
                <w:rFonts w:ascii="標楷體" w:eastAsia="標楷體" w:hAnsi="標楷體" w:cs="Courier New" w:hint="eastAsia"/>
                <w:szCs w:val="24"/>
              </w:rPr>
              <w:t>經濟建設發展的</w:t>
            </w:r>
            <w:r w:rsidRPr="0028392C">
              <w:rPr>
                <w:rFonts w:ascii="標楷體" w:eastAsia="標楷體" w:hAnsi="標楷體" w:cs="Courier New"/>
                <w:szCs w:val="24"/>
              </w:rPr>
              <w:t>影響</w:t>
            </w:r>
            <w:r w:rsidRPr="0028392C">
              <w:rPr>
                <w:rFonts w:ascii="標楷體" w:eastAsia="標楷體" w:hAnsi="標楷體" w:cs="Courier New" w:hint="eastAsia"/>
                <w:szCs w:val="24"/>
              </w:rPr>
              <w:t>。</w:t>
            </w:r>
          </w:p>
          <w:p w:rsidR="0028392C" w:rsidRPr="0028392C" w:rsidRDefault="0028392C" w:rsidP="0028392C">
            <w:pPr>
              <w:autoSpaceDE w:val="0"/>
              <w:autoSpaceDN w:val="0"/>
              <w:adjustRightInd w:val="0"/>
              <w:spacing w:line="320" w:lineRule="exact"/>
              <w:rPr>
                <w:rFonts w:ascii="標楷體" w:eastAsia="標楷體" w:hAnsi="標楷體" w:cs="標楷體i.."/>
                <w:color w:val="000000"/>
                <w:kern w:val="0"/>
                <w:szCs w:val="24"/>
              </w:rPr>
            </w:pPr>
            <w:r w:rsidRPr="0028392C">
              <w:rPr>
                <w:rFonts w:ascii="標楷體" w:eastAsia="標楷體" w:hAnsi="標楷體" w:cs="標楷體i.." w:hint="eastAsia"/>
                <w:color w:val="000000"/>
                <w:kern w:val="0"/>
                <w:szCs w:val="24"/>
              </w:rPr>
              <w:t xml:space="preserve">     3.與同學討論，提出個人的看法，並能針對接受外援方案的優點及缺點或爭議，表</w:t>
            </w:r>
          </w:p>
          <w:p w:rsidR="0028392C" w:rsidRPr="0028392C" w:rsidRDefault="0028392C" w:rsidP="0028392C">
            <w:pPr>
              <w:autoSpaceDE w:val="0"/>
              <w:autoSpaceDN w:val="0"/>
              <w:adjustRightInd w:val="0"/>
              <w:spacing w:line="320" w:lineRule="exact"/>
              <w:rPr>
                <w:rFonts w:ascii="標楷體" w:eastAsia="標楷體" w:hAnsi="標楷體" w:cs="標楷體i.."/>
                <w:color w:val="000000"/>
                <w:kern w:val="0"/>
                <w:szCs w:val="24"/>
                <w:bdr w:val="single" w:sz="4" w:space="0" w:color="auto"/>
              </w:rPr>
            </w:pPr>
            <w:r w:rsidRPr="0028392C">
              <w:rPr>
                <w:rFonts w:ascii="標楷體" w:eastAsia="標楷體" w:hAnsi="標楷體" w:cs="標楷體i.."/>
                <w:color w:val="000000"/>
                <w:kern w:val="0"/>
                <w:szCs w:val="24"/>
              </w:rPr>
              <w:t xml:space="preserve">       </w:t>
            </w:r>
            <w:r w:rsidRPr="0028392C">
              <w:rPr>
                <w:rFonts w:ascii="標楷體" w:eastAsia="標楷體" w:hAnsi="標楷體" w:cs="標楷體i.." w:hint="eastAsia"/>
                <w:color w:val="000000"/>
                <w:kern w:val="0"/>
                <w:szCs w:val="24"/>
              </w:rPr>
              <w:t>達價值觀點及認同程度。</w:t>
            </w:r>
          </w:p>
          <w:p w:rsidR="0028392C" w:rsidRPr="0028392C" w:rsidRDefault="0028392C" w:rsidP="0028392C">
            <w:pPr>
              <w:numPr>
                <w:ilvl w:val="0"/>
                <w:numId w:val="1"/>
              </w:numPr>
              <w:spacing w:line="340" w:lineRule="exact"/>
              <w:ind w:right="242"/>
              <w:jc w:val="both"/>
              <w:rPr>
                <w:rFonts w:ascii="標楷體" w:eastAsia="標楷體" w:hAnsi="標楷體" w:cs="Courier New"/>
                <w:b/>
                <w:szCs w:val="24"/>
              </w:rPr>
            </w:pPr>
            <w:r w:rsidRPr="0028392C">
              <w:rPr>
                <w:rFonts w:ascii="標楷體" w:eastAsia="標楷體" w:hAnsi="標楷體" w:cs="Courier New" w:hint="eastAsia"/>
                <w:b/>
                <w:szCs w:val="24"/>
              </w:rPr>
              <w:t>學生經驗：</w:t>
            </w:r>
          </w:p>
          <w:p w:rsidR="0028392C" w:rsidRPr="0028392C" w:rsidRDefault="0028392C" w:rsidP="0028392C">
            <w:pPr>
              <w:spacing w:line="340" w:lineRule="exact"/>
              <w:ind w:left="624" w:right="242"/>
              <w:jc w:val="both"/>
              <w:rPr>
                <w:rFonts w:ascii="標楷體" w:eastAsia="標楷體" w:hAnsi="標楷體" w:cs="Courier New"/>
                <w:szCs w:val="24"/>
                <w:u w:val="single"/>
              </w:rPr>
            </w:pPr>
            <w:r w:rsidRPr="0028392C">
              <w:rPr>
                <w:rFonts w:ascii="標楷體" w:eastAsia="標楷體" w:hAnsi="標楷體" w:cs="Courier New" w:hint="eastAsia"/>
                <w:szCs w:val="24"/>
              </w:rPr>
              <w:t>1</w:t>
            </w:r>
            <w:r w:rsidRPr="0028392C">
              <w:rPr>
                <w:rFonts w:ascii="標楷體" w:eastAsia="標楷體" w:hAnsi="標楷體" w:cs="Courier New"/>
                <w:szCs w:val="24"/>
              </w:rPr>
              <w:t>.</w:t>
            </w:r>
            <w:r w:rsidRPr="0028392C">
              <w:rPr>
                <w:rFonts w:ascii="標楷體" w:eastAsia="標楷體" w:hAnsi="標楷體" w:cs="Courier New" w:hint="eastAsia"/>
                <w:szCs w:val="24"/>
              </w:rPr>
              <w:t>五年級社會</w:t>
            </w:r>
            <w:r w:rsidRPr="0028392C">
              <w:rPr>
                <w:rFonts w:ascii="標楷體" w:eastAsia="標楷體" w:hAnsi="標楷體" w:cs="Courier New"/>
                <w:szCs w:val="24"/>
              </w:rPr>
              <w:t>已學過</w:t>
            </w:r>
            <w:r w:rsidRPr="0028392C">
              <w:rPr>
                <w:rFonts w:ascii="標楷體" w:eastAsia="標楷體" w:hAnsi="標楷體" w:cs="Courier New" w:hint="eastAsia"/>
                <w:szCs w:val="24"/>
                <w:u w:val="single"/>
              </w:rPr>
              <w:t>臺灣</w:t>
            </w:r>
            <w:r w:rsidRPr="0028392C">
              <w:rPr>
                <w:rFonts w:ascii="標楷體" w:eastAsia="標楷體" w:hAnsi="標楷體" w:cs="Courier New"/>
                <w:szCs w:val="24"/>
              </w:rPr>
              <w:t>歷史</w:t>
            </w:r>
            <w:r w:rsidRPr="0028392C">
              <w:rPr>
                <w:rFonts w:ascii="標楷體" w:eastAsia="標楷體" w:hAnsi="標楷體" w:cs="Courier New" w:hint="eastAsia"/>
                <w:szCs w:val="24"/>
              </w:rPr>
              <w:t>各分期</w:t>
            </w:r>
            <w:r w:rsidRPr="0028392C">
              <w:rPr>
                <w:rFonts w:ascii="標楷體" w:eastAsia="標楷體" w:hAnsi="標楷體" w:cs="Courier New"/>
                <w:szCs w:val="24"/>
              </w:rPr>
              <w:t>的</w:t>
            </w:r>
            <w:r w:rsidRPr="0028392C">
              <w:rPr>
                <w:rFonts w:ascii="標楷體" w:eastAsia="標楷體" w:hAnsi="標楷體" w:cs="Courier New" w:hint="eastAsia"/>
                <w:szCs w:val="24"/>
              </w:rPr>
              <w:t>內容，五</w:t>
            </w:r>
            <w:r w:rsidRPr="0028392C">
              <w:rPr>
                <w:rFonts w:ascii="標楷體" w:eastAsia="標楷體" w:hAnsi="標楷體" w:cs="Courier New"/>
                <w:szCs w:val="24"/>
              </w:rPr>
              <w:t>下</w:t>
            </w:r>
            <w:r w:rsidRPr="0028392C">
              <w:rPr>
                <w:rFonts w:ascii="標楷體" w:eastAsia="標楷體" w:hAnsi="標楷體" w:cs="Courier New" w:hint="eastAsia"/>
                <w:szCs w:val="24"/>
              </w:rPr>
              <w:t>｢太陽旗下的</w:t>
            </w:r>
            <w:r w:rsidRPr="0028392C">
              <w:rPr>
                <w:rFonts w:ascii="標楷體" w:eastAsia="標楷體" w:hAnsi="標楷體" w:cs="Courier New" w:hint="eastAsia"/>
                <w:szCs w:val="24"/>
                <w:u w:val="single"/>
              </w:rPr>
              <w:t>臺灣</w:t>
            </w:r>
            <w:r w:rsidRPr="0028392C">
              <w:rPr>
                <w:rFonts w:ascii="標楷體" w:eastAsia="標楷體" w:hAnsi="標楷體" w:cs="Courier New" w:hint="eastAsia"/>
                <w:szCs w:val="24"/>
              </w:rPr>
              <w:t>」、｢</w:t>
            </w:r>
            <w:r w:rsidRPr="0028392C">
              <w:rPr>
                <w:rFonts w:ascii="標楷體" w:eastAsia="標楷體" w:hAnsi="標楷體" w:cs="Courier New" w:hint="eastAsia"/>
                <w:szCs w:val="24"/>
                <w:u w:val="single"/>
              </w:rPr>
              <w:t xml:space="preserve">中華民國  </w:t>
            </w:r>
          </w:p>
          <w:p w:rsidR="0028392C" w:rsidRPr="0028392C" w:rsidRDefault="0028392C" w:rsidP="0028392C">
            <w:pPr>
              <w:spacing w:line="340" w:lineRule="exact"/>
              <w:ind w:left="624" w:right="242"/>
              <w:jc w:val="both"/>
              <w:rPr>
                <w:rFonts w:ascii="標楷體" w:eastAsia="標楷體" w:hAnsi="標楷體" w:cs="Courier New"/>
                <w:szCs w:val="24"/>
              </w:rPr>
            </w:pPr>
            <w:r w:rsidRPr="0028392C">
              <w:rPr>
                <w:rFonts w:ascii="標楷體" w:eastAsia="標楷體" w:hAnsi="標楷體" w:cs="Courier New" w:hint="eastAsia"/>
                <w:szCs w:val="24"/>
              </w:rPr>
              <w:t xml:space="preserve">  在</w:t>
            </w:r>
            <w:r w:rsidRPr="0028392C">
              <w:rPr>
                <w:rFonts w:ascii="標楷體" w:eastAsia="標楷體" w:hAnsi="標楷體" w:cs="Courier New" w:hint="eastAsia"/>
                <w:szCs w:val="24"/>
                <w:u w:val="single"/>
              </w:rPr>
              <w:t>臺灣</w:t>
            </w:r>
            <w:r w:rsidRPr="0028392C">
              <w:rPr>
                <w:rFonts w:ascii="標楷體" w:eastAsia="標楷體" w:hAnsi="標楷體" w:cs="Courier New" w:hint="eastAsia"/>
                <w:szCs w:val="24"/>
              </w:rPr>
              <w:t>｣</w:t>
            </w:r>
            <w:r w:rsidRPr="0028392C">
              <w:rPr>
                <w:rFonts w:ascii="標楷體" w:eastAsia="標楷體" w:hAnsi="標楷體" w:cs="Courier New"/>
                <w:szCs w:val="24"/>
              </w:rPr>
              <w:t xml:space="preserve"> </w:t>
            </w:r>
            <w:r w:rsidRPr="0028392C">
              <w:rPr>
                <w:rFonts w:ascii="標楷體" w:eastAsia="標楷體" w:hAnsi="標楷體" w:cs="Courier New" w:hint="eastAsia"/>
                <w:szCs w:val="24"/>
              </w:rPr>
              <w:t>等單元學習</w:t>
            </w:r>
            <w:r w:rsidRPr="0028392C">
              <w:rPr>
                <w:rFonts w:ascii="標楷體" w:eastAsia="標楷體" w:hAnsi="標楷體" w:cs="Courier New"/>
                <w:szCs w:val="24"/>
              </w:rPr>
              <w:t>日治時期的政經發展和戰後</w:t>
            </w:r>
            <w:r w:rsidRPr="0028392C">
              <w:rPr>
                <w:rFonts w:ascii="標楷體" w:eastAsia="標楷體" w:hAnsi="標楷體" w:cs="Courier New"/>
                <w:szCs w:val="24"/>
                <w:u w:val="single"/>
              </w:rPr>
              <w:t>臺灣</w:t>
            </w:r>
            <w:r w:rsidRPr="0028392C">
              <w:rPr>
                <w:rFonts w:ascii="標楷體" w:eastAsia="標楷體" w:hAnsi="標楷體" w:cs="Courier New"/>
                <w:szCs w:val="24"/>
              </w:rPr>
              <w:t>的政治情形</w:t>
            </w:r>
            <w:r w:rsidRPr="0028392C">
              <w:rPr>
                <w:rFonts w:ascii="標楷體" w:eastAsia="標楷體" w:hAnsi="標楷體" w:cs="Courier New" w:hint="eastAsia"/>
                <w:szCs w:val="24"/>
              </w:rPr>
              <w:t>，是</w:t>
            </w:r>
            <w:r w:rsidRPr="0028392C">
              <w:rPr>
                <w:rFonts w:ascii="標楷體" w:eastAsia="標楷體" w:hAnsi="標楷體" w:cs="Courier New"/>
                <w:szCs w:val="24"/>
              </w:rPr>
              <w:t>本單元</w:t>
            </w:r>
          </w:p>
          <w:p w:rsidR="0028392C" w:rsidRPr="0028392C" w:rsidRDefault="0028392C" w:rsidP="0028392C">
            <w:pPr>
              <w:spacing w:line="340" w:lineRule="exact"/>
              <w:ind w:left="624" w:right="242"/>
              <w:jc w:val="both"/>
              <w:rPr>
                <w:rFonts w:ascii="標楷體" w:eastAsia="標楷體" w:hAnsi="標楷體" w:cs="Courier New"/>
                <w:szCs w:val="24"/>
              </w:rPr>
            </w:pPr>
            <w:r w:rsidRPr="0028392C">
              <w:rPr>
                <w:rFonts w:ascii="標楷體" w:eastAsia="標楷體" w:hAnsi="標楷體" w:cs="Courier New" w:hint="eastAsia"/>
                <w:szCs w:val="24"/>
              </w:rPr>
              <w:t xml:space="preserve">  </w:t>
            </w:r>
            <w:r w:rsidRPr="0028392C">
              <w:rPr>
                <w:rFonts w:ascii="標楷體" w:eastAsia="標楷體" w:hAnsi="標楷體" w:cs="Courier New"/>
                <w:szCs w:val="24"/>
              </w:rPr>
              <w:t>的先備知識</w:t>
            </w:r>
            <w:r w:rsidRPr="0028392C">
              <w:rPr>
                <w:rFonts w:ascii="標楷體" w:eastAsia="標楷體" w:hAnsi="標楷體" w:cs="Courier New" w:hint="eastAsia"/>
                <w:szCs w:val="24"/>
              </w:rPr>
              <w:t>。</w:t>
            </w:r>
          </w:p>
          <w:p w:rsidR="0028392C" w:rsidRPr="0028392C" w:rsidRDefault="0028392C" w:rsidP="0028392C">
            <w:pPr>
              <w:spacing w:line="340" w:lineRule="exact"/>
              <w:ind w:left="624" w:right="242"/>
              <w:jc w:val="both"/>
              <w:rPr>
                <w:rFonts w:ascii="標楷體" w:eastAsia="標楷體" w:hAnsi="標楷體" w:cs="Courier New"/>
                <w:szCs w:val="24"/>
              </w:rPr>
            </w:pPr>
            <w:r w:rsidRPr="0028392C">
              <w:rPr>
                <w:rFonts w:ascii="標楷體" w:eastAsia="標楷體" w:hAnsi="標楷體" w:cs="Courier New" w:hint="eastAsia"/>
                <w:szCs w:val="24"/>
              </w:rPr>
              <w:t>2</w:t>
            </w:r>
            <w:r w:rsidRPr="0028392C">
              <w:rPr>
                <w:rFonts w:ascii="標楷體" w:eastAsia="標楷體" w:hAnsi="標楷體" w:cs="Courier New"/>
                <w:szCs w:val="24"/>
              </w:rPr>
              <w:t>.本單元經由認識</w:t>
            </w:r>
            <w:r w:rsidRPr="0028392C">
              <w:rPr>
                <w:rFonts w:ascii="標楷體" w:eastAsia="標楷體" w:hAnsi="標楷體" w:cs="Courier New"/>
                <w:szCs w:val="24"/>
                <w:u w:val="single"/>
              </w:rPr>
              <w:t>臺灣</w:t>
            </w:r>
            <w:r w:rsidRPr="0028392C">
              <w:rPr>
                <w:rFonts w:ascii="標楷體" w:eastAsia="標楷體" w:hAnsi="標楷體" w:cs="Courier New"/>
                <w:szCs w:val="24"/>
              </w:rPr>
              <w:t>經濟</w:t>
            </w:r>
            <w:r w:rsidRPr="0028392C">
              <w:rPr>
                <w:rFonts w:ascii="標楷體" w:eastAsia="標楷體" w:hAnsi="標楷體" w:cs="Courier New" w:hint="eastAsia"/>
                <w:szCs w:val="24"/>
              </w:rPr>
              <w:t>從</w:t>
            </w:r>
            <w:r w:rsidRPr="0028392C">
              <w:rPr>
                <w:rFonts w:ascii="標楷體" w:eastAsia="標楷體" w:hAnsi="標楷體" w:cs="Courier New"/>
                <w:szCs w:val="24"/>
              </w:rPr>
              <w:t>戰後到現今的情勢</w:t>
            </w:r>
            <w:r w:rsidRPr="0028392C">
              <w:rPr>
                <w:rFonts w:ascii="標楷體" w:eastAsia="標楷體" w:hAnsi="標楷體" w:cs="Courier New" w:hint="eastAsia"/>
                <w:szCs w:val="24"/>
              </w:rPr>
              <w:t>，了解</w:t>
            </w:r>
            <w:r w:rsidRPr="0028392C">
              <w:rPr>
                <w:rFonts w:ascii="標楷體" w:eastAsia="標楷體" w:hAnsi="標楷體" w:cs="Courier New" w:hint="eastAsia"/>
                <w:szCs w:val="24"/>
                <w:u w:val="single"/>
              </w:rPr>
              <w:t>臺灣</w:t>
            </w:r>
            <w:r w:rsidRPr="0028392C">
              <w:rPr>
                <w:rFonts w:ascii="標楷體" w:eastAsia="標楷體" w:hAnsi="標楷體" w:cs="Courier New" w:hint="eastAsia"/>
                <w:szCs w:val="24"/>
              </w:rPr>
              <w:t>經濟長期</w:t>
            </w:r>
            <w:r w:rsidRPr="0028392C">
              <w:rPr>
                <w:rFonts w:ascii="標楷體" w:eastAsia="標楷體" w:hAnsi="標楷體" w:cs="Courier New"/>
                <w:szCs w:val="24"/>
              </w:rPr>
              <w:t>以來的變革</w:t>
            </w:r>
            <w:r w:rsidRPr="0028392C">
              <w:rPr>
                <w:rFonts w:ascii="標楷體" w:eastAsia="標楷體" w:hAnsi="標楷體" w:cs="Courier New" w:hint="eastAsia"/>
                <w:szCs w:val="24"/>
              </w:rPr>
              <w:t xml:space="preserve">，  </w:t>
            </w:r>
          </w:p>
          <w:p w:rsidR="0028392C" w:rsidRPr="0028392C" w:rsidRDefault="0028392C" w:rsidP="0028392C">
            <w:pPr>
              <w:spacing w:line="340" w:lineRule="exact"/>
              <w:ind w:left="624" w:right="242"/>
              <w:jc w:val="both"/>
              <w:rPr>
                <w:rFonts w:ascii="標楷體" w:eastAsia="標楷體" w:hAnsi="標楷體" w:cs="Courier New"/>
                <w:szCs w:val="24"/>
              </w:rPr>
            </w:pPr>
            <w:r w:rsidRPr="0028392C">
              <w:rPr>
                <w:rFonts w:ascii="標楷體" w:eastAsia="標楷體" w:hAnsi="標楷體" w:cs="Courier New" w:hint="eastAsia"/>
                <w:szCs w:val="24"/>
              </w:rPr>
              <w:t xml:space="preserve">  可做為六下探討國際議題的基礎。</w:t>
            </w:r>
          </w:p>
          <w:p w:rsidR="0028392C" w:rsidRPr="0028392C" w:rsidRDefault="0028392C" w:rsidP="0028392C">
            <w:pPr>
              <w:numPr>
                <w:ilvl w:val="0"/>
                <w:numId w:val="1"/>
              </w:numPr>
              <w:spacing w:line="340" w:lineRule="exact"/>
              <w:ind w:right="242"/>
              <w:jc w:val="both"/>
              <w:rPr>
                <w:rFonts w:ascii="標楷體" w:eastAsia="標楷體" w:hAnsi="標楷體" w:cs="Courier New"/>
                <w:b/>
                <w:szCs w:val="24"/>
              </w:rPr>
            </w:pPr>
            <w:r w:rsidRPr="0028392C">
              <w:rPr>
                <w:rFonts w:ascii="標楷體" w:eastAsia="標楷體" w:hAnsi="標楷體" w:cs="Courier New" w:hint="eastAsia"/>
                <w:b/>
                <w:szCs w:val="24"/>
              </w:rPr>
              <w:t>教學活動</w:t>
            </w:r>
          </w:p>
          <w:p w:rsidR="0028392C" w:rsidRPr="0028392C" w:rsidRDefault="0028392C" w:rsidP="0028392C">
            <w:pPr>
              <w:ind w:leftChars="316" w:left="998" w:hangingChars="100" w:hanging="240"/>
              <w:rPr>
                <w:rFonts w:ascii="標楷體" w:eastAsia="標楷體" w:hAnsi="標楷體" w:cs="Times New Roman"/>
                <w:szCs w:val="24"/>
              </w:rPr>
            </w:pPr>
            <w:r w:rsidRPr="0028392C">
              <w:rPr>
                <w:rFonts w:ascii="標楷體" w:eastAsia="標楷體" w:hAnsi="標楷體" w:cs="Times New Roman" w:hint="eastAsia"/>
                <w:szCs w:val="24"/>
              </w:rPr>
              <w:t>1</w:t>
            </w:r>
            <w:r w:rsidRPr="0028392C">
              <w:rPr>
                <w:rFonts w:ascii="標楷體" w:eastAsia="標楷體" w:hAnsi="標楷體" w:cs="Times New Roman"/>
                <w:szCs w:val="24"/>
              </w:rPr>
              <w:t>.</w:t>
            </w:r>
            <w:r w:rsidRPr="0028392C">
              <w:rPr>
                <w:rFonts w:ascii="標楷體" w:eastAsia="標楷體" w:hAnsi="標楷體" w:cs="Times New Roman" w:hint="eastAsia"/>
                <w:szCs w:val="24"/>
              </w:rPr>
              <w:t>運用Nearpod網站彙整課文教材簡報，透過｢預覽課文Q</w:t>
            </w:r>
            <w:r w:rsidRPr="0028392C">
              <w:rPr>
                <w:rFonts w:ascii="標楷體" w:eastAsia="標楷體" w:hAnsi="標楷體" w:cs="Times New Roman"/>
                <w:szCs w:val="24"/>
              </w:rPr>
              <w:t>&amp;A</w:t>
            </w:r>
            <w:r w:rsidRPr="0028392C">
              <w:rPr>
                <w:rFonts w:ascii="標楷體" w:eastAsia="標楷體" w:hAnsi="標楷體" w:cs="Times New Roman" w:hint="eastAsia"/>
                <w:szCs w:val="24"/>
              </w:rPr>
              <w:t>｣活動，讓學生對課文有基本的概念與了解。</w:t>
            </w:r>
          </w:p>
          <w:p w:rsidR="0028392C" w:rsidRPr="0028392C" w:rsidRDefault="0028392C" w:rsidP="0028392C">
            <w:pPr>
              <w:ind w:firstLineChars="300" w:firstLine="720"/>
              <w:rPr>
                <w:rFonts w:ascii="標楷體" w:eastAsia="標楷體" w:hAnsi="標楷體" w:cs="Times New Roman"/>
                <w:szCs w:val="24"/>
              </w:rPr>
            </w:pPr>
            <w:r w:rsidRPr="0028392C">
              <w:rPr>
                <w:rFonts w:ascii="標楷體" w:eastAsia="標楷體" w:hAnsi="標楷體" w:cs="Times New Roman"/>
                <w:szCs w:val="24"/>
              </w:rPr>
              <w:t>2.</w:t>
            </w:r>
            <w:r w:rsidRPr="0028392C">
              <w:rPr>
                <w:rFonts w:ascii="標楷體" w:eastAsia="標楷體" w:hAnsi="標楷體" w:cs="Times New Roman" w:hint="eastAsia"/>
                <w:szCs w:val="24"/>
              </w:rPr>
              <w:t>藉由觀看 ｢戰後動盪與民國40年代的</w:t>
            </w:r>
            <w:r w:rsidRPr="0028392C">
              <w:rPr>
                <w:rFonts w:ascii="標楷體" w:eastAsia="標楷體" w:hAnsi="標楷體" w:cs="Times New Roman" w:hint="eastAsia"/>
                <w:szCs w:val="24"/>
                <w:u w:val="single"/>
              </w:rPr>
              <w:t>臺灣</w:t>
            </w:r>
            <w:r w:rsidRPr="0028392C">
              <w:rPr>
                <w:rFonts w:ascii="標楷體" w:eastAsia="標楷體" w:hAnsi="標楷體" w:cs="Times New Roman" w:hint="eastAsia"/>
                <w:szCs w:val="24"/>
              </w:rPr>
              <w:t>｣影片，運用即時問答功能，搭配小白</w:t>
            </w:r>
          </w:p>
          <w:p w:rsidR="0028392C" w:rsidRPr="0028392C" w:rsidRDefault="0028392C" w:rsidP="0028392C">
            <w:pPr>
              <w:ind w:firstLineChars="300" w:firstLine="720"/>
              <w:rPr>
                <w:rFonts w:ascii="標楷體" w:eastAsia="標楷體" w:hAnsi="標楷體" w:cs="Times New Roman"/>
                <w:szCs w:val="24"/>
              </w:rPr>
            </w:pPr>
            <w:r w:rsidRPr="0028392C">
              <w:rPr>
                <w:rFonts w:ascii="標楷體" w:eastAsia="標楷體" w:hAnsi="標楷體" w:cs="Times New Roman" w:hint="eastAsia"/>
                <w:szCs w:val="24"/>
              </w:rPr>
              <w:t xml:space="preserve">  </w:t>
            </w:r>
            <w:proofErr w:type="gramStart"/>
            <w:r w:rsidRPr="0028392C">
              <w:rPr>
                <w:rFonts w:ascii="標楷體" w:eastAsia="標楷體" w:hAnsi="標楷體" w:cs="Times New Roman" w:hint="eastAsia"/>
                <w:szCs w:val="24"/>
              </w:rPr>
              <w:t>板讓學生</w:t>
            </w:r>
            <w:proofErr w:type="gramEnd"/>
            <w:r w:rsidRPr="0028392C">
              <w:rPr>
                <w:rFonts w:ascii="標楷體" w:eastAsia="標楷體" w:hAnsi="標楷體" w:cs="Times New Roman" w:hint="eastAsia"/>
                <w:szCs w:val="24"/>
              </w:rPr>
              <w:t>了解第二次世界大戰後，</w:t>
            </w:r>
            <w:r w:rsidRPr="0028392C">
              <w:rPr>
                <w:rFonts w:ascii="標楷體" w:eastAsia="標楷體" w:hAnsi="標楷體" w:cs="Times New Roman" w:hint="eastAsia"/>
                <w:szCs w:val="24"/>
                <w:u w:val="single"/>
              </w:rPr>
              <w:t>臺灣</w:t>
            </w:r>
            <w:r w:rsidRPr="0028392C">
              <w:rPr>
                <w:rFonts w:ascii="標楷體" w:eastAsia="標楷體" w:hAnsi="標楷體" w:cs="Times New Roman" w:hint="eastAsia"/>
                <w:szCs w:val="24"/>
              </w:rPr>
              <w:t>的經濟所面臨的困境、造成的原因及當時</w:t>
            </w:r>
          </w:p>
          <w:p w:rsidR="0028392C" w:rsidRPr="0028392C" w:rsidRDefault="0028392C" w:rsidP="0028392C">
            <w:pPr>
              <w:ind w:firstLineChars="300" w:firstLine="720"/>
              <w:rPr>
                <w:rFonts w:ascii="標楷體" w:eastAsia="標楷體" w:hAnsi="標楷體" w:cs="Times New Roman"/>
                <w:szCs w:val="24"/>
              </w:rPr>
            </w:pPr>
            <w:r w:rsidRPr="0028392C">
              <w:rPr>
                <w:rFonts w:ascii="標楷體" w:eastAsia="標楷體" w:hAnsi="標楷體" w:cs="Times New Roman" w:hint="eastAsia"/>
                <w:szCs w:val="24"/>
              </w:rPr>
              <w:t xml:space="preserve">  政府提出的解決政策。</w:t>
            </w:r>
          </w:p>
          <w:p w:rsidR="0028392C" w:rsidRPr="0028392C" w:rsidRDefault="0028392C" w:rsidP="0028392C">
            <w:pPr>
              <w:ind w:firstLineChars="300" w:firstLine="720"/>
              <w:rPr>
                <w:rFonts w:ascii="標楷體" w:eastAsia="標楷體" w:hAnsi="標楷體" w:cs="Times New Roman"/>
                <w:szCs w:val="24"/>
              </w:rPr>
            </w:pPr>
            <w:r w:rsidRPr="0028392C">
              <w:rPr>
                <w:rFonts w:ascii="標楷體" w:eastAsia="標楷體" w:hAnsi="標楷體" w:cs="Times New Roman" w:hint="eastAsia"/>
                <w:szCs w:val="24"/>
              </w:rPr>
              <w:t>3</w:t>
            </w:r>
            <w:r w:rsidRPr="0028392C">
              <w:rPr>
                <w:rFonts w:ascii="標楷體" w:eastAsia="標楷體" w:hAnsi="標楷體" w:cs="Times New Roman"/>
                <w:szCs w:val="24"/>
              </w:rPr>
              <w:t>.</w:t>
            </w:r>
            <w:r w:rsidRPr="0028392C">
              <w:rPr>
                <w:rFonts w:ascii="標楷體" w:eastAsia="標楷體" w:hAnsi="標楷體" w:cs="Times New Roman" w:hint="eastAsia"/>
                <w:szCs w:val="24"/>
              </w:rPr>
              <w:t>觀看影片-｢美援來啦</w:t>
            </w:r>
            <w:r w:rsidRPr="0028392C">
              <w:rPr>
                <w:rFonts w:ascii="標楷體" w:eastAsia="標楷體" w:hAnsi="標楷體" w:cs="Times New Roman"/>
                <w:szCs w:val="24"/>
              </w:rPr>
              <w:t>!</w:t>
            </w:r>
            <w:r w:rsidRPr="0028392C">
              <w:rPr>
                <w:rFonts w:ascii="標楷體" w:eastAsia="標楷體" w:hAnsi="標楷體" w:cs="Times New Roman" w:hint="eastAsia"/>
                <w:szCs w:val="24"/>
              </w:rPr>
              <w:t>被遺忘的</w:t>
            </w:r>
            <w:r w:rsidRPr="0028392C">
              <w:rPr>
                <w:rFonts w:ascii="標楷體" w:eastAsia="標楷體" w:hAnsi="標楷體" w:cs="Times New Roman" w:hint="eastAsia"/>
                <w:szCs w:val="24"/>
                <w:u w:val="single"/>
              </w:rPr>
              <w:t>臺灣</w:t>
            </w:r>
            <w:r w:rsidRPr="0028392C">
              <w:rPr>
                <w:rFonts w:ascii="標楷體" w:eastAsia="標楷體" w:hAnsi="標楷體" w:cs="Times New Roman" w:hint="eastAsia"/>
                <w:szCs w:val="24"/>
              </w:rPr>
              <w:t>｣，透過小組討論與發表，了解美援的背景</w:t>
            </w:r>
          </w:p>
          <w:p w:rsidR="0028392C" w:rsidRPr="0028392C" w:rsidRDefault="0028392C" w:rsidP="0028392C">
            <w:pPr>
              <w:ind w:firstLineChars="300" w:firstLine="720"/>
              <w:rPr>
                <w:rFonts w:ascii="標楷體" w:eastAsia="標楷體" w:hAnsi="標楷體" w:cs="Times New Roman"/>
                <w:szCs w:val="24"/>
              </w:rPr>
            </w:pPr>
            <w:r w:rsidRPr="0028392C">
              <w:rPr>
                <w:rFonts w:ascii="標楷體" w:eastAsia="標楷體" w:hAnsi="標楷體" w:cs="Times New Roman" w:hint="eastAsia"/>
                <w:szCs w:val="24"/>
              </w:rPr>
              <w:t xml:space="preserve">  、原因及其對</w:t>
            </w:r>
            <w:r w:rsidRPr="0028392C">
              <w:rPr>
                <w:rFonts w:ascii="標楷體" w:eastAsia="標楷體" w:hAnsi="標楷體" w:cs="Times New Roman" w:hint="eastAsia"/>
                <w:szCs w:val="24"/>
                <w:u w:val="single"/>
              </w:rPr>
              <w:t>臺灣</w:t>
            </w:r>
            <w:r w:rsidRPr="0028392C">
              <w:rPr>
                <w:rFonts w:ascii="標楷體" w:eastAsia="標楷體" w:hAnsi="標楷體" w:cs="Times New Roman" w:hint="eastAsia"/>
                <w:szCs w:val="24"/>
              </w:rPr>
              <w:t>經濟發展與建設等各層面帶來的影響。</w:t>
            </w:r>
          </w:p>
          <w:p w:rsidR="0028392C" w:rsidRPr="0028392C" w:rsidRDefault="0028392C" w:rsidP="0028392C">
            <w:pPr>
              <w:ind w:firstLineChars="300" w:firstLine="720"/>
              <w:rPr>
                <w:rFonts w:ascii="標楷體" w:eastAsia="標楷體" w:hAnsi="標楷體" w:cs="Times New Roman"/>
                <w:szCs w:val="24"/>
              </w:rPr>
            </w:pPr>
            <w:r w:rsidRPr="0028392C">
              <w:rPr>
                <w:rFonts w:ascii="標楷體" w:eastAsia="標楷體" w:hAnsi="標楷體" w:cs="Times New Roman"/>
                <w:szCs w:val="24"/>
              </w:rPr>
              <w:t>4.</w:t>
            </w:r>
            <w:r w:rsidRPr="0028392C">
              <w:rPr>
                <w:rFonts w:ascii="標楷體" w:eastAsia="標楷體" w:hAnsi="標楷體" w:cs="Times New Roman" w:hint="eastAsia"/>
                <w:szCs w:val="24"/>
              </w:rPr>
              <w:t>透過討論生活情境-</w:t>
            </w:r>
            <w:r w:rsidRPr="0028392C">
              <w:rPr>
                <w:rFonts w:ascii="標楷體" w:eastAsia="標楷體" w:hAnsi="標楷體" w:cs="Times New Roman"/>
                <w:szCs w:val="24"/>
              </w:rPr>
              <w:t>-</w:t>
            </w:r>
            <w:r w:rsidRPr="0028392C">
              <w:rPr>
                <w:rFonts w:ascii="標楷體" w:eastAsia="標楷體" w:hAnsi="標楷體" w:cs="Times New Roman" w:hint="eastAsia"/>
                <w:szCs w:val="24"/>
              </w:rPr>
              <w:t>｢若家中經濟發生困境，需長期倚賴親戚外援之優缺點｣</w:t>
            </w:r>
          </w:p>
          <w:p w:rsidR="0028392C" w:rsidRPr="0028392C" w:rsidRDefault="0028392C" w:rsidP="0028392C">
            <w:pPr>
              <w:ind w:firstLineChars="300" w:firstLine="720"/>
              <w:rPr>
                <w:rFonts w:ascii="標楷體" w:eastAsia="標楷體" w:hAnsi="標楷體" w:cs="Times New Roman"/>
                <w:szCs w:val="24"/>
              </w:rPr>
            </w:pPr>
            <w:r w:rsidRPr="0028392C">
              <w:rPr>
                <w:rFonts w:ascii="標楷體" w:eastAsia="標楷體" w:hAnsi="標楷體" w:cs="Times New Roman" w:hint="eastAsia"/>
                <w:szCs w:val="24"/>
              </w:rPr>
              <w:t xml:space="preserve">  讓學生思考</w:t>
            </w:r>
            <w:r w:rsidRPr="0028392C">
              <w:rPr>
                <w:rFonts w:ascii="標楷體" w:eastAsia="標楷體" w:hAnsi="標楷體" w:cs="Times New Roman" w:hint="eastAsia"/>
                <w:szCs w:val="24"/>
                <w:u w:val="single"/>
              </w:rPr>
              <w:t>臺灣</w:t>
            </w:r>
            <w:r w:rsidRPr="0028392C">
              <w:rPr>
                <w:rFonts w:ascii="標楷體" w:eastAsia="標楷體" w:hAnsi="標楷體" w:cs="Times New Roman" w:hint="eastAsia"/>
                <w:szCs w:val="24"/>
              </w:rPr>
              <w:t>與</w:t>
            </w:r>
            <w:r w:rsidRPr="0028392C">
              <w:rPr>
                <w:rFonts w:ascii="標楷體" w:eastAsia="標楷體" w:hAnsi="標楷體" w:cs="Times New Roman" w:hint="eastAsia"/>
                <w:szCs w:val="24"/>
                <w:u w:val="single"/>
              </w:rPr>
              <w:t>美國</w:t>
            </w:r>
            <w:proofErr w:type="gramStart"/>
            <w:r w:rsidRPr="0028392C">
              <w:rPr>
                <w:rFonts w:ascii="標楷體" w:eastAsia="標楷體" w:hAnsi="標楷體" w:cs="Times New Roman" w:hint="eastAsia"/>
                <w:szCs w:val="24"/>
              </w:rPr>
              <w:t>之間，</w:t>
            </w:r>
            <w:proofErr w:type="gramEnd"/>
            <w:r w:rsidRPr="0028392C">
              <w:rPr>
                <w:rFonts w:ascii="標楷體" w:eastAsia="標楷體" w:hAnsi="標楷體" w:cs="Times New Roman" w:hint="eastAsia"/>
                <w:szCs w:val="24"/>
              </w:rPr>
              <w:t>長期以來在國家外交關係的發展上是否也受制於經</w:t>
            </w:r>
          </w:p>
          <w:p w:rsidR="0028392C" w:rsidRPr="0028392C" w:rsidRDefault="0028392C" w:rsidP="0028392C">
            <w:pPr>
              <w:ind w:firstLineChars="300" w:firstLine="720"/>
              <w:rPr>
                <w:rFonts w:ascii="標楷體" w:eastAsia="標楷體" w:hAnsi="標楷體" w:cs="Times New Roman"/>
                <w:szCs w:val="24"/>
              </w:rPr>
            </w:pPr>
            <w:r w:rsidRPr="0028392C">
              <w:rPr>
                <w:rFonts w:ascii="標楷體" w:eastAsia="標楷體" w:hAnsi="標楷體" w:cs="Times New Roman" w:hint="eastAsia"/>
                <w:szCs w:val="24"/>
              </w:rPr>
              <w:t xml:space="preserve">  濟地位與利益考量。</w:t>
            </w:r>
          </w:p>
          <w:p w:rsidR="0028392C" w:rsidRPr="0028392C" w:rsidRDefault="0028392C" w:rsidP="0028392C">
            <w:pPr>
              <w:ind w:firstLineChars="300" w:firstLine="720"/>
              <w:rPr>
                <w:rFonts w:ascii="標楷體" w:eastAsia="標楷體" w:hAnsi="標楷體" w:cs="Times New Roman"/>
                <w:szCs w:val="24"/>
              </w:rPr>
            </w:pPr>
            <w:r w:rsidRPr="0028392C">
              <w:rPr>
                <w:rFonts w:ascii="標楷體" w:eastAsia="標楷體" w:hAnsi="標楷體" w:cs="Times New Roman"/>
                <w:szCs w:val="24"/>
              </w:rPr>
              <w:t>5.</w:t>
            </w:r>
            <w:r w:rsidRPr="0028392C">
              <w:rPr>
                <w:rFonts w:ascii="標楷體" w:eastAsia="標楷體" w:hAnsi="標楷體" w:cs="Times New Roman" w:hint="eastAsia"/>
                <w:szCs w:val="24"/>
              </w:rPr>
              <w:t>思考並表達對美援政策認同程度: 以10</w:t>
            </w:r>
            <w:r w:rsidRPr="0028392C">
              <w:rPr>
                <w:rFonts w:ascii="標楷體" w:eastAsia="標楷體" w:hAnsi="標楷體" w:cs="Times New Roman"/>
                <w:szCs w:val="24"/>
              </w:rPr>
              <w:sym w:font="Wingdings" w:char="F0E0"/>
            </w:r>
            <w:r w:rsidRPr="0028392C">
              <w:rPr>
                <w:rFonts w:ascii="標楷體" w:eastAsia="標楷體" w:hAnsi="標楷體" w:cs="Times New Roman"/>
                <w:szCs w:val="24"/>
              </w:rPr>
              <w:t>0(非常同意</w:t>
            </w:r>
            <w:r w:rsidRPr="0028392C">
              <w:rPr>
                <w:rFonts w:ascii="標楷體" w:eastAsia="標楷體" w:hAnsi="標楷體" w:cs="Times New Roman"/>
                <w:szCs w:val="24"/>
              </w:rPr>
              <w:sym w:font="Wingdings" w:char="F0E0"/>
            </w:r>
            <w:r w:rsidRPr="0028392C">
              <w:rPr>
                <w:rFonts w:ascii="標楷體" w:eastAsia="標楷體" w:hAnsi="標楷體" w:cs="Times New Roman"/>
                <w:szCs w:val="24"/>
              </w:rPr>
              <w:t>非常不同意)</w:t>
            </w:r>
            <w:proofErr w:type="gramStart"/>
            <w:r w:rsidRPr="0028392C">
              <w:rPr>
                <w:rFonts w:ascii="標楷體" w:eastAsia="標楷體" w:hAnsi="標楷體" w:cs="Times New Roman" w:hint="eastAsia"/>
                <w:szCs w:val="24"/>
              </w:rPr>
              <w:t>之級距</w:t>
            </w:r>
            <w:proofErr w:type="gramEnd"/>
            <w:r w:rsidRPr="0028392C">
              <w:rPr>
                <w:rFonts w:ascii="標楷體" w:eastAsia="標楷體" w:hAnsi="標楷體" w:cs="Times New Roman" w:hint="eastAsia"/>
                <w:szCs w:val="24"/>
              </w:rPr>
              <w:t>，用</w:t>
            </w:r>
          </w:p>
          <w:p w:rsidR="0028392C" w:rsidRPr="0028392C" w:rsidRDefault="0028392C" w:rsidP="0028392C">
            <w:pPr>
              <w:ind w:firstLineChars="300" w:firstLine="720"/>
              <w:rPr>
                <w:rFonts w:ascii="標楷體" w:eastAsia="標楷體" w:hAnsi="標楷體" w:cs="Times New Roman"/>
                <w:szCs w:val="24"/>
              </w:rPr>
            </w:pPr>
            <w:r w:rsidRPr="0028392C">
              <w:rPr>
                <w:rFonts w:ascii="標楷體" w:eastAsia="標楷體" w:hAnsi="標楷體" w:cs="Times New Roman"/>
                <w:szCs w:val="24"/>
              </w:rPr>
              <w:t xml:space="preserve">  </w:t>
            </w:r>
            <w:r w:rsidRPr="0028392C">
              <w:rPr>
                <w:rFonts w:ascii="標楷體" w:eastAsia="標楷體" w:hAnsi="標楷體" w:cs="Times New Roman" w:hint="eastAsia"/>
                <w:szCs w:val="24"/>
              </w:rPr>
              <w:t>貼紙貼在相對位置上，表達學生個人對美援的認同程度，並邀請學生表達觀點。</w:t>
            </w:r>
          </w:p>
          <w:p w:rsidR="0028392C" w:rsidRPr="0028392C" w:rsidRDefault="0028392C" w:rsidP="0028392C">
            <w:pPr>
              <w:rPr>
                <w:rFonts w:ascii="標楷體" w:eastAsia="標楷體" w:hAnsi="標楷體" w:cs="Times New Roman"/>
                <w:szCs w:val="24"/>
              </w:rPr>
            </w:pPr>
            <w:r w:rsidRPr="0028392C">
              <w:rPr>
                <w:rFonts w:ascii="標楷體" w:eastAsia="標楷體" w:hAnsi="標楷體" w:cs="Times New Roman" w:hint="eastAsia"/>
                <w:szCs w:val="24"/>
              </w:rPr>
              <w:t xml:space="preserve"> </w:t>
            </w:r>
            <w:r w:rsidRPr="0028392C">
              <w:rPr>
                <w:rFonts w:ascii="標楷體" w:eastAsia="標楷體" w:hAnsi="標楷體" w:cs="Times New Roman"/>
                <w:szCs w:val="24"/>
              </w:rPr>
              <w:t xml:space="preserve">    </w:t>
            </w:r>
            <w:r w:rsidRPr="0028392C">
              <w:rPr>
                <w:rFonts w:ascii="標楷體" w:eastAsia="標楷體" w:hAnsi="標楷體" w:cs="Times New Roman" w:hint="eastAsia"/>
                <w:szCs w:val="24"/>
              </w:rPr>
              <w:t xml:space="preserve"> </w:t>
            </w:r>
            <w:r w:rsidRPr="0028392C">
              <w:rPr>
                <w:rFonts w:ascii="標楷體" w:eastAsia="標楷體" w:hAnsi="標楷體" w:cs="Times New Roman"/>
                <w:szCs w:val="24"/>
              </w:rPr>
              <w:t>5.</w:t>
            </w:r>
            <w:r w:rsidRPr="0028392C">
              <w:rPr>
                <w:rFonts w:ascii="標楷體" w:eastAsia="標楷體" w:hAnsi="標楷體" w:cs="Times New Roman" w:hint="eastAsia"/>
                <w:szCs w:val="24"/>
              </w:rPr>
              <w:t>請同學分享在課程中所學到的收穫與省思。</w:t>
            </w:r>
          </w:p>
          <w:p w:rsidR="0028392C" w:rsidRPr="0028392C" w:rsidRDefault="0028392C" w:rsidP="0028392C">
            <w:pPr>
              <w:numPr>
                <w:ilvl w:val="0"/>
                <w:numId w:val="1"/>
              </w:numPr>
              <w:spacing w:line="340" w:lineRule="exact"/>
              <w:ind w:right="242"/>
              <w:jc w:val="both"/>
              <w:rPr>
                <w:rFonts w:ascii="標楷體" w:eastAsia="標楷體" w:hAnsi="標楷體" w:cs="Courier New"/>
                <w:b/>
                <w:szCs w:val="24"/>
              </w:rPr>
            </w:pPr>
            <w:r w:rsidRPr="0028392C">
              <w:rPr>
                <w:rFonts w:ascii="標楷體" w:eastAsia="標楷體" w:hAnsi="標楷體" w:cs="Courier New" w:hint="eastAsia"/>
                <w:b/>
                <w:szCs w:val="24"/>
              </w:rPr>
              <w:t>觀察的工具和觀察焦點：</w:t>
            </w:r>
          </w:p>
          <w:p w:rsidR="0028392C" w:rsidRPr="0028392C" w:rsidRDefault="0028392C" w:rsidP="0028392C">
            <w:pPr>
              <w:spacing w:line="340" w:lineRule="exact"/>
              <w:ind w:left="624" w:right="242"/>
              <w:jc w:val="both"/>
              <w:rPr>
                <w:rFonts w:ascii="標楷體" w:eastAsia="標楷體" w:hAnsi="標楷體" w:cs="Courier New"/>
                <w:szCs w:val="24"/>
              </w:rPr>
            </w:pPr>
            <w:r w:rsidRPr="0028392C">
              <w:rPr>
                <w:rFonts w:ascii="標楷體" w:eastAsia="標楷體" w:hAnsi="標楷體" w:cs="Courier New" w:hint="eastAsia"/>
                <w:szCs w:val="24"/>
              </w:rPr>
              <w:t>觀察工具:</w:t>
            </w:r>
            <w:proofErr w:type="gramStart"/>
            <w:r w:rsidRPr="0028392C">
              <w:rPr>
                <w:rFonts w:ascii="標楷體" w:eastAsia="標楷體" w:hAnsi="標楷體" w:cs="Courier New" w:hint="eastAsia"/>
                <w:szCs w:val="24"/>
              </w:rPr>
              <w:t>觀課紀錄</w:t>
            </w:r>
            <w:proofErr w:type="gramEnd"/>
            <w:r w:rsidRPr="0028392C">
              <w:rPr>
                <w:rFonts w:ascii="標楷體" w:eastAsia="標楷體" w:hAnsi="標楷體" w:cs="Courier New" w:hint="eastAsia"/>
                <w:szCs w:val="24"/>
              </w:rPr>
              <w:t>表</w:t>
            </w:r>
          </w:p>
          <w:p w:rsidR="0028392C" w:rsidRPr="0028392C" w:rsidRDefault="0028392C" w:rsidP="0028392C">
            <w:pPr>
              <w:spacing w:line="340" w:lineRule="exact"/>
              <w:ind w:left="624" w:right="242"/>
              <w:jc w:val="both"/>
              <w:rPr>
                <w:rFonts w:ascii="標楷體" w:eastAsia="標楷體" w:hAnsi="標楷體" w:cs="Courier New"/>
                <w:szCs w:val="24"/>
              </w:rPr>
            </w:pPr>
            <w:r w:rsidRPr="0028392C">
              <w:rPr>
                <w:rFonts w:ascii="標楷體" w:eastAsia="標楷體" w:hAnsi="標楷體" w:cs="Courier New" w:hint="eastAsia"/>
                <w:szCs w:val="24"/>
              </w:rPr>
              <w:t>觀察焦點:請觀察學生在課堂中的學習表現、討論的參與度和發表的積極度，或是學生的學習困難。</w:t>
            </w:r>
          </w:p>
          <w:p w:rsidR="0028392C" w:rsidRPr="0028392C" w:rsidRDefault="0028392C" w:rsidP="0028392C">
            <w:pPr>
              <w:rPr>
                <w:rFonts w:ascii="標楷體" w:eastAsia="標楷體" w:hAnsi="標楷體" w:cs="Times New Roman"/>
                <w:szCs w:val="24"/>
              </w:rPr>
            </w:pPr>
            <w:r w:rsidRPr="0028392C">
              <w:rPr>
                <w:rFonts w:ascii="標楷體" w:eastAsia="標楷體" w:hAnsi="標楷體" w:cs="Times New Roman" w:hint="eastAsia"/>
                <w:b/>
                <w:szCs w:val="24"/>
              </w:rPr>
              <w:t>六、教學評量方式：</w:t>
            </w:r>
          </w:p>
          <w:p w:rsidR="0028392C" w:rsidRPr="0028392C" w:rsidRDefault="0028392C" w:rsidP="0028392C">
            <w:pPr>
              <w:spacing w:line="320" w:lineRule="exact"/>
              <w:ind w:left="624" w:right="244"/>
              <w:jc w:val="both"/>
              <w:rPr>
                <w:rFonts w:ascii="標楷體" w:eastAsia="標楷體" w:hAnsi="標楷體" w:cs="Courier New"/>
                <w:szCs w:val="24"/>
              </w:rPr>
            </w:pPr>
            <w:r w:rsidRPr="0028392C">
              <w:rPr>
                <w:rFonts w:ascii="標楷體" w:eastAsia="標楷體" w:hAnsi="標楷體" w:cs="Courier New"/>
                <w:szCs w:val="24"/>
              </w:rPr>
              <w:t>1.</w:t>
            </w:r>
            <w:r w:rsidRPr="0028392C">
              <w:rPr>
                <w:rFonts w:ascii="標楷體" w:eastAsia="標楷體" w:hAnsi="標楷體" w:cs="Courier New" w:hint="eastAsia"/>
                <w:szCs w:val="24"/>
              </w:rPr>
              <w:t xml:space="preserve"> 學生用書寫白板的方式即時回答問題。</w:t>
            </w:r>
          </w:p>
          <w:p w:rsidR="0028392C" w:rsidRPr="0028392C" w:rsidRDefault="0028392C" w:rsidP="0028392C">
            <w:pPr>
              <w:spacing w:line="320" w:lineRule="exact"/>
              <w:ind w:left="624" w:right="244"/>
              <w:jc w:val="both"/>
              <w:rPr>
                <w:rFonts w:ascii="標楷體" w:eastAsia="標楷體" w:hAnsi="標楷體" w:cs="Courier New"/>
                <w:szCs w:val="24"/>
              </w:rPr>
            </w:pPr>
            <w:r w:rsidRPr="0028392C">
              <w:rPr>
                <w:rFonts w:ascii="標楷體" w:eastAsia="標楷體" w:hAnsi="標楷體" w:cs="Courier New"/>
                <w:szCs w:val="24"/>
              </w:rPr>
              <w:t>2. 學生能參與討論</w:t>
            </w:r>
            <w:r w:rsidRPr="0028392C">
              <w:rPr>
                <w:rFonts w:ascii="標楷體" w:eastAsia="標楷體" w:hAnsi="標楷體" w:cs="Courier New" w:hint="eastAsia"/>
                <w:szCs w:val="24"/>
              </w:rPr>
              <w:t>、完成小組發表意見的任務。</w:t>
            </w:r>
          </w:p>
          <w:p w:rsidR="0028392C" w:rsidRPr="0028392C" w:rsidRDefault="0028392C" w:rsidP="0028392C">
            <w:pPr>
              <w:rPr>
                <w:rFonts w:ascii="標楷體" w:eastAsia="標楷體" w:hAnsi="標楷體" w:cs="Times New Roman"/>
                <w:szCs w:val="24"/>
              </w:rPr>
            </w:pPr>
            <w:r w:rsidRPr="0028392C">
              <w:rPr>
                <w:rFonts w:ascii="標楷體" w:eastAsia="標楷體" w:hAnsi="標楷體" w:cs="Times New Roman" w:hint="eastAsia"/>
                <w:b/>
                <w:color w:val="000000" w:themeColor="text1"/>
                <w:szCs w:val="24"/>
              </w:rPr>
              <w:t>七、回饋會談時間和地點：</w:t>
            </w:r>
            <w:r w:rsidRPr="0028392C">
              <w:rPr>
                <w:rFonts w:ascii="標楷體" w:eastAsia="標楷體" w:hAnsi="標楷體" w:cs="Times New Roman" w:hint="eastAsia"/>
                <w:color w:val="000000" w:themeColor="text1"/>
                <w:szCs w:val="24"/>
              </w:rPr>
              <w:t xml:space="preserve">110.11.29 </w:t>
            </w:r>
            <w:r w:rsidRPr="0028392C">
              <w:rPr>
                <w:rFonts w:ascii="標楷體" w:eastAsia="標楷體" w:hAnsi="標楷體" w:cs="Times New Roman"/>
                <w:color w:val="000000" w:themeColor="text1"/>
                <w:szCs w:val="24"/>
              </w:rPr>
              <w:t>/</w:t>
            </w:r>
            <w:r w:rsidRPr="0028392C">
              <w:rPr>
                <w:rFonts w:ascii="標楷體" w:eastAsia="標楷體" w:hAnsi="標楷體" w:cs="Times New Roman" w:hint="eastAsia"/>
                <w:szCs w:val="24"/>
              </w:rPr>
              <w:t>多功能教室</w:t>
            </w:r>
          </w:p>
        </w:tc>
      </w:tr>
    </w:tbl>
    <w:p w:rsidR="0028392C" w:rsidRPr="0028392C" w:rsidRDefault="0028392C" w:rsidP="0028392C">
      <w:pPr>
        <w:rPr>
          <w:rFonts w:ascii="標楷體" w:eastAsia="標楷體" w:hAnsi="標楷體" w:cs="Times New Roman"/>
          <w:b/>
          <w:sz w:val="28"/>
          <w:szCs w:val="28"/>
        </w:rPr>
      </w:pPr>
      <w:r w:rsidRPr="0028392C">
        <w:rPr>
          <w:rFonts w:ascii="標楷體" w:eastAsia="標楷體" w:hAnsi="標楷體" w:cs="Times New Roman" w:hint="eastAsia"/>
          <w:b/>
          <w:sz w:val="28"/>
          <w:szCs w:val="28"/>
        </w:rPr>
        <w:t xml:space="preserve">授課教師簽名：                     </w:t>
      </w:r>
      <w:proofErr w:type="gramStart"/>
      <w:r w:rsidRPr="0028392C">
        <w:rPr>
          <w:rFonts w:ascii="標楷體" w:eastAsia="標楷體" w:hAnsi="標楷體" w:cs="Times New Roman" w:hint="eastAsia"/>
          <w:b/>
          <w:sz w:val="28"/>
          <w:szCs w:val="28"/>
        </w:rPr>
        <w:t>觀課教師</w:t>
      </w:r>
      <w:proofErr w:type="gramEnd"/>
      <w:r w:rsidRPr="0028392C">
        <w:rPr>
          <w:rFonts w:ascii="標楷體" w:eastAsia="標楷體" w:hAnsi="標楷體" w:cs="Times New Roman" w:hint="eastAsia"/>
          <w:b/>
          <w:sz w:val="28"/>
          <w:szCs w:val="28"/>
        </w:rPr>
        <w:t>簽名：</w:t>
      </w:r>
    </w:p>
    <w:p w:rsidR="0028392C" w:rsidRDefault="0028392C" w:rsidP="0028392C">
      <w:pPr>
        <w:widowControl/>
        <w:spacing w:line="400" w:lineRule="exact"/>
        <w:jc w:val="center"/>
        <w:rPr>
          <w:rFonts w:ascii="標楷體" w:eastAsia="標楷體" w:hAnsi="標楷體" w:cs="Times New Roman"/>
          <w:sz w:val="32"/>
          <w:szCs w:val="24"/>
        </w:rPr>
      </w:pPr>
    </w:p>
    <w:p w:rsidR="0028392C" w:rsidRPr="0028392C" w:rsidRDefault="0028392C" w:rsidP="0028392C">
      <w:pPr>
        <w:widowControl/>
        <w:spacing w:line="400" w:lineRule="exact"/>
        <w:jc w:val="center"/>
        <w:rPr>
          <w:rFonts w:ascii="標楷體" w:eastAsia="標楷體" w:hAnsi="標楷體" w:cs="Times New Roman"/>
          <w:sz w:val="32"/>
          <w:szCs w:val="24"/>
        </w:rPr>
      </w:pPr>
      <w:r w:rsidRPr="0028392C">
        <w:rPr>
          <w:rFonts w:ascii="標楷體" w:eastAsia="標楷體" w:hAnsi="標楷體" w:cs="Times New Roman" w:hint="eastAsia"/>
          <w:sz w:val="32"/>
          <w:szCs w:val="24"/>
        </w:rPr>
        <w:lastRenderedPageBreak/>
        <w:t>基隆市仁愛國小辦理校長及教師公開授課</w:t>
      </w:r>
    </w:p>
    <w:p w:rsidR="0028392C" w:rsidRPr="0028392C" w:rsidRDefault="0028392C" w:rsidP="0028392C">
      <w:pPr>
        <w:widowControl/>
        <w:spacing w:line="400" w:lineRule="exact"/>
        <w:jc w:val="center"/>
        <w:rPr>
          <w:rFonts w:ascii="標楷體" w:eastAsia="標楷體" w:hAnsi="標楷體" w:cs="Times New Roman"/>
          <w:sz w:val="32"/>
          <w:szCs w:val="32"/>
        </w:rPr>
      </w:pPr>
      <w:r w:rsidRPr="0028392C">
        <w:rPr>
          <w:rFonts w:ascii="標楷體" w:eastAsia="標楷體" w:hAnsi="標楷體" w:cs="Times New Roman" w:hint="eastAsia"/>
          <w:sz w:val="32"/>
          <w:szCs w:val="24"/>
        </w:rPr>
        <w:t xml:space="preserve">觀 課 </w:t>
      </w:r>
      <w:r w:rsidRPr="0028392C">
        <w:rPr>
          <w:rFonts w:ascii="標楷體" w:eastAsia="標楷體" w:hAnsi="標楷體" w:cs="Times New Roman" w:hint="eastAsia"/>
          <w:sz w:val="32"/>
          <w:szCs w:val="32"/>
        </w:rPr>
        <w:t>紀 錄 表</w:t>
      </w:r>
    </w:p>
    <w:p w:rsidR="0028392C" w:rsidRPr="0028392C" w:rsidRDefault="0028392C" w:rsidP="0028392C">
      <w:pPr>
        <w:spacing w:line="400" w:lineRule="exact"/>
        <w:ind w:rightChars="-214" w:right="-514"/>
        <w:rPr>
          <w:rFonts w:ascii="標楷體" w:eastAsia="標楷體" w:hAnsi="標楷體"/>
        </w:rPr>
      </w:pPr>
      <w:proofErr w:type="gramStart"/>
      <w:r w:rsidRPr="0028392C">
        <w:rPr>
          <w:rFonts w:ascii="標楷體" w:eastAsia="標楷體" w:hAnsi="標楷體" w:cs="Times New Roman" w:hint="eastAsia"/>
          <w:szCs w:val="24"/>
        </w:rPr>
        <w:t>觀課時間</w:t>
      </w:r>
      <w:proofErr w:type="gramEnd"/>
      <w:r w:rsidRPr="0028392C">
        <w:rPr>
          <w:rFonts w:ascii="標楷體" w:eastAsia="標楷體" w:hAnsi="標楷體" w:cs="Times New Roman" w:hint="eastAsia"/>
          <w:szCs w:val="24"/>
        </w:rPr>
        <w:t>：</w:t>
      </w:r>
      <w:r w:rsidRPr="0028392C">
        <w:rPr>
          <w:rFonts w:ascii="標楷體" w:eastAsia="標楷體" w:hAnsi="標楷體" w:cs="Times New Roman" w:hint="eastAsia"/>
          <w:szCs w:val="24"/>
          <w:u w:val="single"/>
        </w:rPr>
        <w:t xml:space="preserve">110.11.29　</w:t>
      </w:r>
      <w:r w:rsidRPr="0028392C">
        <w:rPr>
          <w:rFonts w:ascii="標楷體" w:eastAsia="標楷體" w:hAnsi="標楷體" w:cs="Times New Roman" w:hint="eastAsia"/>
          <w:szCs w:val="24"/>
        </w:rPr>
        <w:t xml:space="preserve">　　</w:t>
      </w:r>
      <w:proofErr w:type="gramStart"/>
      <w:r w:rsidRPr="0028392C">
        <w:rPr>
          <w:rFonts w:ascii="標楷體" w:eastAsia="標楷體" w:hAnsi="標楷體" w:cs="Times New Roman" w:hint="eastAsia"/>
          <w:szCs w:val="24"/>
        </w:rPr>
        <w:t>觀課班級</w:t>
      </w:r>
      <w:proofErr w:type="gramEnd"/>
      <w:r w:rsidRPr="0028392C">
        <w:rPr>
          <w:rFonts w:ascii="標楷體" w:eastAsia="標楷體" w:hAnsi="標楷體" w:cs="Times New Roman" w:hint="eastAsia"/>
          <w:szCs w:val="24"/>
        </w:rPr>
        <w:t>：</w:t>
      </w:r>
      <w:r w:rsidRPr="0028392C">
        <w:rPr>
          <w:rFonts w:ascii="標楷體" w:eastAsia="標楷體" w:hAnsi="標楷體" w:cs="Times New Roman" w:hint="eastAsia"/>
          <w:szCs w:val="24"/>
          <w:u w:val="single"/>
        </w:rPr>
        <w:t xml:space="preserve">601 </w:t>
      </w:r>
      <w:r w:rsidRPr="0028392C">
        <w:rPr>
          <w:rFonts w:ascii="標楷體" w:eastAsia="標楷體" w:hAnsi="標楷體" w:cs="Times New Roman" w:hint="eastAsia"/>
          <w:szCs w:val="24"/>
        </w:rPr>
        <w:t xml:space="preserve"> 　　　教學者：嚴心梅</w:t>
      </w:r>
    </w:p>
    <w:p w:rsidR="0028392C" w:rsidRPr="0028392C" w:rsidRDefault="0028392C" w:rsidP="0028392C">
      <w:pPr>
        <w:spacing w:line="400" w:lineRule="exact"/>
        <w:ind w:rightChars="-214" w:right="-514"/>
        <w:rPr>
          <w:rFonts w:ascii="標楷體" w:eastAsia="標楷體" w:hAnsi="標楷體" w:cs="Times New Roman"/>
          <w:szCs w:val="24"/>
          <w:u w:val="single"/>
        </w:rPr>
      </w:pPr>
      <w:r w:rsidRPr="0028392C">
        <w:rPr>
          <w:rFonts w:ascii="標楷體" w:eastAsia="標楷體" w:hAnsi="標楷體" w:cs="Times New Roman" w:hint="eastAsia"/>
          <w:szCs w:val="24"/>
        </w:rPr>
        <w:t>教學領域：六上</w:t>
      </w:r>
      <w:r w:rsidRPr="0028392C">
        <w:rPr>
          <w:rFonts w:ascii="標楷體" w:eastAsia="標楷體" w:hAnsi="標楷體" w:cs="Times New Roman" w:hint="eastAsia"/>
          <w:szCs w:val="24"/>
          <w:u w:val="single"/>
        </w:rPr>
        <w:t>社會領域</w:t>
      </w:r>
      <w:r w:rsidRPr="0028392C">
        <w:rPr>
          <w:rFonts w:ascii="標楷體" w:eastAsia="標楷體" w:hAnsi="標楷體" w:cs="Times New Roman" w:hint="eastAsia"/>
          <w:szCs w:val="24"/>
        </w:rPr>
        <w:t xml:space="preserve"> 　　　教學單元：</w:t>
      </w:r>
      <w:r w:rsidRPr="0028392C">
        <w:rPr>
          <w:rFonts w:ascii="標楷體" w:eastAsia="標楷體" w:hAnsi="標楷體" w:cs="Times New Roman"/>
          <w:szCs w:val="24"/>
        </w:rPr>
        <w:t>第</w:t>
      </w:r>
      <w:r w:rsidRPr="0028392C">
        <w:rPr>
          <w:rFonts w:ascii="標楷體" w:eastAsia="標楷體" w:hAnsi="標楷體" w:cs="Times New Roman" w:hint="eastAsia"/>
          <w:szCs w:val="24"/>
        </w:rPr>
        <w:t>五</w:t>
      </w:r>
      <w:r w:rsidRPr="0028392C">
        <w:rPr>
          <w:rFonts w:ascii="標楷體" w:eastAsia="標楷體" w:hAnsi="標楷體" w:cs="Times New Roman"/>
          <w:szCs w:val="24"/>
        </w:rPr>
        <w:t>單元第1</w:t>
      </w:r>
      <w:r w:rsidRPr="0028392C">
        <w:rPr>
          <w:rFonts w:ascii="標楷體" w:eastAsia="標楷體" w:hAnsi="標楷體" w:cs="Times New Roman" w:hint="eastAsia"/>
          <w:szCs w:val="24"/>
        </w:rPr>
        <w:t>課-</w:t>
      </w:r>
      <w:r w:rsidRPr="0028392C">
        <w:rPr>
          <w:rFonts w:ascii="標楷體" w:eastAsia="標楷體" w:hAnsi="標楷體" w:cs="Times New Roman" w:hint="eastAsia"/>
          <w:b/>
          <w:szCs w:val="24"/>
        </w:rPr>
        <w:t>戰後經濟的重建(第1節)</w:t>
      </w:r>
      <w:r w:rsidRPr="0028392C">
        <w:rPr>
          <w:rFonts w:ascii="標楷體" w:eastAsia="標楷體" w:hAnsi="標楷體" w:cs="Times New Roman" w:hint="eastAsia"/>
          <w:szCs w:val="24"/>
        </w:rPr>
        <w:t xml:space="preserve">  </w:t>
      </w:r>
    </w:p>
    <w:p w:rsidR="0028392C" w:rsidRPr="0028392C" w:rsidRDefault="0028392C" w:rsidP="0028392C">
      <w:pPr>
        <w:widowControl/>
        <w:spacing w:line="400" w:lineRule="exact"/>
        <w:rPr>
          <w:rFonts w:ascii="標楷體" w:eastAsia="標楷體" w:hAnsi="標楷體" w:cs="Times New Roman"/>
          <w:sz w:val="32"/>
          <w:szCs w:val="24"/>
        </w:rPr>
      </w:pPr>
    </w:p>
    <w:tbl>
      <w:tblPr>
        <w:tblStyle w:val="1"/>
        <w:tblW w:w="0" w:type="auto"/>
        <w:tblLook w:val="04A0" w:firstRow="1" w:lastRow="0" w:firstColumn="1" w:lastColumn="0" w:noHBand="0" w:noVBand="1"/>
      </w:tblPr>
      <w:tblGrid>
        <w:gridCol w:w="1555"/>
        <w:gridCol w:w="3118"/>
        <w:gridCol w:w="5245"/>
      </w:tblGrid>
      <w:tr w:rsidR="0028392C" w:rsidRPr="0028392C" w:rsidTr="00713FAF">
        <w:tc>
          <w:tcPr>
            <w:tcW w:w="1555" w:type="dxa"/>
            <w:vMerge w:val="restart"/>
            <w:vAlign w:val="center"/>
          </w:tcPr>
          <w:p w:rsidR="0028392C" w:rsidRPr="0028392C" w:rsidRDefault="0028392C" w:rsidP="0028392C">
            <w:pPr>
              <w:widowControl/>
              <w:spacing w:line="400" w:lineRule="exact"/>
              <w:ind w:left="204" w:hangingChars="73" w:hanging="204"/>
              <w:jc w:val="both"/>
              <w:rPr>
                <w:rFonts w:ascii="標楷體" w:eastAsia="標楷體" w:hAnsi="標楷體"/>
                <w:sz w:val="28"/>
                <w:szCs w:val="28"/>
              </w:rPr>
            </w:pPr>
            <w:r w:rsidRPr="0028392C">
              <w:rPr>
                <w:rFonts w:ascii="標楷體" w:eastAsia="標楷體" w:hAnsi="標楷體" w:hint="eastAsia"/>
                <w:sz w:val="28"/>
                <w:szCs w:val="28"/>
              </w:rPr>
              <w:t>1.學生上課狀況</w:t>
            </w:r>
          </w:p>
        </w:tc>
        <w:tc>
          <w:tcPr>
            <w:tcW w:w="3118" w:type="dxa"/>
          </w:tcPr>
          <w:p w:rsidR="0028392C" w:rsidRPr="0028392C" w:rsidRDefault="0028392C" w:rsidP="0028392C">
            <w:pPr>
              <w:widowControl/>
              <w:spacing w:line="400" w:lineRule="exact"/>
              <w:ind w:leftChars="-59" w:left="122" w:hangingChars="132" w:hanging="264"/>
              <w:rPr>
                <w:rFonts w:ascii="標楷體" w:eastAsia="標楷體" w:hAnsi="標楷體"/>
                <w:szCs w:val="24"/>
              </w:rPr>
            </w:pPr>
            <w:r w:rsidRPr="0028392C">
              <w:rPr>
                <w:rFonts w:ascii="標楷體" w:eastAsia="標楷體" w:hAnsi="標楷體" w:hint="eastAsia"/>
                <w:szCs w:val="24"/>
              </w:rPr>
              <w:t>(1)學生投入課堂學習程度如何？</w:t>
            </w:r>
          </w:p>
        </w:tc>
        <w:tc>
          <w:tcPr>
            <w:tcW w:w="5245" w:type="dxa"/>
          </w:tcPr>
          <w:p w:rsidR="0028392C" w:rsidRPr="00E320BF" w:rsidRDefault="00E320BF" w:rsidP="00E320BF">
            <w:pPr>
              <w:widowControl/>
              <w:spacing w:line="400" w:lineRule="exact"/>
              <w:rPr>
                <w:rFonts w:ascii="標楷體" w:eastAsia="標楷體" w:hAnsi="標楷體"/>
                <w:szCs w:val="24"/>
              </w:rPr>
            </w:pPr>
            <w:r w:rsidRPr="00E320BF">
              <w:rPr>
                <w:rFonts w:ascii="標楷體" w:eastAsia="標楷體" w:hAnsi="標楷體" w:hint="eastAsia"/>
                <w:szCs w:val="24"/>
              </w:rPr>
              <w:t>學生透過欣賞影片，舉小白板回答問題，並且透過個人思考後撰寫便利貼，之後進行小組分工合作的討論互動，最後組內分享和全班分享的教學流程，每位學生都積極投入各項學習活動且樂在其中。</w:t>
            </w:r>
          </w:p>
        </w:tc>
      </w:tr>
      <w:tr w:rsidR="0028392C" w:rsidRPr="0028392C" w:rsidTr="00713FAF">
        <w:tc>
          <w:tcPr>
            <w:tcW w:w="1555" w:type="dxa"/>
            <w:vMerge/>
            <w:vAlign w:val="center"/>
          </w:tcPr>
          <w:p w:rsidR="0028392C" w:rsidRPr="0028392C" w:rsidRDefault="0028392C" w:rsidP="0028392C">
            <w:pPr>
              <w:widowControl/>
              <w:spacing w:line="400" w:lineRule="exact"/>
              <w:ind w:left="204" w:hangingChars="73" w:hanging="204"/>
              <w:jc w:val="both"/>
              <w:rPr>
                <w:rFonts w:ascii="標楷體" w:eastAsia="標楷體" w:hAnsi="標楷體"/>
                <w:sz w:val="28"/>
                <w:szCs w:val="28"/>
              </w:rPr>
            </w:pPr>
          </w:p>
        </w:tc>
        <w:tc>
          <w:tcPr>
            <w:tcW w:w="3118" w:type="dxa"/>
          </w:tcPr>
          <w:p w:rsidR="0028392C" w:rsidRPr="0028392C" w:rsidRDefault="0028392C" w:rsidP="0028392C">
            <w:pPr>
              <w:widowControl/>
              <w:spacing w:line="400" w:lineRule="exact"/>
              <w:ind w:leftChars="-59" w:left="122" w:hangingChars="132" w:hanging="264"/>
              <w:rPr>
                <w:rFonts w:ascii="標楷體" w:eastAsia="標楷體" w:hAnsi="標楷體"/>
                <w:szCs w:val="24"/>
              </w:rPr>
            </w:pPr>
            <w:r w:rsidRPr="0028392C">
              <w:rPr>
                <w:rFonts w:ascii="標楷體" w:eastAsia="標楷體" w:hAnsi="標楷體" w:hint="eastAsia"/>
                <w:szCs w:val="24"/>
              </w:rPr>
              <w:t>(</w:t>
            </w:r>
            <w:r w:rsidRPr="0028392C">
              <w:rPr>
                <w:rFonts w:ascii="標楷體" w:eastAsia="標楷體" w:hAnsi="標楷體"/>
                <w:szCs w:val="24"/>
              </w:rPr>
              <w:t>2</w:t>
            </w:r>
            <w:r w:rsidRPr="0028392C">
              <w:rPr>
                <w:rFonts w:ascii="標楷體" w:eastAsia="標楷體" w:hAnsi="標楷體" w:hint="eastAsia"/>
                <w:szCs w:val="24"/>
              </w:rPr>
              <w:t>)學生有干擾課堂行為嗎？情形如何？</w:t>
            </w:r>
          </w:p>
        </w:tc>
        <w:tc>
          <w:tcPr>
            <w:tcW w:w="5245" w:type="dxa"/>
          </w:tcPr>
          <w:p w:rsidR="0028392C" w:rsidRPr="00E320BF" w:rsidRDefault="00E320BF" w:rsidP="0028392C">
            <w:pPr>
              <w:widowControl/>
              <w:spacing w:line="400" w:lineRule="exact"/>
              <w:rPr>
                <w:rFonts w:ascii="標楷體" w:eastAsia="標楷體" w:hAnsi="標楷體"/>
                <w:szCs w:val="24"/>
              </w:rPr>
            </w:pPr>
            <w:r w:rsidRPr="00E320BF">
              <w:rPr>
                <w:rFonts w:ascii="標楷體" w:eastAsia="標楷體" w:hAnsi="標楷體" w:hint="eastAsia"/>
                <w:szCs w:val="24"/>
              </w:rPr>
              <w:t>學生沒有干擾課堂行為的情況</w:t>
            </w:r>
          </w:p>
          <w:p w:rsidR="0028392C" w:rsidRPr="00E320BF" w:rsidRDefault="0028392C" w:rsidP="0028392C">
            <w:pPr>
              <w:widowControl/>
              <w:spacing w:line="400" w:lineRule="exact"/>
              <w:rPr>
                <w:rFonts w:ascii="標楷體" w:eastAsia="標楷體" w:hAnsi="標楷體"/>
                <w:szCs w:val="24"/>
              </w:rPr>
            </w:pPr>
          </w:p>
        </w:tc>
      </w:tr>
      <w:tr w:rsidR="0028392C" w:rsidRPr="0028392C" w:rsidTr="00713FAF">
        <w:tc>
          <w:tcPr>
            <w:tcW w:w="1555" w:type="dxa"/>
            <w:vMerge w:val="restart"/>
            <w:vAlign w:val="center"/>
          </w:tcPr>
          <w:p w:rsidR="0028392C" w:rsidRPr="0028392C" w:rsidRDefault="0028392C" w:rsidP="0028392C">
            <w:pPr>
              <w:widowControl/>
              <w:spacing w:line="400" w:lineRule="exact"/>
              <w:ind w:left="204" w:hangingChars="73" w:hanging="204"/>
              <w:jc w:val="both"/>
              <w:rPr>
                <w:rFonts w:ascii="標楷體" w:eastAsia="標楷體" w:hAnsi="標楷體"/>
                <w:sz w:val="28"/>
                <w:szCs w:val="28"/>
              </w:rPr>
            </w:pPr>
            <w:r w:rsidRPr="0028392C">
              <w:rPr>
                <w:rFonts w:ascii="標楷體" w:eastAsia="標楷體" w:hAnsi="標楷體" w:hint="eastAsia"/>
                <w:sz w:val="28"/>
                <w:szCs w:val="28"/>
              </w:rPr>
              <w:t>2.學生分組討論情形</w:t>
            </w:r>
          </w:p>
        </w:tc>
        <w:tc>
          <w:tcPr>
            <w:tcW w:w="3118" w:type="dxa"/>
          </w:tcPr>
          <w:p w:rsidR="0028392C" w:rsidRPr="0028392C" w:rsidRDefault="0028392C" w:rsidP="0028392C">
            <w:pPr>
              <w:widowControl/>
              <w:numPr>
                <w:ilvl w:val="0"/>
                <w:numId w:val="2"/>
              </w:numPr>
              <w:tabs>
                <w:tab w:val="left" w:pos="317"/>
              </w:tabs>
              <w:spacing w:line="400" w:lineRule="exact"/>
              <w:ind w:leftChars="-59" w:left="122" w:hangingChars="132" w:hanging="264"/>
              <w:rPr>
                <w:rFonts w:ascii="標楷體" w:eastAsia="標楷體" w:hAnsi="標楷體"/>
                <w:szCs w:val="24"/>
              </w:rPr>
            </w:pPr>
            <w:r w:rsidRPr="0028392C">
              <w:rPr>
                <w:rFonts w:ascii="標楷體" w:eastAsia="標楷體" w:hAnsi="標楷體" w:hint="eastAsia"/>
                <w:szCs w:val="24"/>
              </w:rPr>
              <w:t>小組間互動情形如何？(熱絡程度、參與程度)</w:t>
            </w:r>
          </w:p>
        </w:tc>
        <w:tc>
          <w:tcPr>
            <w:tcW w:w="5245" w:type="dxa"/>
          </w:tcPr>
          <w:p w:rsidR="0028392C" w:rsidRPr="00E320BF" w:rsidRDefault="00E320BF" w:rsidP="007F2506">
            <w:pPr>
              <w:widowControl/>
              <w:spacing w:line="400" w:lineRule="exact"/>
              <w:rPr>
                <w:rFonts w:ascii="標楷體" w:eastAsia="標楷體" w:hAnsi="標楷體"/>
                <w:szCs w:val="24"/>
              </w:rPr>
            </w:pPr>
            <w:r w:rsidRPr="00E320BF">
              <w:rPr>
                <w:rFonts w:ascii="標楷體" w:eastAsia="標楷體" w:hAnsi="標楷體" w:hint="eastAsia"/>
                <w:szCs w:val="24"/>
              </w:rPr>
              <w:t>小組互動情形非常熱絡，看得出事前有進行異質性的分組</w:t>
            </w:r>
            <w:r>
              <w:rPr>
                <w:rFonts w:ascii="標楷體" w:eastAsia="標楷體" w:hAnsi="標楷體" w:hint="eastAsia"/>
                <w:szCs w:val="24"/>
              </w:rPr>
              <w:t>，每位組員也都有各自的工作要完成，</w:t>
            </w:r>
            <w:r w:rsidR="007F2506">
              <w:rPr>
                <w:rFonts w:ascii="標楷體" w:eastAsia="標楷體" w:hAnsi="標楷體" w:hint="eastAsia"/>
                <w:szCs w:val="24"/>
              </w:rPr>
              <w:t>所以當老師提醒時，每位組員就會完成自己在小組中的任務。就算有比較內向的孩子一時無法完成，小組中熱心的組員也會協助提醒，互相幫忙。每位學生都非常認真積極的參與小組討論活動，沒有離題討論或是消極不參與的情況發生。</w:t>
            </w:r>
          </w:p>
        </w:tc>
      </w:tr>
      <w:tr w:rsidR="0028392C" w:rsidRPr="0028392C" w:rsidTr="00713FAF">
        <w:tc>
          <w:tcPr>
            <w:tcW w:w="1555" w:type="dxa"/>
            <w:vMerge/>
            <w:vAlign w:val="center"/>
          </w:tcPr>
          <w:p w:rsidR="0028392C" w:rsidRPr="0028392C" w:rsidRDefault="0028392C" w:rsidP="0028392C">
            <w:pPr>
              <w:widowControl/>
              <w:spacing w:line="400" w:lineRule="exact"/>
              <w:ind w:left="204" w:hangingChars="73" w:hanging="204"/>
              <w:jc w:val="both"/>
              <w:rPr>
                <w:rFonts w:ascii="標楷體" w:eastAsia="標楷體" w:hAnsi="標楷體"/>
                <w:sz w:val="28"/>
                <w:szCs w:val="28"/>
              </w:rPr>
            </w:pPr>
          </w:p>
        </w:tc>
        <w:tc>
          <w:tcPr>
            <w:tcW w:w="3118" w:type="dxa"/>
          </w:tcPr>
          <w:p w:rsidR="0028392C" w:rsidRPr="0028392C" w:rsidRDefault="0028392C" w:rsidP="0028392C">
            <w:pPr>
              <w:widowControl/>
              <w:spacing w:line="400" w:lineRule="exact"/>
              <w:ind w:leftChars="-59" w:left="122" w:hangingChars="132" w:hanging="264"/>
              <w:rPr>
                <w:rFonts w:ascii="標楷體" w:eastAsia="標楷體" w:hAnsi="標楷體"/>
                <w:szCs w:val="24"/>
              </w:rPr>
            </w:pPr>
            <w:r w:rsidRPr="0028392C">
              <w:rPr>
                <w:rFonts w:ascii="標楷體" w:eastAsia="標楷體" w:hAnsi="標楷體" w:hint="eastAsia"/>
                <w:szCs w:val="24"/>
              </w:rPr>
              <w:t>(2)小組討論是否聚焦本次課堂？</w:t>
            </w:r>
          </w:p>
        </w:tc>
        <w:tc>
          <w:tcPr>
            <w:tcW w:w="5245" w:type="dxa"/>
          </w:tcPr>
          <w:p w:rsidR="0028392C" w:rsidRPr="00E320BF" w:rsidRDefault="007F2506" w:rsidP="007F2506">
            <w:pPr>
              <w:widowControl/>
              <w:spacing w:line="400" w:lineRule="exact"/>
              <w:rPr>
                <w:rFonts w:ascii="標楷體" w:eastAsia="標楷體" w:hAnsi="標楷體"/>
                <w:szCs w:val="24"/>
              </w:rPr>
            </w:pPr>
            <w:r>
              <w:rPr>
                <w:rFonts w:ascii="標楷體" w:eastAsia="標楷體" w:hAnsi="標楷體" w:hint="eastAsia"/>
                <w:szCs w:val="24"/>
              </w:rPr>
              <w:t>小組討論都有聚焦在本次課程主題，台灣戰後的經濟狀況及美援主題，並且透過引導與思考，能深入了解美援背後的意義與對台灣後續經濟發展的影響。進而可以舉一反三的去討論接受援助的價值判斷。</w:t>
            </w:r>
          </w:p>
        </w:tc>
      </w:tr>
      <w:tr w:rsidR="0028392C" w:rsidRPr="0028392C" w:rsidTr="00713FAF">
        <w:tc>
          <w:tcPr>
            <w:tcW w:w="1555" w:type="dxa"/>
            <w:vMerge/>
            <w:vAlign w:val="center"/>
          </w:tcPr>
          <w:p w:rsidR="0028392C" w:rsidRPr="0028392C" w:rsidRDefault="0028392C" w:rsidP="0028392C">
            <w:pPr>
              <w:widowControl/>
              <w:spacing w:line="400" w:lineRule="exact"/>
              <w:ind w:left="204" w:hangingChars="73" w:hanging="204"/>
              <w:jc w:val="both"/>
              <w:rPr>
                <w:rFonts w:ascii="標楷體" w:eastAsia="標楷體" w:hAnsi="標楷體"/>
                <w:sz w:val="28"/>
                <w:szCs w:val="28"/>
              </w:rPr>
            </w:pPr>
          </w:p>
        </w:tc>
        <w:tc>
          <w:tcPr>
            <w:tcW w:w="3118" w:type="dxa"/>
          </w:tcPr>
          <w:p w:rsidR="0028392C" w:rsidRPr="0028392C" w:rsidRDefault="0028392C" w:rsidP="0028392C">
            <w:pPr>
              <w:widowControl/>
              <w:spacing w:line="400" w:lineRule="exact"/>
              <w:ind w:leftChars="-59" w:left="122" w:hangingChars="132" w:hanging="264"/>
              <w:rPr>
                <w:rFonts w:ascii="標楷體" w:eastAsia="標楷體" w:hAnsi="標楷體"/>
                <w:szCs w:val="24"/>
              </w:rPr>
            </w:pPr>
            <w:r w:rsidRPr="0028392C">
              <w:rPr>
                <w:rFonts w:ascii="標楷體" w:eastAsia="標楷體" w:hAnsi="標楷體" w:hint="eastAsia"/>
                <w:szCs w:val="24"/>
              </w:rPr>
              <w:t>(</w:t>
            </w:r>
            <w:r w:rsidRPr="0028392C">
              <w:rPr>
                <w:rFonts w:ascii="標楷體" w:eastAsia="標楷體" w:hAnsi="標楷體"/>
                <w:szCs w:val="24"/>
              </w:rPr>
              <w:t>3</w:t>
            </w:r>
            <w:r w:rsidRPr="0028392C">
              <w:rPr>
                <w:rFonts w:ascii="標楷體" w:eastAsia="標楷體" w:hAnsi="標楷體" w:hint="eastAsia"/>
                <w:szCs w:val="24"/>
              </w:rPr>
              <w:t>)小組討論內容深度？</w:t>
            </w:r>
          </w:p>
        </w:tc>
        <w:tc>
          <w:tcPr>
            <w:tcW w:w="5245" w:type="dxa"/>
          </w:tcPr>
          <w:p w:rsidR="0028392C" w:rsidRPr="00E320BF" w:rsidRDefault="007F2506" w:rsidP="007F2506">
            <w:pPr>
              <w:widowControl/>
              <w:spacing w:line="400" w:lineRule="exact"/>
              <w:rPr>
                <w:rFonts w:ascii="標楷體" w:eastAsia="標楷體" w:hAnsi="標楷體"/>
                <w:szCs w:val="24"/>
              </w:rPr>
            </w:pPr>
            <w:r>
              <w:rPr>
                <w:rFonts w:ascii="標楷體" w:eastAsia="標楷體" w:hAnsi="標楷體" w:hint="eastAsia"/>
                <w:szCs w:val="24"/>
              </w:rPr>
              <w:t>小組討論內容相當</w:t>
            </w:r>
            <w:proofErr w:type="gramStart"/>
            <w:r>
              <w:rPr>
                <w:rFonts w:ascii="標楷體" w:eastAsia="標楷體" w:hAnsi="標楷體" w:hint="eastAsia"/>
                <w:szCs w:val="24"/>
              </w:rPr>
              <w:t>深入，</w:t>
            </w:r>
            <w:proofErr w:type="gramEnd"/>
            <w:r>
              <w:rPr>
                <w:rFonts w:ascii="標楷體" w:eastAsia="標楷體" w:hAnsi="標楷體" w:hint="eastAsia"/>
                <w:szCs w:val="24"/>
              </w:rPr>
              <w:t>不管是課本的文本提問，或是回應老師的引導問題，小組都能進行深層的思考，並且能去了解事件背後代表的意義，以及進行學習遷移的思考接受援助的優缺點。皆有達成老師希望帶給學生的價值思考之學習目標。</w:t>
            </w:r>
          </w:p>
        </w:tc>
      </w:tr>
      <w:tr w:rsidR="0028392C" w:rsidRPr="0028392C" w:rsidTr="00713FAF">
        <w:tc>
          <w:tcPr>
            <w:tcW w:w="1555" w:type="dxa"/>
            <w:vMerge w:val="restart"/>
            <w:vAlign w:val="center"/>
          </w:tcPr>
          <w:p w:rsidR="0028392C" w:rsidRPr="0028392C" w:rsidRDefault="0028392C" w:rsidP="0028392C">
            <w:pPr>
              <w:widowControl/>
              <w:spacing w:line="400" w:lineRule="exact"/>
              <w:ind w:left="204" w:hangingChars="73" w:hanging="204"/>
              <w:jc w:val="both"/>
              <w:rPr>
                <w:rFonts w:ascii="標楷體" w:eastAsia="標楷體" w:hAnsi="標楷體"/>
                <w:sz w:val="28"/>
                <w:szCs w:val="28"/>
              </w:rPr>
            </w:pPr>
            <w:r w:rsidRPr="0028392C">
              <w:rPr>
                <w:rFonts w:ascii="標楷體" w:eastAsia="標楷體" w:hAnsi="標楷體" w:hint="eastAsia"/>
                <w:sz w:val="28"/>
                <w:szCs w:val="28"/>
              </w:rPr>
              <w:t>3.知識學習的情形</w:t>
            </w:r>
          </w:p>
        </w:tc>
        <w:tc>
          <w:tcPr>
            <w:tcW w:w="3118" w:type="dxa"/>
          </w:tcPr>
          <w:p w:rsidR="0028392C" w:rsidRPr="0028392C" w:rsidRDefault="0028392C" w:rsidP="0028392C">
            <w:pPr>
              <w:widowControl/>
              <w:numPr>
                <w:ilvl w:val="0"/>
                <w:numId w:val="3"/>
              </w:numPr>
              <w:tabs>
                <w:tab w:val="left" w:pos="317"/>
              </w:tabs>
              <w:spacing w:line="400" w:lineRule="exact"/>
              <w:ind w:leftChars="-59" w:left="122" w:hangingChars="132" w:hanging="264"/>
              <w:rPr>
                <w:rFonts w:ascii="標楷體" w:eastAsia="標楷體" w:hAnsi="標楷體"/>
                <w:szCs w:val="24"/>
              </w:rPr>
            </w:pPr>
            <w:r w:rsidRPr="0028392C">
              <w:rPr>
                <w:rFonts w:ascii="標楷體" w:eastAsia="標楷體" w:hAnsi="標楷體" w:hint="eastAsia"/>
                <w:szCs w:val="24"/>
              </w:rPr>
              <w:t>學生在課堂中哪一個部分感到興趣？</w:t>
            </w:r>
          </w:p>
        </w:tc>
        <w:tc>
          <w:tcPr>
            <w:tcW w:w="5245" w:type="dxa"/>
          </w:tcPr>
          <w:p w:rsidR="0028392C" w:rsidRPr="00E320BF" w:rsidRDefault="007F2506" w:rsidP="0028392C">
            <w:pPr>
              <w:widowControl/>
              <w:spacing w:line="400" w:lineRule="exact"/>
              <w:rPr>
                <w:rFonts w:ascii="標楷體" w:eastAsia="標楷體" w:hAnsi="標楷體"/>
                <w:szCs w:val="24"/>
              </w:rPr>
            </w:pPr>
            <w:r>
              <w:rPr>
                <w:rFonts w:ascii="標楷體" w:eastAsia="標楷體" w:hAnsi="標楷體" w:hint="eastAsia"/>
                <w:szCs w:val="24"/>
              </w:rPr>
              <w:t>學生不管是補充教材的影片，或是舉牌回答，</w:t>
            </w:r>
            <w:r w:rsidR="001B61BD">
              <w:rPr>
                <w:rFonts w:ascii="標楷體" w:eastAsia="標楷體" w:hAnsi="標楷體" w:hint="eastAsia"/>
                <w:szCs w:val="24"/>
              </w:rPr>
              <w:t>或是針對美援成因的小組討論，學習經驗遷移到真實生活的討論，</w:t>
            </w:r>
            <w:r>
              <w:rPr>
                <w:rFonts w:ascii="標楷體" w:eastAsia="標楷體" w:hAnsi="標楷體" w:hint="eastAsia"/>
                <w:szCs w:val="24"/>
              </w:rPr>
              <w:t>還有</w:t>
            </w:r>
            <w:r w:rsidR="001B61BD">
              <w:rPr>
                <w:rFonts w:ascii="標楷體" w:eastAsia="標楷體" w:hAnsi="標楷體" w:hint="eastAsia"/>
                <w:szCs w:val="24"/>
              </w:rPr>
              <w:t>觀點</w:t>
            </w:r>
            <w:r>
              <w:rPr>
                <w:rFonts w:ascii="標楷體" w:eastAsia="標楷體" w:hAnsi="標楷體" w:hint="eastAsia"/>
                <w:szCs w:val="24"/>
              </w:rPr>
              <w:t>光譜</w:t>
            </w:r>
            <w:r w:rsidR="001B61BD">
              <w:rPr>
                <w:rFonts w:ascii="標楷體" w:eastAsia="標楷體" w:hAnsi="標楷體" w:hint="eastAsia"/>
                <w:szCs w:val="24"/>
              </w:rPr>
              <w:t>的活動參與，都表現認真投入的態度和高度的興趣。</w:t>
            </w:r>
          </w:p>
          <w:p w:rsidR="0028392C" w:rsidRPr="00E320BF" w:rsidRDefault="0028392C" w:rsidP="0028392C">
            <w:pPr>
              <w:widowControl/>
              <w:spacing w:line="400" w:lineRule="exact"/>
              <w:rPr>
                <w:rFonts w:ascii="標楷體" w:eastAsia="標楷體" w:hAnsi="標楷體"/>
                <w:szCs w:val="24"/>
              </w:rPr>
            </w:pPr>
          </w:p>
        </w:tc>
      </w:tr>
      <w:tr w:rsidR="0028392C" w:rsidRPr="0028392C" w:rsidTr="00713FAF">
        <w:tc>
          <w:tcPr>
            <w:tcW w:w="1555" w:type="dxa"/>
            <w:vMerge/>
          </w:tcPr>
          <w:p w:rsidR="0028392C" w:rsidRPr="0028392C" w:rsidRDefault="0028392C" w:rsidP="0028392C">
            <w:pPr>
              <w:widowControl/>
              <w:spacing w:line="400" w:lineRule="exact"/>
              <w:rPr>
                <w:rFonts w:ascii="標楷體" w:eastAsia="標楷體" w:hAnsi="標楷體"/>
                <w:sz w:val="28"/>
                <w:szCs w:val="28"/>
              </w:rPr>
            </w:pPr>
          </w:p>
        </w:tc>
        <w:tc>
          <w:tcPr>
            <w:tcW w:w="3118" w:type="dxa"/>
          </w:tcPr>
          <w:p w:rsidR="0028392C" w:rsidRPr="0028392C" w:rsidRDefault="0028392C" w:rsidP="0028392C">
            <w:pPr>
              <w:widowControl/>
              <w:spacing w:line="400" w:lineRule="exact"/>
              <w:ind w:leftChars="-59" w:left="122" w:hangingChars="132" w:hanging="264"/>
              <w:rPr>
                <w:rFonts w:ascii="標楷體" w:eastAsia="標楷體" w:hAnsi="標楷體"/>
                <w:szCs w:val="24"/>
              </w:rPr>
            </w:pPr>
            <w:r w:rsidRPr="0028392C">
              <w:rPr>
                <w:rFonts w:ascii="標楷體" w:eastAsia="標楷體" w:hAnsi="標楷體" w:hint="eastAsia"/>
                <w:szCs w:val="24"/>
              </w:rPr>
              <w:t>(</w:t>
            </w:r>
            <w:r w:rsidRPr="0028392C">
              <w:rPr>
                <w:rFonts w:ascii="標楷體" w:eastAsia="標楷體" w:hAnsi="標楷體"/>
                <w:szCs w:val="24"/>
              </w:rPr>
              <w:t>2</w:t>
            </w:r>
            <w:r w:rsidRPr="0028392C">
              <w:rPr>
                <w:rFonts w:ascii="標楷體" w:eastAsia="標楷體" w:hAnsi="標楷體" w:hint="eastAsia"/>
                <w:szCs w:val="24"/>
              </w:rPr>
              <w:t>)學生在學習中有沒有困難之處？</w:t>
            </w:r>
          </w:p>
        </w:tc>
        <w:tc>
          <w:tcPr>
            <w:tcW w:w="5245" w:type="dxa"/>
          </w:tcPr>
          <w:p w:rsidR="0028392C" w:rsidRPr="00E320BF" w:rsidRDefault="001B61BD" w:rsidP="0028392C">
            <w:pPr>
              <w:widowControl/>
              <w:spacing w:line="400" w:lineRule="exact"/>
              <w:rPr>
                <w:rFonts w:ascii="標楷體" w:eastAsia="標楷體" w:hAnsi="標楷體"/>
                <w:szCs w:val="24"/>
              </w:rPr>
            </w:pPr>
            <w:r>
              <w:rPr>
                <w:rFonts w:ascii="標楷體" w:eastAsia="標楷體" w:hAnsi="標楷體" w:hint="eastAsia"/>
                <w:szCs w:val="24"/>
              </w:rPr>
              <w:t>學生在學習過程中，多數都能跟上老師的教學進度與節奏，只是有一兩位學生會因為撰寫便利貼速度較慢，而在老師進入下一段的教學流程時還想要把便利貼填寫完成。</w:t>
            </w:r>
          </w:p>
          <w:p w:rsidR="0028392C" w:rsidRPr="00E320BF" w:rsidRDefault="001B61BD" w:rsidP="0028392C">
            <w:pPr>
              <w:widowControl/>
              <w:spacing w:line="400" w:lineRule="exact"/>
              <w:rPr>
                <w:rFonts w:ascii="標楷體" w:eastAsia="標楷體" w:hAnsi="標楷體"/>
                <w:szCs w:val="24"/>
              </w:rPr>
            </w:pPr>
            <w:r>
              <w:rPr>
                <w:rFonts w:ascii="標楷體" w:eastAsia="標楷體" w:hAnsi="標楷體" w:hint="eastAsia"/>
                <w:szCs w:val="24"/>
              </w:rPr>
              <w:t>另外，也有一兩位學生討論時比較無法進行深入探討，還有組員都能給予提醒與協助，讓小組討論不會因此失焦。</w:t>
            </w:r>
          </w:p>
        </w:tc>
      </w:tr>
      <w:tr w:rsidR="0028392C" w:rsidRPr="0028392C" w:rsidTr="00713FAF">
        <w:tc>
          <w:tcPr>
            <w:tcW w:w="1555" w:type="dxa"/>
            <w:vMerge/>
          </w:tcPr>
          <w:p w:rsidR="0028392C" w:rsidRPr="0028392C" w:rsidRDefault="0028392C" w:rsidP="0028392C">
            <w:pPr>
              <w:widowControl/>
              <w:spacing w:line="400" w:lineRule="exact"/>
              <w:rPr>
                <w:rFonts w:ascii="標楷體" w:eastAsia="標楷體" w:hAnsi="標楷體"/>
                <w:sz w:val="28"/>
                <w:szCs w:val="28"/>
              </w:rPr>
            </w:pPr>
          </w:p>
        </w:tc>
        <w:tc>
          <w:tcPr>
            <w:tcW w:w="3118" w:type="dxa"/>
          </w:tcPr>
          <w:p w:rsidR="0028392C" w:rsidRPr="0028392C" w:rsidRDefault="0028392C" w:rsidP="0028392C">
            <w:pPr>
              <w:widowControl/>
              <w:spacing w:line="400" w:lineRule="exact"/>
              <w:ind w:leftChars="-59" w:left="122" w:hangingChars="132" w:hanging="264"/>
              <w:rPr>
                <w:rFonts w:ascii="標楷體" w:eastAsia="標楷體" w:hAnsi="標楷體"/>
                <w:szCs w:val="24"/>
              </w:rPr>
            </w:pPr>
            <w:r w:rsidRPr="0028392C">
              <w:rPr>
                <w:rFonts w:ascii="標楷體" w:eastAsia="標楷體" w:hAnsi="標楷體" w:hint="eastAsia"/>
                <w:szCs w:val="24"/>
              </w:rPr>
              <w:t>(3)真正有效的學習發生在什麼情境？</w:t>
            </w:r>
          </w:p>
        </w:tc>
        <w:tc>
          <w:tcPr>
            <w:tcW w:w="5245" w:type="dxa"/>
          </w:tcPr>
          <w:p w:rsidR="0028392C" w:rsidRPr="00E320BF" w:rsidRDefault="001B61BD" w:rsidP="001B61BD">
            <w:pPr>
              <w:ind w:firstLineChars="300" w:firstLine="600"/>
              <w:rPr>
                <w:rFonts w:ascii="標楷體" w:eastAsia="標楷體" w:hAnsi="標楷體"/>
                <w:szCs w:val="24"/>
              </w:rPr>
            </w:pPr>
            <w:r>
              <w:rPr>
                <w:rFonts w:ascii="標楷體" w:eastAsia="標楷體" w:hAnsi="標楷體" w:hint="eastAsia"/>
                <w:szCs w:val="24"/>
              </w:rPr>
              <w:t>知識性的問題在舉牌活動中正確率幾乎都能達到100%，至於情意與技能部分的學習，可以從小組中的討論</w:t>
            </w:r>
            <w:r>
              <w:rPr>
                <w:rFonts w:ascii="標楷體" w:eastAsia="標楷體" w:hAnsi="標楷體" w:hint="eastAsia"/>
                <w:szCs w:val="24"/>
              </w:rPr>
              <w:lastRenderedPageBreak/>
              <w:t>過程與結果中得知，學生了解</w:t>
            </w:r>
            <w:r w:rsidRPr="001B61BD">
              <w:rPr>
                <w:rFonts w:ascii="標楷體" w:eastAsia="標楷體" w:hAnsi="標楷體" w:hint="eastAsia"/>
                <w:szCs w:val="24"/>
              </w:rPr>
              <w:t>臺灣</w:t>
            </w:r>
            <w:r w:rsidRPr="0028392C">
              <w:rPr>
                <w:rFonts w:ascii="標楷體" w:eastAsia="標楷體" w:hAnsi="標楷體" w:hint="eastAsia"/>
                <w:szCs w:val="24"/>
              </w:rPr>
              <w:t>與</w:t>
            </w:r>
            <w:r w:rsidRPr="001B61BD">
              <w:rPr>
                <w:rFonts w:ascii="標楷體" w:eastAsia="標楷體" w:hAnsi="標楷體" w:hint="eastAsia"/>
                <w:szCs w:val="24"/>
              </w:rPr>
              <w:t>美國</w:t>
            </w:r>
            <w:proofErr w:type="gramStart"/>
            <w:r w:rsidRPr="0028392C">
              <w:rPr>
                <w:rFonts w:ascii="標楷體" w:eastAsia="標楷體" w:hAnsi="標楷體" w:hint="eastAsia"/>
                <w:szCs w:val="24"/>
              </w:rPr>
              <w:t>之間，</w:t>
            </w:r>
            <w:proofErr w:type="gramEnd"/>
            <w:r w:rsidRPr="0028392C">
              <w:rPr>
                <w:rFonts w:ascii="標楷體" w:eastAsia="標楷體" w:hAnsi="標楷體" w:hint="eastAsia"/>
                <w:szCs w:val="24"/>
              </w:rPr>
              <w:t>長期以來在國家外交關係的發展上是否也受制於經濟地位與利益考量</w:t>
            </w:r>
            <w:r>
              <w:rPr>
                <w:rFonts w:ascii="標楷體" w:eastAsia="標楷體" w:hAnsi="標楷體" w:hint="eastAsia"/>
                <w:szCs w:val="24"/>
              </w:rPr>
              <w:t>，並且透過觀點光譜能闡述自己的意見，將相關知識透過思考與討論，實踐真正有效的學習。</w:t>
            </w:r>
          </w:p>
          <w:p w:rsidR="0028392C" w:rsidRPr="001B61BD" w:rsidRDefault="0028392C" w:rsidP="0028392C">
            <w:pPr>
              <w:widowControl/>
              <w:spacing w:line="400" w:lineRule="exact"/>
              <w:rPr>
                <w:rFonts w:ascii="標楷體" w:eastAsia="標楷體" w:hAnsi="標楷體"/>
                <w:szCs w:val="24"/>
              </w:rPr>
            </w:pPr>
          </w:p>
        </w:tc>
      </w:tr>
      <w:tr w:rsidR="0028392C" w:rsidRPr="0028392C" w:rsidTr="00713FAF">
        <w:tc>
          <w:tcPr>
            <w:tcW w:w="1555" w:type="dxa"/>
            <w:vAlign w:val="center"/>
          </w:tcPr>
          <w:p w:rsidR="0028392C" w:rsidRPr="0028392C" w:rsidRDefault="0028392C" w:rsidP="0028392C">
            <w:pPr>
              <w:widowControl/>
              <w:spacing w:line="400" w:lineRule="exact"/>
              <w:jc w:val="both"/>
              <w:rPr>
                <w:rFonts w:ascii="標楷體" w:eastAsia="標楷體" w:hAnsi="標楷體"/>
                <w:sz w:val="28"/>
                <w:szCs w:val="28"/>
              </w:rPr>
            </w:pPr>
            <w:r w:rsidRPr="0028392C">
              <w:rPr>
                <w:rFonts w:ascii="標楷體" w:eastAsia="標楷體" w:hAnsi="標楷體" w:hint="eastAsia"/>
                <w:sz w:val="28"/>
                <w:szCs w:val="28"/>
              </w:rPr>
              <w:lastRenderedPageBreak/>
              <w:t>4.綜合建議</w:t>
            </w:r>
          </w:p>
        </w:tc>
        <w:tc>
          <w:tcPr>
            <w:tcW w:w="8363" w:type="dxa"/>
            <w:gridSpan w:val="2"/>
          </w:tcPr>
          <w:p w:rsidR="0028392C" w:rsidRPr="001B61BD" w:rsidRDefault="001B61BD" w:rsidP="0028392C">
            <w:pPr>
              <w:widowControl/>
              <w:spacing w:line="400" w:lineRule="exact"/>
              <w:rPr>
                <w:rFonts w:ascii="標楷體" w:eastAsia="標楷體" w:hAnsi="標楷體"/>
                <w:szCs w:val="24"/>
              </w:rPr>
            </w:pPr>
            <w:r w:rsidRPr="001B61BD">
              <w:rPr>
                <w:rFonts w:ascii="標楷體" w:eastAsia="標楷體" w:hAnsi="標楷體" w:hint="eastAsia"/>
                <w:szCs w:val="24"/>
              </w:rPr>
              <w:t>社會領域的歷史如果缺乏了學生的生活經驗連結，可能會比較難以吸引學生的目光與學習動機，</w:t>
            </w:r>
            <w:r>
              <w:rPr>
                <w:rFonts w:ascii="標楷體" w:eastAsia="標楷體" w:hAnsi="標楷體" w:hint="eastAsia"/>
                <w:szCs w:val="24"/>
              </w:rPr>
              <w:t>但是只要透過事前用心設計課程以及歷史「以古</w:t>
            </w:r>
            <w:proofErr w:type="gramStart"/>
            <w:r>
              <w:rPr>
                <w:rFonts w:ascii="標楷體" w:eastAsia="標楷體" w:hAnsi="標楷體" w:hint="eastAsia"/>
                <w:szCs w:val="24"/>
              </w:rPr>
              <w:t>鑑</w:t>
            </w:r>
            <w:proofErr w:type="gramEnd"/>
            <w:r>
              <w:rPr>
                <w:rFonts w:ascii="標楷體" w:eastAsia="標楷體" w:hAnsi="標楷體" w:hint="eastAsia"/>
                <w:szCs w:val="24"/>
              </w:rPr>
              <w:t>今」的特色，也可以充分發揮十二年國教素養導向的教學活動，讓學生能進行有趣又有學習成效的教學活動。內容精彩豐富</w:t>
            </w:r>
            <w:r w:rsidR="00AC4685">
              <w:rPr>
                <w:rFonts w:ascii="標楷體" w:eastAsia="標楷體" w:hAnsi="標楷體" w:hint="eastAsia"/>
                <w:szCs w:val="24"/>
              </w:rPr>
              <w:t>且</w:t>
            </w:r>
            <w:r>
              <w:rPr>
                <w:rFonts w:ascii="標楷體" w:eastAsia="標楷體" w:hAnsi="標楷體" w:hint="eastAsia"/>
                <w:szCs w:val="24"/>
              </w:rPr>
              <w:t>教學流程節奏</w:t>
            </w:r>
            <w:r w:rsidR="00AC4685">
              <w:rPr>
                <w:rFonts w:ascii="標楷體" w:eastAsia="標楷體" w:hAnsi="標楷體" w:hint="eastAsia"/>
                <w:szCs w:val="24"/>
              </w:rPr>
              <w:t>清楚</w:t>
            </w:r>
            <w:r>
              <w:rPr>
                <w:rFonts w:ascii="標楷體" w:eastAsia="標楷體" w:hAnsi="標楷體" w:hint="eastAsia"/>
                <w:szCs w:val="24"/>
              </w:rPr>
              <w:t>明快，只是在想多給學生發表意見機會和有效掌握課程時間，</w:t>
            </w:r>
            <w:r w:rsidR="00DF3643">
              <w:rPr>
                <w:rFonts w:ascii="標楷體" w:eastAsia="標楷體" w:hAnsi="標楷體" w:hint="eastAsia"/>
                <w:szCs w:val="24"/>
              </w:rPr>
              <w:t>可以是</w:t>
            </w:r>
            <w:r>
              <w:rPr>
                <w:rFonts w:ascii="標楷體" w:eastAsia="標楷體" w:hAnsi="標楷體" w:hint="eastAsia"/>
                <w:szCs w:val="24"/>
              </w:rPr>
              <w:t>教學者</w:t>
            </w:r>
            <w:r w:rsidR="00DF3643">
              <w:rPr>
                <w:rFonts w:ascii="標楷體" w:eastAsia="標楷體" w:hAnsi="標楷體" w:hint="eastAsia"/>
                <w:szCs w:val="24"/>
              </w:rPr>
              <w:t>思考該如何有效掌握其中的</w:t>
            </w:r>
            <w:r w:rsidR="00AC4685">
              <w:rPr>
                <w:rFonts w:ascii="標楷體" w:eastAsia="標楷體" w:hAnsi="標楷體" w:hint="eastAsia"/>
                <w:szCs w:val="24"/>
              </w:rPr>
              <w:t>平衡點。</w:t>
            </w:r>
          </w:p>
          <w:p w:rsidR="0028392C" w:rsidRPr="001B61BD" w:rsidRDefault="0028392C" w:rsidP="0028392C">
            <w:pPr>
              <w:widowControl/>
              <w:spacing w:line="400" w:lineRule="exact"/>
              <w:rPr>
                <w:rFonts w:ascii="標楷體" w:eastAsia="標楷體" w:hAnsi="標楷體"/>
                <w:szCs w:val="24"/>
              </w:rPr>
            </w:pPr>
          </w:p>
        </w:tc>
      </w:tr>
    </w:tbl>
    <w:p w:rsidR="0028392C" w:rsidRDefault="0028392C" w:rsidP="0028392C">
      <w:pPr>
        <w:widowControl/>
        <w:spacing w:beforeLines="50" w:before="180" w:afterLines="50" w:after="180" w:line="400" w:lineRule="exact"/>
        <w:rPr>
          <w:rFonts w:ascii="標楷體" w:eastAsia="標楷體" w:hAnsi="標楷體" w:cs="Times New Roman"/>
          <w:b/>
          <w:sz w:val="28"/>
          <w:szCs w:val="24"/>
        </w:rPr>
      </w:pPr>
    </w:p>
    <w:p w:rsidR="0028392C" w:rsidRPr="0028392C" w:rsidRDefault="0028392C" w:rsidP="0028392C">
      <w:pPr>
        <w:widowControl/>
        <w:spacing w:beforeLines="50" w:before="180" w:afterLines="50" w:after="180" w:line="400" w:lineRule="exact"/>
        <w:rPr>
          <w:rFonts w:ascii="標楷體" w:eastAsia="標楷體" w:hAnsi="標楷體" w:cs="Times New Roman"/>
          <w:b/>
          <w:sz w:val="28"/>
          <w:szCs w:val="24"/>
        </w:rPr>
      </w:pPr>
      <w:proofErr w:type="gramStart"/>
      <w:r w:rsidRPr="0028392C">
        <w:rPr>
          <w:rFonts w:ascii="標楷體" w:eastAsia="標楷體" w:hAnsi="標楷體" w:cs="Times New Roman" w:hint="eastAsia"/>
          <w:b/>
          <w:sz w:val="28"/>
          <w:szCs w:val="24"/>
        </w:rPr>
        <w:t>觀課人員</w:t>
      </w:r>
      <w:proofErr w:type="gramEnd"/>
      <w:r w:rsidRPr="0028392C">
        <w:rPr>
          <w:rFonts w:ascii="標楷體" w:eastAsia="標楷體" w:hAnsi="標楷體" w:cs="Times New Roman" w:hint="eastAsia"/>
          <w:b/>
          <w:sz w:val="28"/>
          <w:szCs w:val="24"/>
        </w:rPr>
        <w:t>：</w:t>
      </w:r>
    </w:p>
    <w:p w:rsidR="0028392C" w:rsidRPr="0028392C" w:rsidRDefault="0028392C" w:rsidP="0028392C">
      <w:pPr>
        <w:widowControl/>
        <w:spacing w:line="400" w:lineRule="exact"/>
        <w:jc w:val="center"/>
        <w:rPr>
          <w:rFonts w:ascii="標楷體" w:eastAsia="標楷體" w:hAnsi="標楷體" w:cs="Times New Roman"/>
          <w:szCs w:val="32"/>
        </w:rPr>
      </w:pPr>
      <w:r w:rsidRPr="0028392C">
        <w:rPr>
          <w:rFonts w:ascii="標楷體" w:eastAsia="標楷體" w:hAnsi="標楷體" w:cs="Times New Roman" w:hint="eastAsia"/>
          <w:szCs w:val="32"/>
        </w:rPr>
        <w:t>(修改自中華民國全國教師會(2018)出版</w:t>
      </w:r>
      <w:proofErr w:type="gramStart"/>
      <w:r w:rsidRPr="0028392C">
        <w:rPr>
          <w:rFonts w:ascii="標楷體" w:eastAsia="標楷體" w:hAnsi="標楷體" w:cs="Times New Roman" w:hint="eastAsia"/>
          <w:szCs w:val="32"/>
        </w:rPr>
        <w:t>之觀課實務</w:t>
      </w:r>
      <w:proofErr w:type="gramEnd"/>
      <w:r w:rsidRPr="0028392C">
        <w:rPr>
          <w:rFonts w:ascii="標楷體" w:eastAsia="標楷體" w:hAnsi="標楷體" w:cs="Times New Roman" w:hint="eastAsia"/>
          <w:szCs w:val="32"/>
        </w:rPr>
        <w:t>手冊p.70、71)</w:t>
      </w:r>
    </w:p>
    <w:p w:rsidR="0028392C" w:rsidRPr="0028392C" w:rsidRDefault="0028392C" w:rsidP="0028392C">
      <w:pPr>
        <w:widowControl/>
        <w:spacing w:line="400" w:lineRule="exact"/>
        <w:jc w:val="center"/>
        <w:rPr>
          <w:rFonts w:ascii="標楷體" w:eastAsia="標楷體" w:hAnsi="標楷體" w:cs="Times New Roman"/>
          <w:sz w:val="32"/>
          <w:szCs w:val="24"/>
        </w:rPr>
      </w:pPr>
      <w:r w:rsidRPr="0028392C">
        <w:rPr>
          <w:rFonts w:ascii="標楷體" w:eastAsia="標楷體" w:hAnsi="標楷體" w:cs="Times New Roman" w:hint="eastAsia"/>
          <w:sz w:val="32"/>
          <w:szCs w:val="24"/>
        </w:rPr>
        <w:t>基隆市仁愛國小辦理校長及教師公開授課</w:t>
      </w:r>
    </w:p>
    <w:p w:rsidR="0028392C" w:rsidRPr="0028392C" w:rsidRDefault="0028392C" w:rsidP="0028392C">
      <w:pPr>
        <w:jc w:val="center"/>
        <w:rPr>
          <w:rFonts w:ascii="標楷體" w:eastAsia="標楷體" w:hAnsi="標楷體" w:cs="Times New Roman"/>
          <w:sz w:val="32"/>
          <w:szCs w:val="32"/>
        </w:rPr>
      </w:pPr>
      <w:r w:rsidRPr="0028392C">
        <w:rPr>
          <w:rFonts w:ascii="標楷體" w:eastAsia="標楷體" w:hAnsi="標楷體" w:cs="Times New Roman" w:hint="eastAsia"/>
          <w:sz w:val="32"/>
          <w:szCs w:val="32"/>
        </w:rPr>
        <w:t>議 課 紀 錄 表</w:t>
      </w:r>
    </w:p>
    <w:p w:rsidR="0028392C" w:rsidRPr="0028392C" w:rsidRDefault="0028392C" w:rsidP="0028392C">
      <w:pPr>
        <w:spacing w:beforeLines="50" w:before="180" w:line="320" w:lineRule="exact"/>
        <w:ind w:rightChars="-214" w:right="-514"/>
        <w:rPr>
          <w:rFonts w:ascii="標楷體" w:eastAsia="標楷體" w:hAnsi="標楷體"/>
        </w:rPr>
      </w:pPr>
      <w:r w:rsidRPr="0028392C">
        <w:rPr>
          <w:rFonts w:ascii="標楷體" w:eastAsia="標楷體" w:hAnsi="標楷體" w:cs="Times New Roman" w:hint="eastAsia"/>
          <w:szCs w:val="24"/>
        </w:rPr>
        <w:t>觀課時間：</w:t>
      </w:r>
      <w:r w:rsidRPr="0028392C">
        <w:rPr>
          <w:rFonts w:ascii="標楷體" w:eastAsia="標楷體" w:hAnsi="標楷體" w:cs="Times New Roman" w:hint="eastAsia"/>
          <w:szCs w:val="24"/>
          <w:u w:val="single"/>
        </w:rPr>
        <w:t>110.11.29</w:t>
      </w:r>
      <w:r w:rsidRPr="0028392C">
        <w:rPr>
          <w:rFonts w:ascii="標楷體" w:eastAsia="標楷體" w:hAnsi="標楷體" w:cs="Times New Roman" w:hint="eastAsia"/>
          <w:szCs w:val="24"/>
        </w:rPr>
        <w:t xml:space="preserve">　   觀課班級：</w:t>
      </w:r>
      <w:r w:rsidRPr="0028392C">
        <w:rPr>
          <w:rFonts w:ascii="標楷體" w:eastAsia="標楷體" w:hAnsi="標楷體" w:cs="Times New Roman" w:hint="eastAsia"/>
          <w:szCs w:val="24"/>
          <w:u w:val="single"/>
        </w:rPr>
        <w:t xml:space="preserve">601 </w:t>
      </w:r>
      <w:r w:rsidRPr="0028392C">
        <w:rPr>
          <w:rFonts w:ascii="標楷體" w:eastAsia="標楷體" w:hAnsi="標楷體" w:cs="Times New Roman" w:hint="eastAsia"/>
          <w:szCs w:val="24"/>
        </w:rPr>
        <w:t xml:space="preserve">   教學者：嚴心梅</w:t>
      </w:r>
      <w:r w:rsidRPr="0028392C">
        <w:rPr>
          <w:rFonts w:ascii="標楷體" w:eastAsia="標楷體" w:hAnsi="標楷體" w:hint="eastAsia"/>
        </w:rPr>
        <w:t xml:space="preserve">       </w:t>
      </w:r>
      <w:r w:rsidRPr="0028392C">
        <w:rPr>
          <w:rFonts w:ascii="標楷體" w:eastAsia="標楷體" w:hAnsi="標楷體"/>
        </w:rPr>
        <w:t xml:space="preserve">  </w:t>
      </w:r>
      <w:r w:rsidRPr="0028392C">
        <w:rPr>
          <w:rFonts w:ascii="標楷體" w:eastAsia="標楷體" w:hAnsi="標楷體" w:hint="eastAsia"/>
          <w:u w:val="single"/>
        </w:rPr>
        <w:t>觀課</w:t>
      </w:r>
      <w:r w:rsidRPr="0028392C">
        <w:rPr>
          <w:rFonts w:ascii="標楷體" w:eastAsia="標楷體" w:hAnsi="標楷體" w:cs="Times New Roman" w:hint="eastAsia"/>
          <w:szCs w:val="24"/>
        </w:rPr>
        <w:t>者：</w:t>
      </w:r>
      <w:r w:rsidRPr="0028392C">
        <w:rPr>
          <w:rFonts w:ascii="標楷體" w:eastAsia="標楷體" w:hAnsi="標楷體" w:cs="Times New Roman" w:hint="eastAsia"/>
          <w:szCs w:val="24"/>
          <w:u w:val="single"/>
        </w:rPr>
        <w:t xml:space="preserve"> </w:t>
      </w:r>
      <w:r w:rsidRPr="0028392C">
        <w:rPr>
          <w:rFonts w:ascii="標楷體" w:eastAsia="標楷體" w:hAnsi="標楷體" w:cs="Times New Roman"/>
          <w:szCs w:val="24"/>
          <w:u w:val="single"/>
        </w:rPr>
        <w:t xml:space="preserve"> </w:t>
      </w:r>
      <w:r w:rsidR="00AC4685">
        <w:rPr>
          <w:rFonts w:ascii="標楷體" w:eastAsia="標楷體" w:hAnsi="標楷體" w:cs="Times New Roman" w:hint="eastAsia"/>
          <w:szCs w:val="24"/>
          <w:u w:val="single"/>
        </w:rPr>
        <w:t>楊承哲</w:t>
      </w:r>
      <w:r w:rsidRPr="0028392C">
        <w:rPr>
          <w:rFonts w:ascii="標楷體" w:eastAsia="標楷體" w:hAnsi="標楷體" w:cs="Times New Roman"/>
          <w:szCs w:val="24"/>
          <w:u w:val="single"/>
        </w:rPr>
        <w:t xml:space="preserve"> </w:t>
      </w:r>
      <w:r w:rsidRPr="0028392C">
        <w:rPr>
          <w:rFonts w:ascii="標楷體" w:eastAsia="標楷體" w:hAnsi="標楷體"/>
          <w:u w:val="single"/>
        </w:rPr>
        <w:t xml:space="preserve"> </w:t>
      </w:r>
    </w:p>
    <w:p w:rsidR="0028392C" w:rsidRPr="0028392C" w:rsidRDefault="0028392C" w:rsidP="0028392C">
      <w:pPr>
        <w:spacing w:beforeLines="50" w:before="180" w:line="320" w:lineRule="exact"/>
        <w:ind w:rightChars="-214" w:right="-514"/>
        <w:rPr>
          <w:rFonts w:ascii="標楷體" w:eastAsia="標楷體" w:hAnsi="標楷體"/>
          <w:u w:val="single"/>
        </w:rPr>
      </w:pPr>
      <w:r w:rsidRPr="0028392C">
        <w:rPr>
          <w:rFonts w:ascii="標楷體" w:eastAsia="標楷體" w:hAnsi="標楷體" w:cs="Times New Roman" w:hint="eastAsia"/>
          <w:szCs w:val="24"/>
        </w:rPr>
        <w:t>教學領域：六上</w:t>
      </w:r>
      <w:r w:rsidRPr="0028392C">
        <w:rPr>
          <w:rFonts w:ascii="標楷體" w:eastAsia="標楷體" w:hAnsi="標楷體" w:cs="Times New Roman" w:hint="eastAsia"/>
          <w:szCs w:val="24"/>
          <w:u w:val="single"/>
        </w:rPr>
        <w:t>社會領域</w:t>
      </w:r>
      <w:r w:rsidRPr="0028392C">
        <w:rPr>
          <w:rFonts w:ascii="標楷體" w:eastAsia="標楷體" w:hAnsi="標楷體" w:cs="Times New Roman" w:hint="eastAsia"/>
          <w:szCs w:val="24"/>
        </w:rPr>
        <w:t xml:space="preserve"> 　 </w:t>
      </w:r>
      <w:r w:rsidRPr="0028392C">
        <w:rPr>
          <w:rFonts w:ascii="標楷體" w:eastAsia="標楷體" w:hAnsi="標楷體" w:cs="Times New Roman"/>
          <w:szCs w:val="24"/>
        </w:rPr>
        <w:t xml:space="preserve"> </w:t>
      </w:r>
      <w:r w:rsidRPr="0028392C">
        <w:rPr>
          <w:rFonts w:ascii="標楷體" w:eastAsia="標楷體" w:hAnsi="標楷體" w:cs="Times New Roman" w:hint="eastAsia"/>
          <w:szCs w:val="24"/>
        </w:rPr>
        <w:t>教學單元：</w:t>
      </w:r>
      <w:r w:rsidRPr="0028392C">
        <w:rPr>
          <w:rFonts w:ascii="標楷體" w:eastAsia="標楷體" w:hAnsi="標楷體" w:cs="Times New Roman"/>
          <w:szCs w:val="24"/>
        </w:rPr>
        <w:t>第</w:t>
      </w:r>
      <w:r w:rsidRPr="0028392C">
        <w:rPr>
          <w:rFonts w:ascii="標楷體" w:eastAsia="標楷體" w:hAnsi="標楷體" w:cs="Times New Roman" w:hint="eastAsia"/>
          <w:szCs w:val="24"/>
        </w:rPr>
        <w:t>五</w:t>
      </w:r>
      <w:r w:rsidRPr="0028392C">
        <w:rPr>
          <w:rFonts w:ascii="標楷體" w:eastAsia="標楷體" w:hAnsi="標楷體" w:cs="Times New Roman"/>
          <w:szCs w:val="24"/>
        </w:rPr>
        <w:t>單元第1</w:t>
      </w:r>
      <w:r w:rsidRPr="0028392C">
        <w:rPr>
          <w:rFonts w:ascii="標楷體" w:eastAsia="標楷體" w:hAnsi="標楷體" w:cs="Times New Roman" w:hint="eastAsia"/>
          <w:szCs w:val="24"/>
        </w:rPr>
        <w:t>課-</w:t>
      </w:r>
      <w:r w:rsidRPr="0028392C">
        <w:rPr>
          <w:rFonts w:ascii="標楷體" w:eastAsia="標楷體" w:hAnsi="標楷體" w:cs="Times New Roman" w:hint="eastAsia"/>
          <w:b/>
          <w:szCs w:val="24"/>
        </w:rPr>
        <w:t>戰後經濟的重建(第1節)</w:t>
      </w:r>
    </w:p>
    <w:p w:rsidR="0028392C" w:rsidRPr="0028392C" w:rsidRDefault="0028392C" w:rsidP="0028392C">
      <w:pPr>
        <w:spacing w:beforeLines="50" w:before="180" w:line="320" w:lineRule="exact"/>
        <w:ind w:rightChars="-214" w:right="-514"/>
        <w:rPr>
          <w:rFonts w:ascii="標楷體" w:eastAsia="標楷體" w:hAnsi="標楷體" w:cs="Times New Roman"/>
          <w:szCs w:val="24"/>
          <w:u w:val="single"/>
        </w:rPr>
      </w:pPr>
      <w:r w:rsidRPr="0028392C">
        <w:rPr>
          <w:rFonts w:ascii="標楷體" w:eastAsia="標楷體" w:hAnsi="標楷體" w:cs="Times New Roman" w:hint="eastAsia"/>
          <w:szCs w:val="24"/>
        </w:rPr>
        <w:t xml:space="preserve"> 觀課後會談時間：</w:t>
      </w:r>
      <w:r w:rsidRPr="0028392C">
        <w:rPr>
          <w:rFonts w:ascii="標楷體" w:eastAsia="標楷體" w:hAnsi="標楷體" w:cs="Times New Roman" w:hint="eastAsia"/>
          <w:szCs w:val="24"/>
          <w:u w:val="single"/>
        </w:rPr>
        <w:t>110.11.29</w:t>
      </w:r>
    </w:p>
    <w:tbl>
      <w:tblPr>
        <w:tblStyle w:val="11"/>
        <w:tblW w:w="9923" w:type="dxa"/>
        <w:tblInd w:w="-5" w:type="dxa"/>
        <w:tblLook w:val="04A0" w:firstRow="1" w:lastRow="0" w:firstColumn="1" w:lastColumn="0" w:noHBand="0" w:noVBand="1"/>
      </w:tblPr>
      <w:tblGrid>
        <w:gridCol w:w="1696"/>
        <w:gridCol w:w="8227"/>
      </w:tblGrid>
      <w:tr w:rsidR="0028392C" w:rsidRPr="0028392C" w:rsidTr="00713FAF">
        <w:trPr>
          <w:trHeight w:val="2365"/>
        </w:trPr>
        <w:tc>
          <w:tcPr>
            <w:tcW w:w="1696" w:type="dxa"/>
            <w:shd w:val="clear" w:color="auto" w:fill="auto"/>
            <w:noWrap/>
            <w:tcMar>
              <w:left w:w="28" w:type="dxa"/>
              <w:right w:w="28" w:type="dxa"/>
            </w:tcMar>
            <w:vAlign w:val="center"/>
          </w:tcPr>
          <w:p w:rsidR="0028392C" w:rsidRPr="0028392C" w:rsidRDefault="0028392C" w:rsidP="0028392C">
            <w:pPr>
              <w:jc w:val="center"/>
              <w:rPr>
                <w:sz w:val="26"/>
                <w:szCs w:val="26"/>
              </w:rPr>
            </w:pPr>
            <w:r w:rsidRPr="0028392C">
              <w:rPr>
                <w:rFonts w:hint="eastAsia"/>
                <w:sz w:val="26"/>
                <w:szCs w:val="26"/>
              </w:rPr>
              <w:t>從這堂課我學到重要的事</w:t>
            </w:r>
          </w:p>
        </w:tc>
        <w:tc>
          <w:tcPr>
            <w:tcW w:w="8227" w:type="dxa"/>
            <w:shd w:val="clear" w:color="auto" w:fill="auto"/>
            <w:vAlign w:val="center"/>
          </w:tcPr>
          <w:p w:rsidR="0028392C" w:rsidRDefault="00DF3643" w:rsidP="0028392C">
            <w:pPr>
              <w:rPr>
                <w:sz w:val="26"/>
                <w:szCs w:val="26"/>
              </w:rPr>
            </w:pPr>
            <w:r>
              <w:rPr>
                <w:rFonts w:hint="eastAsia"/>
                <w:sz w:val="26"/>
                <w:szCs w:val="26"/>
              </w:rPr>
              <w:t>1</w:t>
            </w:r>
            <w:r>
              <w:rPr>
                <w:sz w:val="26"/>
                <w:szCs w:val="26"/>
              </w:rPr>
              <w:t>.</w:t>
            </w:r>
            <w:r>
              <w:rPr>
                <w:rFonts w:hint="eastAsia"/>
                <w:sz w:val="26"/>
                <w:szCs w:val="26"/>
              </w:rPr>
              <w:t>我學到透過原來網路上的補充教材影片的介紹</w:t>
            </w:r>
            <w:proofErr w:type="gramStart"/>
            <w:r>
              <w:rPr>
                <w:rFonts w:hint="eastAsia"/>
                <w:sz w:val="26"/>
                <w:szCs w:val="26"/>
              </w:rPr>
              <w:t>和線上教學</w:t>
            </w:r>
            <w:proofErr w:type="gramEnd"/>
            <w:r>
              <w:rPr>
                <w:rFonts w:hint="eastAsia"/>
                <w:sz w:val="26"/>
                <w:szCs w:val="26"/>
              </w:rPr>
              <w:t>軟體的交錯應用，可以有效提升學生的學習動機與意願。</w:t>
            </w:r>
          </w:p>
          <w:p w:rsidR="00163AE9" w:rsidRDefault="00DF3643" w:rsidP="00163AE9">
            <w:pPr>
              <w:rPr>
                <w:sz w:val="26"/>
                <w:szCs w:val="26"/>
              </w:rPr>
            </w:pPr>
            <w:r>
              <w:rPr>
                <w:sz w:val="26"/>
                <w:szCs w:val="26"/>
              </w:rPr>
              <w:t>2.</w:t>
            </w:r>
            <w:r>
              <w:rPr>
                <w:rFonts w:hint="eastAsia"/>
                <w:sz w:val="26"/>
                <w:szCs w:val="26"/>
              </w:rPr>
              <w:t>透過這堂課程的</w:t>
            </w:r>
            <w:proofErr w:type="gramStart"/>
            <w:r>
              <w:rPr>
                <w:rFonts w:hint="eastAsia"/>
                <w:sz w:val="26"/>
                <w:szCs w:val="26"/>
              </w:rPr>
              <w:t>共備與觀課</w:t>
            </w:r>
            <w:proofErr w:type="gramEnd"/>
            <w:r>
              <w:rPr>
                <w:rFonts w:hint="eastAsia"/>
                <w:sz w:val="26"/>
                <w:szCs w:val="26"/>
              </w:rPr>
              <w:t>，讓我學到原來透過有組織的小組合作分工討論，可以有效刺激學生進入推理探究的思考階段，甚至能將歷史事件的教學</w:t>
            </w:r>
            <w:r w:rsidR="00163AE9">
              <w:rPr>
                <w:rFonts w:hint="eastAsia"/>
                <w:sz w:val="26"/>
                <w:szCs w:val="26"/>
              </w:rPr>
              <w:t>內容</w:t>
            </w:r>
            <w:r>
              <w:rPr>
                <w:rFonts w:hint="eastAsia"/>
                <w:sz w:val="26"/>
                <w:szCs w:val="26"/>
              </w:rPr>
              <w:t>提升到綜合分析的思考層次</w:t>
            </w:r>
            <w:r w:rsidR="00163AE9">
              <w:rPr>
                <w:rFonts w:hint="eastAsia"/>
                <w:sz w:val="26"/>
                <w:szCs w:val="26"/>
              </w:rPr>
              <w:t>，也能符合十二年國教的素養導向教學，讓學生透過學習策略將類似觀念透過模擬的生活情境狀況去思考與分析，了解當時事件的成因與後續影響。</w:t>
            </w:r>
          </w:p>
          <w:p w:rsidR="00DF3643" w:rsidRPr="0028392C" w:rsidRDefault="00163AE9" w:rsidP="00163AE9">
            <w:pPr>
              <w:rPr>
                <w:sz w:val="26"/>
                <w:szCs w:val="26"/>
              </w:rPr>
            </w:pPr>
            <w:r>
              <w:rPr>
                <w:sz w:val="26"/>
                <w:szCs w:val="26"/>
              </w:rPr>
              <w:t>3.</w:t>
            </w:r>
            <w:r>
              <w:rPr>
                <w:rFonts w:hint="eastAsia"/>
                <w:sz w:val="26"/>
                <w:szCs w:val="26"/>
              </w:rPr>
              <w:t>透過小組的討論過程，可以培養學生擁有尊重他人意見的情意，並且有效表達自己意見的技能，也可以促進學生包容多元意見的想法。</w:t>
            </w:r>
          </w:p>
        </w:tc>
      </w:tr>
      <w:tr w:rsidR="0028392C" w:rsidRPr="0028392C" w:rsidTr="00713FAF">
        <w:trPr>
          <w:trHeight w:val="2365"/>
        </w:trPr>
        <w:tc>
          <w:tcPr>
            <w:tcW w:w="1696" w:type="dxa"/>
            <w:shd w:val="clear" w:color="auto" w:fill="auto"/>
            <w:noWrap/>
            <w:tcMar>
              <w:left w:w="28" w:type="dxa"/>
              <w:right w:w="28" w:type="dxa"/>
            </w:tcMar>
            <w:vAlign w:val="center"/>
          </w:tcPr>
          <w:p w:rsidR="0028392C" w:rsidRPr="0028392C" w:rsidRDefault="0028392C" w:rsidP="0028392C">
            <w:pPr>
              <w:jc w:val="center"/>
              <w:rPr>
                <w:sz w:val="26"/>
                <w:szCs w:val="26"/>
              </w:rPr>
            </w:pPr>
            <w:r w:rsidRPr="0028392C">
              <w:rPr>
                <w:sz w:val="26"/>
                <w:szCs w:val="26"/>
              </w:rPr>
              <w:t>從</w:t>
            </w:r>
            <w:r w:rsidRPr="0028392C">
              <w:rPr>
                <w:rFonts w:hint="eastAsia"/>
                <w:sz w:val="26"/>
                <w:szCs w:val="26"/>
              </w:rPr>
              <w:t>觀察</w:t>
            </w:r>
            <w:r w:rsidRPr="0028392C">
              <w:rPr>
                <w:sz w:val="26"/>
                <w:szCs w:val="26"/>
              </w:rPr>
              <w:t>學生行為</w:t>
            </w:r>
            <w:r w:rsidRPr="0028392C">
              <w:rPr>
                <w:rFonts w:hint="eastAsia"/>
                <w:sz w:val="26"/>
                <w:szCs w:val="26"/>
              </w:rPr>
              <w:t>推論學生表現的原因</w:t>
            </w:r>
          </w:p>
        </w:tc>
        <w:tc>
          <w:tcPr>
            <w:tcW w:w="8227" w:type="dxa"/>
            <w:shd w:val="clear" w:color="auto" w:fill="auto"/>
            <w:vAlign w:val="center"/>
          </w:tcPr>
          <w:p w:rsidR="0028392C" w:rsidRPr="00B74AE1" w:rsidRDefault="00B74AE1" w:rsidP="00B74AE1">
            <w:pPr>
              <w:pStyle w:val="a4"/>
              <w:numPr>
                <w:ilvl w:val="0"/>
                <w:numId w:val="4"/>
              </w:numPr>
              <w:ind w:leftChars="0"/>
              <w:rPr>
                <w:sz w:val="26"/>
                <w:szCs w:val="26"/>
              </w:rPr>
            </w:pPr>
            <w:r w:rsidRPr="00B74AE1">
              <w:rPr>
                <w:rFonts w:hint="eastAsia"/>
                <w:sz w:val="26"/>
                <w:szCs w:val="26"/>
              </w:rPr>
              <w:t>從學生可以閱讀課文發現問題的過程中，可推知學生平常應該有一些閱讀策略技能培養的經驗，所以多數學生能掌握課本所揭示的重點。</w:t>
            </w:r>
          </w:p>
          <w:p w:rsidR="00B74AE1" w:rsidRPr="00B74AE1" w:rsidRDefault="00B74AE1" w:rsidP="00B74AE1">
            <w:pPr>
              <w:pStyle w:val="a4"/>
              <w:numPr>
                <w:ilvl w:val="0"/>
                <w:numId w:val="4"/>
              </w:numPr>
              <w:ind w:leftChars="0"/>
              <w:rPr>
                <w:sz w:val="26"/>
                <w:szCs w:val="26"/>
              </w:rPr>
            </w:pPr>
            <w:r>
              <w:rPr>
                <w:rFonts w:hint="eastAsia"/>
                <w:sz w:val="26"/>
                <w:szCs w:val="26"/>
              </w:rPr>
              <w:t>從學生上課能勇於討論與發言，可以推知師生上課氣氛融洽自然，學生並不會因擔心答錯而不敢發表自己的意見。</w:t>
            </w:r>
            <w:r w:rsidR="009D79A3">
              <w:rPr>
                <w:rFonts w:hint="eastAsia"/>
                <w:sz w:val="26"/>
                <w:szCs w:val="26"/>
              </w:rPr>
              <w:t>反而可以在小組內和班級間暢所欲言又不會失焦。</w:t>
            </w:r>
          </w:p>
        </w:tc>
      </w:tr>
      <w:tr w:rsidR="0028392C" w:rsidRPr="0028392C" w:rsidTr="00713FAF">
        <w:trPr>
          <w:trHeight w:val="2365"/>
        </w:trPr>
        <w:tc>
          <w:tcPr>
            <w:tcW w:w="1696" w:type="dxa"/>
            <w:shd w:val="clear" w:color="auto" w:fill="auto"/>
            <w:noWrap/>
            <w:tcMar>
              <w:left w:w="28" w:type="dxa"/>
              <w:right w:w="28" w:type="dxa"/>
            </w:tcMar>
            <w:vAlign w:val="center"/>
          </w:tcPr>
          <w:p w:rsidR="0028392C" w:rsidRPr="0028392C" w:rsidRDefault="0028392C" w:rsidP="0028392C">
            <w:pPr>
              <w:jc w:val="center"/>
              <w:rPr>
                <w:sz w:val="26"/>
                <w:szCs w:val="26"/>
              </w:rPr>
            </w:pPr>
            <w:r w:rsidRPr="0028392C">
              <w:rPr>
                <w:rFonts w:hint="eastAsia"/>
                <w:sz w:val="26"/>
                <w:szCs w:val="26"/>
              </w:rPr>
              <w:lastRenderedPageBreak/>
              <w:t>有效的</w:t>
            </w:r>
            <w:r w:rsidRPr="0028392C">
              <w:rPr>
                <w:rFonts w:hint="eastAsia"/>
                <w:sz w:val="26"/>
                <w:szCs w:val="26"/>
              </w:rPr>
              <w:t>(</w:t>
            </w:r>
            <w:r w:rsidRPr="0028392C">
              <w:rPr>
                <w:rFonts w:hint="eastAsia"/>
                <w:sz w:val="26"/>
                <w:szCs w:val="26"/>
              </w:rPr>
              <w:t>或建議調整的</w:t>
            </w:r>
            <w:r w:rsidRPr="0028392C">
              <w:rPr>
                <w:rFonts w:hint="eastAsia"/>
                <w:sz w:val="26"/>
                <w:szCs w:val="26"/>
              </w:rPr>
              <w:t>)</w:t>
            </w:r>
            <w:r w:rsidRPr="0028392C">
              <w:rPr>
                <w:sz w:val="26"/>
                <w:szCs w:val="26"/>
              </w:rPr>
              <w:t>教學策略</w:t>
            </w:r>
          </w:p>
        </w:tc>
        <w:tc>
          <w:tcPr>
            <w:tcW w:w="8227" w:type="dxa"/>
            <w:shd w:val="clear" w:color="auto" w:fill="auto"/>
            <w:vAlign w:val="center"/>
          </w:tcPr>
          <w:p w:rsidR="0028392C" w:rsidRDefault="009D79A3" w:rsidP="0028392C">
            <w:pPr>
              <w:rPr>
                <w:sz w:val="26"/>
                <w:szCs w:val="26"/>
              </w:rPr>
            </w:pPr>
            <w:r>
              <w:rPr>
                <w:rFonts w:hint="eastAsia"/>
                <w:sz w:val="26"/>
                <w:szCs w:val="26"/>
              </w:rPr>
              <w:t>1</w:t>
            </w:r>
            <w:r>
              <w:rPr>
                <w:sz w:val="26"/>
                <w:szCs w:val="26"/>
              </w:rPr>
              <w:t>.</w:t>
            </w:r>
            <w:r>
              <w:rPr>
                <w:rFonts w:hint="eastAsia"/>
                <w:sz w:val="26"/>
                <w:szCs w:val="26"/>
              </w:rPr>
              <w:t>影片補充和及時提問</w:t>
            </w:r>
            <w:r>
              <w:rPr>
                <w:rFonts w:hint="eastAsia"/>
                <w:sz w:val="26"/>
                <w:szCs w:val="26"/>
              </w:rPr>
              <w:t>-</w:t>
            </w:r>
            <w:r>
              <w:rPr>
                <w:rFonts w:hint="eastAsia"/>
                <w:sz w:val="26"/>
                <w:szCs w:val="26"/>
              </w:rPr>
              <w:t>有效引起學生學習動機與</w:t>
            </w:r>
            <w:r w:rsidR="007A40CF">
              <w:rPr>
                <w:rFonts w:hint="eastAsia"/>
                <w:sz w:val="26"/>
                <w:szCs w:val="26"/>
              </w:rPr>
              <w:t>增進學習興趣。</w:t>
            </w:r>
          </w:p>
          <w:p w:rsidR="009D79A3" w:rsidRDefault="009D79A3" w:rsidP="0028392C">
            <w:pPr>
              <w:rPr>
                <w:sz w:val="26"/>
                <w:szCs w:val="26"/>
              </w:rPr>
            </w:pPr>
            <w:r>
              <w:rPr>
                <w:sz w:val="26"/>
                <w:szCs w:val="26"/>
              </w:rPr>
              <w:t>2.</w:t>
            </w:r>
            <w:r>
              <w:rPr>
                <w:rFonts w:hint="eastAsia"/>
                <w:sz w:val="26"/>
                <w:szCs w:val="26"/>
              </w:rPr>
              <w:t>小組討論及分享</w:t>
            </w:r>
            <w:r>
              <w:rPr>
                <w:rFonts w:hint="eastAsia"/>
                <w:sz w:val="26"/>
                <w:szCs w:val="26"/>
              </w:rPr>
              <w:t>-</w:t>
            </w:r>
            <w:r>
              <w:rPr>
                <w:rFonts w:hint="eastAsia"/>
                <w:sz w:val="26"/>
                <w:szCs w:val="26"/>
              </w:rPr>
              <w:t>培養學生發表與聆聽的能力並且尊重包容他人意見的態度。</w:t>
            </w:r>
          </w:p>
          <w:p w:rsidR="009D79A3" w:rsidRDefault="009D79A3" w:rsidP="0028392C">
            <w:pPr>
              <w:rPr>
                <w:sz w:val="26"/>
                <w:szCs w:val="26"/>
              </w:rPr>
            </w:pPr>
            <w:r>
              <w:rPr>
                <w:sz w:val="26"/>
                <w:szCs w:val="26"/>
              </w:rPr>
              <w:t>3.</w:t>
            </w:r>
            <w:r>
              <w:rPr>
                <w:rFonts w:hint="eastAsia"/>
                <w:sz w:val="26"/>
                <w:szCs w:val="26"/>
              </w:rPr>
              <w:t>設計高層次的提問</w:t>
            </w:r>
            <w:r>
              <w:rPr>
                <w:rFonts w:hint="eastAsia"/>
                <w:sz w:val="26"/>
                <w:szCs w:val="26"/>
              </w:rPr>
              <w:t>-</w:t>
            </w:r>
            <w:r>
              <w:rPr>
                <w:rFonts w:hint="eastAsia"/>
                <w:sz w:val="26"/>
                <w:szCs w:val="26"/>
              </w:rPr>
              <w:t>有效提升學生的思考層次，並且可將學習經驗遷移到實際生活中。</w:t>
            </w:r>
          </w:p>
          <w:p w:rsidR="009D79A3" w:rsidRPr="0028392C" w:rsidRDefault="009D79A3" w:rsidP="009D79A3">
            <w:pPr>
              <w:rPr>
                <w:sz w:val="26"/>
                <w:szCs w:val="26"/>
              </w:rPr>
            </w:pPr>
            <w:r>
              <w:rPr>
                <w:sz w:val="26"/>
                <w:szCs w:val="26"/>
              </w:rPr>
              <w:t>4.</w:t>
            </w:r>
            <w:r>
              <w:rPr>
                <w:rFonts w:hint="eastAsia"/>
                <w:sz w:val="26"/>
                <w:szCs w:val="26"/>
              </w:rPr>
              <w:t>觀點光譜</w:t>
            </w:r>
            <w:r>
              <w:rPr>
                <w:rFonts w:hint="eastAsia"/>
                <w:sz w:val="26"/>
                <w:szCs w:val="26"/>
              </w:rPr>
              <w:t>-</w:t>
            </w:r>
            <w:r>
              <w:rPr>
                <w:rFonts w:hint="eastAsia"/>
                <w:sz w:val="26"/>
                <w:szCs w:val="26"/>
              </w:rPr>
              <w:t>讓學生可以透過學習後的成果，進行價值判斷與意見表達。</w:t>
            </w:r>
          </w:p>
        </w:tc>
      </w:tr>
      <w:tr w:rsidR="0028392C" w:rsidRPr="0028392C" w:rsidTr="00713FAF">
        <w:trPr>
          <w:trHeight w:val="2365"/>
        </w:trPr>
        <w:tc>
          <w:tcPr>
            <w:tcW w:w="1696" w:type="dxa"/>
            <w:shd w:val="clear" w:color="auto" w:fill="auto"/>
            <w:noWrap/>
            <w:tcMar>
              <w:left w:w="28" w:type="dxa"/>
              <w:right w:w="28" w:type="dxa"/>
            </w:tcMar>
            <w:vAlign w:val="center"/>
          </w:tcPr>
          <w:p w:rsidR="0028392C" w:rsidRPr="0028392C" w:rsidRDefault="0028392C" w:rsidP="0028392C">
            <w:pPr>
              <w:jc w:val="center"/>
              <w:rPr>
                <w:sz w:val="26"/>
                <w:szCs w:val="26"/>
              </w:rPr>
            </w:pPr>
            <w:r w:rsidRPr="0028392C">
              <w:rPr>
                <w:sz w:val="26"/>
                <w:szCs w:val="26"/>
              </w:rPr>
              <w:t>教師議課</w:t>
            </w:r>
          </w:p>
          <w:p w:rsidR="0028392C" w:rsidRPr="0028392C" w:rsidRDefault="0028392C" w:rsidP="0028392C">
            <w:pPr>
              <w:jc w:val="center"/>
              <w:rPr>
                <w:sz w:val="26"/>
                <w:szCs w:val="26"/>
              </w:rPr>
            </w:pPr>
            <w:r w:rsidRPr="0028392C">
              <w:rPr>
                <w:sz w:val="26"/>
                <w:szCs w:val="26"/>
              </w:rPr>
              <w:t>教學省思</w:t>
            </w:r>
          </w:p>
          <w:p w:rsidR="0028392C" w:rsidRPr="0028392C" w:rsidRDefault="0028392C" w:rsidP="0028392C">
            <w:pPr>
              <w:jc w:val="center"/>
              <w:rPr>
                <w:sz w:val="26"/>
                <w:szCs w:val="26"/>
              </w:rPr>
            </w:pPr>
            <w:r w:rsidRPr="0028392C">
              <w:rPr>
                <w:sz w:val="26"/>
                <w:szCs w:val="26"/>
              </w:rPr>
              <w:t>學習心得</w:t>
            </w:r>
          </w:p>
        </w:tc>
        <w:tc>
          <w:tcPr>
            <w:tcW w:w="8227" w:type="dxa"/>
            <w:shd w:val="clear" w:color="auto" w:fill="auto"/>
            <w:vAlign w:val="center"/>
          </w:tcPr>
          <w:p w:rsidR="0028392C" w:rsidRDefault="007A40CF" w:rsidP="0028392C">
            <w:pPr>
              <w:rPr>
                <w:sz w:val="26"/>
                <w:szCs w:val="26"/>
              </w:rPr>
            </w:pPr>
            <w:r>
              <w:rPr>
                <w:rFonts w:hint="eastAsia"/>
                <w:sz w:val="26"/>
                <w:szCs w:val="26"/>
              </w:rPr>
              <w:t>1</w:t>
            </w:r>
            <w:r>
              <w:rPr>
                <w:sz w:val="26"/>
                <w:szCs w:val="26"/>
              </w:rPr>
              <w:t>.</w:t>
            </w:r>
            <w:r>
              <w:rPr>
                <w:rFonts w:hint="eastAsia"/>
                <w:sz w:val="26"/>
                <w:szCs w:val="26"/>
              </w:rPr>
              <w:t>透過這一堂課</w:t>
            </w:r>
            <w:proofErr w:type="gramStart"/>
            <w:r>
              <w:rPr>
                <w:rFonts w:hint="eastAsia"/>
                <w:sz w:val="26"/>
                <w:szCs w:val="26"/>
              </w:rPr>
              <w:t>的議課過程</w:t>
            </w:r>
            <w:proofErr w:type="gramEnd"/>
            <w:r>
              <w:rPr>
                <w:rFonts w:hint="eastAsia"/>
                <w:sz w:val="26"/>
                <w:szCs w:val="26"/>
              </w:rPr>
              <w:t>，才知道原來任課教師自己在上課時，如何進行有效的教學且又能掌握好時間，是需要經驗的累積與不斷的練習。例如充分掌握學生的學習經驗、平常就有勇於發言的情境營造及使用何種的教學引導模式，都在這一堂課充分的展現出來，使我更了解未來</w:t>
            </w:r>
            <w:r w:rsidR="008862B5">
              <w:rPr>
                <w:rFonts w:hint="eastAsia"/>
                <w:sz w:val="26"/>
                <w:szCs w:val="26"/>
              </w:rPr>
              <w:t>教學前</w:t>
            </w:r>
            <w:proofErr w:type="gramStart"/>
            <w:r w:rsidR="008862B5">
              <w:rPr>
                <w:rFonts w:hint="eastAsia"/>
                <w:sz w:val="26"/>
                <w:szCs w:val="26"/>
              </w:rPr>
              <w:t>的</w:t>
            </w:r>
            <w:r>
              <w:rPr>
                <w:rFonts w:hint="eastAsia"/>
                <w:sz w:val="26"/>
                <w:szCs w:val="26"/>
              </w:rPr>
              <w:t>備課</w:t>
            </w:r>
            <w:r w:rsidR="008862B5">
              <w:rPr>
                <w:rFonts w:hint="eastAsia"/>
                <w:sz w:val="26"/>
                <w:szCs w:val="26"/>
              </w:rPr>
              <w:t>需要</w:t>
            </w:r>
            <w:proofErr w:type="gramEnd"/>
            <w:r w:rsidR="008862B5">
              <w:rPr>
                <w:rFonts w:hint="eastAsia"/>
                <w:sz w:val="26"/>
                <w:szCs w:val="26"/>
              </w:rPr>
              <w:t>注意的細節有哪些。</w:t>
            </w:r>
          </w:p>
          <w:p w:rsidR="007A40CF" w:rsidRDefault="007A40CF" w:rsidP="0028392C">
            <w:pPr>
              <w:rPr>
                <w:sz w:val="26"/>
                <w:szCs w:val="26"/>
              </w:rPr>
            </w:pPr>
            <w:r>
              <w:rPr>
                <w:sz w:val="26"/>
                <w:szCs w:val="26"/>
              </w:rPr>
              <w:t>2.</w:t>
            </w:r>
            <w:r w:rsidR="00515420">
              <w:rPr>
                <w:rFonts w:hint="eastAsia"/>
                <w:sz w:val="26"/>
                <w:szCs w:val="26"/>
              </w:rPr>
              <w:t>透過這一次</w:t>
            </w:r>
            <w:proofErr w:type="gramStart"/>
            <w:r w:rsidR="00515420">
              <w:rPr>
                <w:rFonts w:hint="eastAsia"/>
                <w:sz w:val="26"/>
                <w:szCs w:val="26"/>
              </w:rPr>
              <w:t>的觀課</w:t>
            </w:r>
            <w:proofErr w:type="gramEnd"/>
            <w:r w:rsidR="00515420">
              <w:rPr>
                <w:rFonts w:hint="eastAsia"/>
                <w:sz w:val="26"/>
                <w:szCs w:val="26"/>
              </w:rPr>
              <w:t>，讓我</w:t>
            </w:r>
            <w:proofErr w:type="gramStart"/>
            <w:r w:rsidR="00515420">
              <w:rPr>
                <w:rFonts w:hint="eastAsia"/>
                <w:sz w:val="26"/>
                <w:szCs w:val="26"/>
              </w:rPr>
              <w:t>省思到</w:t>
            </w:r>
            <w:r w:rsidR="00A35D0D">
              <w:rPr>
                <w:rFonts w:hint="eastAsia"/>
                <w:sz w:val="26"/>
                <w:szCs w:val="26"/>
              </w:rPr>
              <w:t>原來</w:t>
            </w:r>
            <w:proofErr w:type="gramEnd"/>
            <w:r w:rsidR="00A35D0D">
              <w:rPr>
                <w:rFonts w:hint="eastAsia"/>
                <w:sz w:val="26"/>
                <w:szCs w:val="26"/>
              </w:rPr>
              <w:t>教師</w:t>
            </w:r>
            <w:proofErr w:type="gramStart"/>
            <w:r w:rsidR="00A35D0D">
              <w:rPr>
                <w:rFonts w:hint="eastAsia"/>
                <w:sz w:val="26"/>
                <w:szCs w:val="26"/>
              </w:rPr>
              <w:t>習慣於幫學生</w:t>
            </w:r>
            <w:proofErr w:type="gramEnd"/>
            <w:r w:rsidR="00A35D0D">
              <w:rPr>
                <w:rFonts w:hint="eastAsia"/>
                <w:sz w:val="26"/>
                <w:szCs w:val="26"/>
              </w:rPr>
              <w:t>複述的教學流程，是否是必要的，還</w:t>
            </w:r>
            <w:r w:rsidR="00515420">
              <w:rPr>
                <w:rFonts w:hint="eastAsia"/>
                <w:sz w:val="26"/>
                <w:szCs w:val="26"/>
              </w:rPr>
              <w:t>是可以省略的部分，該如何改善學生可能原本聲音就不大，再加上戴著口罩發言導致過於小聲的問題，例如使用無線麥克風方便發表學生傳遞分享。若能有效解決這方面的問題，或許老師不一定要複述學生的發言內容，只須要確認、追問或歸納即可。</w:t>
            </w:r>
          </w:p>
          <w:p w:rsidR="007A40CF" w:rsidRDefault="007A40CF" w:rsidP="00515420">
            <w:pPr>
              <w:rPr>
                <w:sz w:val="26"/>
                <w:szCs w:val="26"/>
              </w:rPr>
            </w:pPr>
            <w:r>
              <w:rPr>
                <w:sz w:val="26"/>
                <w:szCs w:val="26"/>
              </w:rPr>
              <w:t>3.</w:t>
            </w:r>
            <w:r w:rsidR="00515420">
              <w:rPr>
                <w:rFonts w:hint="eastAsia"/>
                <w:sz w:val="26"/>
                <w:szCs w:val="26"/>
              </w:rPr>
              <w:t>透過許教授分享的課程教學四步驟，從導入到開展，進而伸展跳躍，</w:t>
            </w:r>
            <w:proofErr w:type="gramStart"/>
            <w:r w:rsidR="00515420">
              <w:rPr>
                <w:rFonts w:hint="eastAsia"/>
                <w:sz w:val="26"/>
                <w:szCs w:val="26"/>
              </w:rPr>
              <w:t>最</w:t>
            </w:r>
            <w:proofErr w:type="gramEnd"/>
            <w:r w:rsidR="00515420">
              <w:rPr>
                <w:rFonts w:hint="eastAsia"/>
                <w:sz w:val="26"/>
                <w:szCs w:val="26"/>
              </w:rPr>
              <w:t>後進到利用活動來評量學習成效，可以了解這會是一種成功課程的鷹架模式，可以提供類似課程的設計參考。</w:t>
            </w:r>
          </w:p>
          <w:p w:rsidR="00515420" w:rsidRPr="0028392C" w:rsidRDefault="00515420" w:rsidP="00B62057">
            <w:pPr>
              <w:rPr>
                <w:sz w:val="26"/>
                <w:szCs w:val="26"/>
              </w:rPr>
            </w:pPr>
            <w:r>
              <w:rPr>
                <w:rFonts w:hint="eastAsia"/>
                <w:sz w:val="26"/>
                <w:szCs w:val="26"/>
              </w:rPr>
              <w:t>4</w:t>
            </w:r>
            <w:r>
              <w:rPr>
                <w:sz w:val="26"/>
                <w:szCs w:val="26"/>
              </w:rPr>
              <w:t>.</w:t>
            </w:r>
            <w:r w:rsidR="00B62057">
              <w:rPr>
                <w:rFonts w:hint="eastAsia"/>
                <w:sz w:val="26"/>
                <w:szCs w:val="26"/>
              </w:rPr>
              <w:t>小組發表踴躍且融洽</w:t>
            </w:r>
            <w:r>
              <w:rPr>
                <w:rFonts w:hint="eastAsia"/>
                <w:sz w:val="26"/>
                <w:szCs w:val="26"/>
              </w:rPr>
              <w:t>的原因在於平日教學</w:t>
            </w:r>
            <w:r w:rsidR="00B62057">
              <w:rPr>
                <w:rFonts w:hint="eastAsia"/>
                <w:sz w:val="26"/>
                <w:szCs w:val="26"/>
              </w:rPr>
              <w:t>師師生</w:t>
            </w:r>
            <w:r>
              <w:rPr>
                <w:rFonts w:hint="eastAsia"/>
                <w:sz w:val="26"/>
                <w:szCs w:val="26"/>
              </w:rPr>
              <w:t>互動中就已營造出安全的環境，讓學生放心說，不會有心裡的壓力與負擔。</w:t>
            </w:r>
            <w:r w:rsidR="00B62057">
              <w:rPr>
                <w:rFonts w:hint="eastAsia"/>
                <w:sz w:val="26"/>
                <w:szCs w:val="26"/>
              </w:rPr>
              <w:t>另外學生之間平常的課程互動就養成尊重平等的氛圍，讓學生能做到包容同學意見的多元觀點。最後是學生能養成聆聽別人並且摘要重點的能力，這都是需要平日上課一點一滴透過老師不斷的帶領，才能讓如此良好又有效的學習氛圍成為學生學習的常態。</w:t>
            </w:r>
          </w:p>
        </w:tc>
      </w:tr>
      <w:tr w:rsidR="0028392C" w:rsidRPr="0028392C" w:rsidTr="00713FAF">
        <w:trPr>
          <w:trHeight w:val="1616"/>
        </w:trPr>
        <w:tc>
          <w:tcPr>
            <w:tcW w:w="1696" w:type="dxa"/>
            <w:noWrap/>
            <w:tcMar>
              <w:left w:w="28" w:type="dxa"/>
              <w:right w:w="28" w:type="dxa"/>
            </w:tcMar>
            <w:vAlign w:val="center"/>
          </w:tcPr>
          <w:p w:rsidR="0028392C" w:rsidRPr="0028392C" w:rsidRDefault="0028392C" w:rsidP="0028392C">
            <w:pPr>
              <w:jc w:val="center"/>
              <w:rPr>
                <w:sz w:val="26"/>
                <w:szCs w:val="26"/>
              </w:rPr>
            </w:pPr>
            <w:r w:rsidRPr="0028392C">
              <w:rPr>
                <w:rFonts w:hint="eastAsia"/>
                <w:sz w:val="26"/>
                <w:szCs w:val="26"/>
              </w:rPr>
              <w:t>其他回饋</w:t>
            </w:r>
          </w:p>
        </w:tc>
        <w:tc>
          <w:tcPr>
            <w:tcW w:w="8227" w:type="dxa"/>
            <w:vAlign w:val="center"/>
          </w:tcPr>
          <w:p w:rsidR="0028392C" w:rsidRPr="0028392C" w:rsidRDefault="008862B5" w:rsidP="0028392C">
            <w:pPr>
              <w:rPr>
                <w:sz w:val="26"/>
                <w:szCs w:val="26"/>
              </w:rPr>
            </w:pPr>
            <w:r>
              <w:rPr>
                <w:rFonts w:hint="eastAsia"/>
                <w:sz w:val="26"/>
                <w:szCs w:val="26"/>
              </w:rPr>
              <w:t>謝謝嚴老師的認真用心授課，謝謝社會領域前輩葉老師</w:t>
            </w:r>
            <w:proofErr w:type="gramStart"/>
            <w:r>
              <w:rPr>
                <w:rFonts w:hint="eastAsia"/>
                <w:sz w:val="26"/>
                <w:szCs w:val="26"/>
              </w:rPr>
              <w:t>的說課</w:t>
            </w:r>
            <w:proofErr w:type="gramEnd"/>
            <w:r>
              <w:rPr>
                <w:rFonts w:hint="eastAsia"/>
                <w:sz w:val="26"/>
                <w:szCs w:val="26"/>
              </w:rPr>
              <w:t>，謝謝彭校長陪著我們</w:t>
            </w:r>
            <w:proofErr w:type="gramStart"/>
            <w:r>
              <w:rPr>
                <w:rFonts w:hint="eastAsia"/>
                <w:sz w:val="26"/>
                <w:szCs w:val="26"/>
              </w:rPr>
              <w:t>一起共備</w:t>
            </w:r>
            <w:proofErr w:type="gramEnd"/>
            <w:r>
              <w:rPr>
                <w:rFonts w:hint="eastAsia"/>
                <w:sz w:val="26"/>
                <w:szCs w:val="26"/>
              </w:rPr>
              <w:t>，給了我們素養導向教學的架構概念與融入</w:t>
            </w:r>
            <w:proofErr w:type="gramStart"/>
            <w:r>
              <w:rPr>
                <w:rFonts w:hint="eastAsia"/>
                <w:sz w:val="26"/>
                <w:szCs w:val="26"/>
              </w:rPr>
              <w:t>新課綱</w:t>
            </w:r>
            <w:proofErr w:type="gramEnd"/>
            <w:r>
              <w:rPr>
                <w:rFonts w:hint="eastAsia"/>
                <w:sz w:val="26"/>
                <w:szCs w:val="26"/>
              </w:rPr>
              <w:t>的精神於教學中，最後要謝謝參與的海大許</w:t>
            </w:r>
            <w:proofErr w:type="gramStart"/>
            <w:r>
              <w:rPr>
                <w:rFonts w:hint="eastAsia"/>
                <w:sz w:val="26"/>
                <w:szCs w:val="26"/>
              </w:rPr>
              <w:t>籐</w:t>
            </w:r>
            <w:proofErr w:type="gramEnd"/>
            <w:r>
              <w:rPr>
                <w:rFonts w:hint="eastAsia"/>
                <w:sz w:val="26"/>
                <w:szCs w:val="26"/>
              </w:rPr>
              <w:t>繼教授給我們</w:t>
            </w:r>
            <w:proofErr w:type="gramStart"/>
            <w:r>
              <w:rPr>
                <w:rFonts w:hint="eastAsia"/>
                <w:sz w:val="26"/>
                <w:szCs w:val="26"/>
              </w:rPr>
              <w:t>清楚的</w:t>
            </w:r>
            <w:proofErr w:type="gramEnd"/>
            <w:r>
              <w:rPr>
                <w:rFonts w:hint="eastAsia"/>
                <w:sz w:val="26"/>
                <w:szCs w:val="26"/>
              </w:rPr>
              <w:t>學理架構分析，也謝謝海大教育學程社會科教材教法的後輩們，因為你們的學習，才讓我們有機會</w:t>
            </w:r>
            <w:proofErr w:type="gramStart"/>
            <w:r>
              <w:rPr>
                <w:rFonts w:hint="eastAsia"/>
                <w:sz w:val="26"/>
                <w:szCs w:val="26"/>
              </w:rPr>
              <w:t>透過共備</w:t>
            </w:r>
            <w:proofErr w:type="gramEnd"/>
            <w:r>
              <w:rPr>
                <w:rFonts w:hint="eastAsia"/>
                <w:sz w:val="26"/>
                <w:szCs w:val="26"/>
              </w:rPr>
              <w:t>，有機會在課堂中具體實踐符合</w:t>
            </w:r>
            <w:proofErr w:type="gramStart"/>
            <w:r>
              <w:rPr>
                <w:rFonts w:hint="eastAsia"/>
                <w:sz w:val="26"/>
                <w:szCs w:val="26"/>
              </w:rPr>
              <w:t>新課綱</w:t>
            </w:r>
            <w:proofErr w:type="gramEnd"/>
            <w:r>
              <w:rPr>
                <w:rFonts w:hint="eastAsia"/>
                <w:sz w:val="26"/>
                <w:szCs w:val="26"/>
              </w:rPr>
              <w:t>精神的社會領域課程教學。</w:t>
            </w:r>
          </w:p>
        </w:tc>
      </w:tr>
    </w:tbl>
    <w:p w:rsidR="0028392C" w:rsidRPr="0028392C" w:rsidRDefault="0028392C" w:rsidP="0028392C">
      <w:pPr>
        <w:spacing w:beforeLines="50" w:before="180" w:afterLines="50" w:after="180"/>
        <w:rPr>
          <w:rFonts w:ascii="標楷體" w:eastAsia="標楷體" w:hAnsi="標楷體" w:cs="Times New Roman"/>
          <w:b/>
          <w:sz w:val="28"/>
          <w:szCs w:val="28"/>
        </w:rPr>
      </w:pPr>
      <w:r w:rsidRPr="0028392C">
        <w:rPr>
          <w:rFonts w:ascii="標楷體" w:eastAsia="標楷體" w:hAnsi="標楷體" w:cs="Times New Roman" w:hint="eastAsia"/>
          <w:b/>
          <w:sz w:val="28"/>
          <w:szCs w:val="28"/>
        </w:rPr>
        <w:t xml:space="preserve">授課教師簽名：   </w:t>
      </w:r>
      <w:r w:rsidR="00DF3643">
        <w:rPr>
          <w:rFonts w:ascii="標楷體" w:eastAsia="標楷體" w:hAnsi="標楷體" w:cs="Times New Roman" w:hint="eastAsia"/>
          <w:b/>
          <w:sz w:val="28"/>
          <w:szCs w:val="28"/>
        </w:rPr>
        <w:t>嚴心梅</w:t>
      </w:r>
      <w:r w:rsidRPr="0028392C">
        <w:rPr>
          <w:rFonts w:ascii="標楷體" w:eastAsia="標楷體" w:hAnsi="標楷體" w:cs="Times New Roman" w:hint="eastAsia"/>
          <w:b/>
          <w:sz w:val="28"/>
          <w:szCs w:val="28"/>
        </w:rPr>
        <w:t xml:space="preserve">             </w:t>
      </w:r>
      <w:proofErr w:type="gramStart"/>
      <w:r w:rsidRPr="0028392C">
        <w:rPr>
          <w:rFonts w:ascii="標楷體" w:eastAsia="標楷體" w:hAnsi="標楷體" w:cs="Times New Roman" w:hint="eastAsia"/>
          <w:b/>
          <w:sz w:val="28"/>
          <w:szCs w:val="28"/>
        </w:rPr>
        <w:t>觀課教師</w:t>
      </w:r>
      <w:proofErr w:type="gramEnd"/>
      <w:r w:rsidRPr="0028392C">
        <w:rPr>
          <w:rFonts w:ascii="標楷體" w:eastAsia="標楷體" w:hAnsi="標楷體" w:cs="Times New Roman" w:hint="eastAsia"/>
          <w:b/>
          <w:sz w:val="28"/>
          <w:szCs w:val="28"/>
        </w:rPr>
        <w:t>簽名：</w:t>
      </w:r>
      <w:r w:rsidR="00DF3643">
        <w:rPr>
          <w:rFonts w:ascii="標楷體" w:eastAsia="標楷體" w:hAnsi="標楷體" w:cs="Times New Roman" w:hint="eastAsia"/>
          <w:b/>
          <w:sz w:val="28"/>
          <w:szCs w:val="28"/>
        </w:rPr>
        <w:t xml:space="preserve">    楊承哲</w:t>
      </w:r>
      <w:bookmarkStart w:id="0" w:name="_GoBack"/>
      <w:bookmarkEnd w:id="0"/>
    </w:p>
    <w:sectPr w:rsidR="0028392C" w:rsidRPr="0028392C" w:rsidSect="0028392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i..">
    <w:altName w:val="新細明體"/>
    <w:panose1 w:val="00000000000000000000"/>
    <w:charset w:val="88"/>
    <w:family w:val="roman"/>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C53D5C"/>
    <w:multiLevelType w:val="hybridMultilevel"/>
    <w:tmpl w:val="EBC0D1D6"/>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2" w15:restartNumberingAfterBreak="0">
    <w:nsid w:val="5C834874"/>
    <w:multiLevelType w:val="hybridMultilevel"/>
    <w:tmpl w:val="54829558"/>
    <w:lvl w:ilvl="0" w:tplc="72B4D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2C"/>
    <w:rsid w:val="00163AE9"/>
    <w:rsid w:val="001B61BD"/>
    <w:rsid w:val="0028392C"/>
    <w:rsid w:val="00501AA5"/>
    <w:rsid w:val="00515420"/>
    <w:rsid w:val="006E300D"/>
    <w:rsid w:val="007A40CF"/>
    <w:rsid w:val="007F2506"/>
    <w:rsid w:val="008862B5"/>
    <w:rsid w:val="009D79A3"/>
    <w:rsid w:val="00A35D0D"/>
    <w:rsid w:val="00AC4685"/>
    <w:rsid w:val="00B62057"/>
    <w:rsid w:val="00B74AE1"/>
    <w:rsid w:val="00CD4EEC"/>
    <w:rsid w:val="00DF3643"/>
    <w:rsid w:val="00E320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32C2E-2A20-41E3-B3D5-779F594A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92C"/>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3"/>
    <w:rsid w:val="002839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3"/>
    <w:uiPriority w:val="39"/>
    <w:rsid w:val="0028392C"/>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4AE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仁愛國小輔導主任</cp:lastModifiedBy>
  <cp:revision>2</cp:revision>
  <dcterms:created xsi:type="dcterms:W3CDTF">2021-12-02T16:09:00Z</dcterms:created>
  <dcterms:modified xsi:type="dcterms:W3CDTF">2021-12-02T16:09:00Z</dcterms:modified>
</cp:coreProperties>
</file>