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53" w:rsidRDefault="000E6B53" w:rsidP="000E6B53">
      <w:pPr>
        <w:widowControl/>
        <w:rPr>
          <w:rFonts w:eastAsia="標楷體"/>
          <w:b/>
        </w:rPr>
      </w:pPr>
      <w:r w:rsidRPr="002215C5">
        <w:rPr>
          <w:rFonts w:eastAsia="標楷體" w:hint="eastAsia"/>
          <w:b/>
        </w:rPr>
        <w:t>表</w:t>
      </w:r>
      <w:r w:rsidRPr="002215C5">
        <w:rPr>
          <w:rFonts w:eastAsia="標楷體" w:hint="eastAsia"/>
          <w:b/>
        </w:rPr>
        <w:t>2</w:t>
      </w:r>
    </w:p>
    <w:p w:rsidR="000E6B53" w:rsidRPr="00972595" w:rsidRDefault="000E6B53" w:rsidP="000E6B53">
      <w:pPr>
        <w:tabs>
          <w:tab w:val="left" w:pos="518"/>
        </w:tabs>
        <w:spacing w:line="420" w:lineRule="exact"/>
        <w:ind w:left="561" w:hangingChars="200" w:hanging="56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972595">
        <w:rPr>
          <w:rFonts w:ascii="標楷體" w:eastAsia="標楷體" w:hAnsi="標楷體"/>
          <w:b/>
          <w:color w:val="000000"/>
          <w:sz w:val="28"/>
          <w:szCs w:val="28"/>
        </w:rPr>
        <w:t>基隆市</w:t>
      </w:r>
      <w:r w:rsidRPr="00972595">
        <w:rPr>
          <w:rFonts w:ascii="標楷體" w:eastAsia="標楷體" w:hAnsi="標楷體" w:hint="eastAsia"/>
          <w:b/>
          <w:color w:val="000000"/>
          <w:sz w:val="28"/>
          <w:szCs w:val="28"/>
        </w:rPr>
        <w:t>南榮</w:t>
      </w:r>
      <w:r w:rsidRPr="00972595">
        <w:rPr>
          <w:rFonts w:ascii="標楷體" w:eastAsia="標楷體" w:hAnsi="標楷體"/>
          <w:b/>
          <w:color w:val="000000"/>
          <w:sz w:val="28"/>
          <w:szCs w:val="28"/>
        </w:rPr>
        <w:t>國民小學教師公開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觀</w:t>
      </w:r>
      <w:r w:rsidRPr="00972595">
        <w:rPr>
          <w:rFonts w:ascii="標楷體" w:eastAsia="標楷體" w:hAnsi="標楷體"/>
          <w:b/>
          <w:color w:val="000000"/>
          <w:sz w:val="28"/>
          <w:szCs w:val="28"/>
        </w:rPr>
        <w:t>課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共同備課</w:t>
      </w:r>
      <w:r w:rsidRPr="00972595">
        <w:rPr>
          <w:rFonts w:ascii="標楷體" w:eastAsia="標楷體" w:hAnsi="標楷體" w:hint="eastAsia"/>
          <w:b/>
          <w:color w:val="000000"/>
          <w:sz w:val="28"/>
          <w:szCs w:val="28"/>
        </w:rPr>
        <w:t>紀錄表</w:t>
      </w:r>
    </w:p>
    <w:p w:rsidR="000E6B53" w:rsidRPr="00972595" w:rsidRDefault="000E6B53" w:rsidP="000E6B53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</w:rPr>
      </w:pPr>
      <w:r w:rsidRPr="00972595">
        <w:rPr>
          <w:rFonts w:eastAsia="標楷體" w:hint="eastAsia"/>
          <w:sz w:val="26"/>
          <w:szCs w:val="26"/>
        </w:rPr>
        <w:t>授課教師：</w:t>
      </w:r>
      <w:r w:rsidRPr="00972595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>黃義雄</w:t>
      </w:r>
      <w:r w:rsidRPr="00972595">
        <w:rPr>
          <w:rFonts w:eastAsia="標楷體" w:hint="eastAsia"/>
          <w:sz w:val="26"/>
          <w:szCs w:val="26"/>
          <w:u w:val="single"/>
        </w:rPr>
        <w:t xml:space="preserve"> </w:t>
      </w:r>
      <w:r w:rsidRPr="00972595">
        <w:rPr>
          <w:rFonts w:eastAsia="標楷體" w:hint="eastAsia"/>
          <w:sz w:val="26"/>
          <w:szCs w:val="26"/>
        </w:rPr>
        <w:t>任教年級：</w:t>
      </w:r>
      <w:r w:rsidRPr="00972595">
        <w:rPr>
          <w:rFonts w:eastAsia="標楷體" w:hint="eastAsia"/>
          <w:sz w:val="26"/>
          <w:szCs w:val="26"/>
          <w:u w:val="single"/>
        </w:rPr>
        <w:t xml:space="preserve"> </w:t>
      </w:r>
      <w:r w:rsidR="00DD4F92">
        <w:rPr>
          <w:rFonts w:eastAsia="標楷體" w:hint="eastAsia"/>
          <w:sz w:val="26"/>
          <w:szCs w:val="26"/>
          <w:u w:val="single"/>
        </w:rPr>
        <w:t>四</w:t>
      </w:r>
      <w:r w:rsidRPr="00972595">
        <w:rPr>
          <w:rFonts w:eastAsia="標楷體" w:hint="eastAsia"/>
          <w:sz w:val="26"/>
          <w:szCs w:val="26"/>
          <w:u w:val="single"/>
        </w:rPr>
        <w:t xml:space="preserve">   </w:t>
      </w:r>
      <w:r w:rsidRPr="00972595">
        <w:rPr>
          <w:rFonts w:eastAsia="標楷體" w:hint="eastAsia"/>
          <w:sz w:val="26"/>
          <w:szCs w:val="26"/>
        </w:rPr>
        <w:t>任教領域</w:t>
      </w:r>
      <w:r w:rsidRPr="00972595">
        <w:rPr>
          <w:rFonts w:eastAsia="標楷體" w:hint="eastAsia"/>
          <w:sz w:val="26"/>
          <w:szCs w:val="26"/>
        </w:rPr>
        <w:t>/</w:t>
      </w:r>
      <w:r w:rsidRPr="00972595">
        <w:rPr>
          <w:rFonts w:eastAsia="標楷體" w:hint="eastAsia"/>
          <w:sz w:val="26"/>
          <w:szCs w:val="26"/>
        </w:rPr>
        <w:t>科目：</w:t>
      </w:r>
      <w:r w:rsidRPr="00972595">
        <w:rPr>
          <w:rFonts w:eastAsia="標楷體" w:hint="eastAsia"/>
          <w:sz w:val="26"/>
          <w:szCs w:val="26"/>
          <w:u w:val="single"/>
        </w:rPr>
        <w:t xml:space="preserve">  </w:t>
      </w:r>
      <w:r>
        <w:rPr>
          <w:rFonts w:eastAsia="標楷體" w:hint="eastAsia"/>
          <w:sz w:val="26"/>
          <w:szCs w:val="26"/>
          <w:u w:val="single"/>
        </w:rPr>
        <w:t>自然</w:t>
      </w:r>
      <w:r w:rsidRPr="00972595">
        <w:rPr>
          <w:rFonts w:eastAsia="標楷體" w:hint="eastAsia"/>
          <w:sz w:val="26"/>
          <w:szCs w:val="26"/>
          <w:u w:val="single"/>
        </w:rPr>
        <w:t xml:space="preserve">              </w:t>
      </w:r>
    </w:p>
    <w:p w:rsidR="000E6B53" w:rsidRPr="00E73208" w:rsidRDefault="000E6B53" w:rsidP="000E6B53">
      <w:pPr>
        <w:rPr>
          <w:rFonts w:ascii="新細明體" w:hAnsi="新細明體"/>
        </w:rPr>
      </w:pPr>
      <w:r w:rsidRPr="00972595">
        <w:rPr>
          <w:rFonts w:eastAsia="標楷體" w:hint="eastAsia"/>
          <w:sz w:val="26"/>
          <w:szCs w:val="26"/>
        </w:rPr>
        <w:t>教學單元：</w:t>
      </w:r>
      <w:r w:rsidRPr="00E73208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E73208">
        <w:rPr>
          <w:rFonts w:ascii="標楷體" w:eastAsia="標楷體" w:hAnsi="標楷體" w:hint="eastAsia"/>
          <w:u w:val="single"/>
        </w:rPr>
        <w:t>單元3</w:t>
      </w:r>
      <w:r w:rsidRPr="00E73208">
        <w:rPr>
          <w:rFonts w:ascii="標楷體" w:eastAsia="標楷體" w:hAnsi="標楷體"/>
          <w:u w:val="single"/>
        </w:rPr>
        <w:t>-3</w:t>
      </w:r>
      <w:r w:rsidRPr="00E73208">
        <w:rPr>
          <w:rFonts w:ascii="標楷體" w:eastAsia="標楷體" w:hAnsi="標楷體" w:hint="eastAsia"/>
          <w:u w:val="single"/>
        </w:rPr>
        <w:t>：</w:t>
      </w:r>
      <w:r w:rsidR="00DD4F92">
        <w:rPr>
          <w:rFonts w:ascii="標楷體" w:eastAsia="標楷體" w:hAnsi="標楷體" w:hint="eastAsia"/>
          <w:u w:val="single"/>
        </w:rPr>
        <w:t>美麗的色光</w:t>
      </w:r>
      <w:r w:rsidRPr="00E73208">
        <w:rPr>
          <w:rFonts w:eastAsia="標楷體" w:hint="eastAsia"/>
          <w:sz w:val="26"/>
          <w:szCs w:val="26"/>
        </w:rPr>
        <w:t xml:space="preserve">  </w:t>
      </w:r>
      <w:r w:rsidRPr="00972595">
        <w:rPr>
          <w:rFonts w:eastAsia="標楷體" w:hint="eastAsia"/>
          <w:sz w:val="26"/>
          <w:szCs w:val="26"/>
        </w:rPr>
        <w:t>預定公開授課時間：</w:t>
      </w:r>
      <w:r w:rsidRPr="00972595">
        <w:rPr>
          <w:rFonts w:eastAsia="標楷體" w:hint="eastAsia"/>
          <w:sz w:val="26"/>
          <w:szCs w:val="26"/>
          <w:u w:val="single"/>
        </w:rPr>
        <w:t xml:space="preserve">  </w:t>
      </w:r>
      <w:r>
        <w:rPr>
          <w:rFonts w:eastAsia="標楷體"/>
          <w:sz w:val="26"/>
          <w:szCs w:val="26"/>
          <w:u w:val="single"/>
        </w:rPr>
        <w:t>1</w:t>
      </w:r>
      <w:r w:rsidR="00DD4F92">
        <w:rPr>
          <w:rFonts w:eastAsia="標楷體" w:hint="eastAsia"/>
          <w:sz w:val="26"/>
          <w:szCs w:val="26"/>
          <w:u w:val="single"/>
        </w:rPr>
        <w:t>10</w:t>
      </w:r>
      <w:r>
        <w:rPr>
          <w:rFonts w:eastAsia="標楷體"/>
          <w:sz w:val="26"/>
          <w:szCs w:val="26"/>
          <w:u w:val="single"/>
        </w:rPr>
        <w:t>.12.</w:t>
      </w:r>
      <w:r w:rsidR="00DD4F92">
        <w:rPr>
          <w:rFonts w:eastAsia="標楷體" w:hint="eastAsia"/>
          <w:sz w:val="26"/>
          <w:szCs w:val="26"/>
          <w:u w:val="single"/>
        </w:rPr>
        <w:t>7</w:t>
      </w:r>
      <w:r>
        <w:rPr>
          <w:rFonts w:eastAsia="標楷體"/>
          <w:sz w:val="26"/>
          <w:szCs w:val="26"/>
          <w:u w:val="single"/>
        </w:rPr>
        <w:t>(</w:t>
      </w:r>
      <w:r>
        <w:rPr>
          <w:rFonts w:eastAsia="標楷體" w:hint="eastAsia"/>
          <w:sz w:val="26"/>
          <w:szCs w:val="26"/>
          <w:u w:val="single"/>
        </w:rPr>
        <w:t>二</w:t>
      </w:r>
      <w:r>
        <w:rPr>
          <w:rFonts w:eastAsia="標楷體" w:hint="eastAsia"/>
          <w:sz w:val="26"/>
          <w:szCs w:val="26"/>
          <w:u w:val="single"/>
        </w:rPr>
        <w:t>)</w:t>
      </w:r>
      <w:r w:rsidR="00DD4F92">
        <w:rPr>
          <w:rFonts w:eastAsia="標楷體" w:hint="eastAsia"/>
          <w:sz w:val="26"/>
          <w:szCs w:val="26"/>
          <w:u w:val="single"/>
        </w:rPr>
        <w:t>第三</w:t>
      </w:r>
      <w:r>
        <w:rPr>
          <w:rFonts w:eastAsia="標楷體" w:hint="eastAsia"/>
          <w:sz w:val="26"/>
          <w:szCs w:val="26"/>
          <w:u w:val="single"/>
        </w:rPr>
        <w:t>節</w:t>
      </w:r>
      <w:r w:rsidRPr="00972595">
        <w:rPr>
          <w:rFonts w:eastAsia="標楷體" w:hint="eastAsia"/>
          <w:sz w:val="26"/>
          <w:szCs w:val="26"/>
          <w:u w:val="single"/>
        </w:rPr>
        <w:t xml:space="preserve">         </w:t>
      </w:r>
    </w:p>
    <w:p w:rsidR="000E6B53" w:rsidRPr="00972595" w:rsidRDefault="000E6B53" w:rsidP="000E6B53">
      <w:pPr>
        <w:tabs>
          <w:tab w:val="left" w:pos="518"/>
        </w:tabs>
        <w:spacing w:line="44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  <w:r w:rsidRPr="00972595">
        <w:rPr>
          <w:rFonts w:eastAsia="標楷體" w:hint="eastAsia"/>
          <w:sz w:val="26"/>
          <w:szCs w:val="26"/>
        </w:rPr>
        <w:t>觀課教師：</w:t>
      </w:r>
      <w:r w:rsidRPr="00972595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>翁瑞宏</w:t>
      </w:r>
      <w:r w:rsidRPr="00972595">
        <w:rPr>
          <w:rFonts w:eastAsia="標楷體" w:hint="eastAsia"/>
          <w:sz w:val="26"/>
          <w:szCs w:val="26"/>
          <w:u w:val="single"/>
        </w:rPr>
        <w:t xml:space="preserve"> </w:t>
      </w:r>
      <w:r w:rsidRPr="00ED4E74">
        <w:rPr>
          <w:rFonts w:eastAsia="標楷體" w:hint="eastAsia"/>
          <w:sz w:val="26"/>
          <w:szCs w:val="26"/>
          <w:u w:val="single"/>
        </w:rPr>
        <w:t>薛繼明</w:t>
      </w:r>
      <w:r w:rsidRPr="00972595">
        <w:rPr>
          <w:rFonts w:eastAsia="標楷體" w:hint="eastAsia"/>
          <w:sz w:val="26"/>
          <w:szCs w:val="26"/>
          <w:u w:val="single"/>
        </w:rPr>
        <w:t xml:space="preserve">   </w:t>
      </w:r>
      <w:r w:rsidRPr="00972595">
        <w:rPr>
          <w:rFonts w:eastAsia="標楷體" w:hint="eastAsia"/>
          <w:sz w:val="26"/>
          <w:szCs w:val="26"/>
        </w:rPr>
        <w:t>觀察前會談時間：</w:t>
      </w:r>
      <w:r w:rsidRPr="00972595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>1</w:t>
      </w:r>
      <w:r w:rsidR="00DD4F92">
        <w:rPr>
          <w:rFonts w:eastAsia="標楷體" w:hint="eastAsia"/>
          <w:sz w:val="26"/>
          <w:szCs w:val="26"/>
          <w:u w:val="single"/>
        </w:rPr>
        <w:t>109.12.03</w:t>
      </w:r>
      <w:r>
        <w:rPr>
          <w:rFonts w:eastAsia="標楷體" w:hint="eastAsia"/>
          <w:sz w:val="26"/>
          <w:szCs w:val="26"/>
          <w:u w:val="single"/>
        </w:rPr>
        <w:t>(</w:t>
      </w:r>
      <w:r>
        <w:rPr>
          <w:rFonts w:eastAsia="標楷體" w:hint="eastAsia"/>
          <w:sz w:val="26"/>
          <w:szCs w:val="26"/>
          <w:u w:val="single"/>
        </w:rPr>
        <w:t>五</w:t>
      </w:r>
      <w:r>
        <w:rPr>
          <w:rFonts w:eastAsia="標楷體" w:hint="eastAsia"/>
          <w:sz w:val="26"/>
          <w:szCs w:val="26"/>
          <w:u w:val="single"/>
        </w:rPr>
        <w:t>)</w:t>
      </w:r>
      <w:r w:rsidRPr="00972595">
        <w:rPr>
          <w:rFonts w:eastAsia="標楷體" w:hint="eastAsia"/>
          <w:sz w:val="26"/>
          <w:szCs w:val="26"/>
          <w:u w:val="single"/>
        </w:rPr>
        <w:t xml:space="preserve">  </w:t>
      </w:r>
      <w:r w:rsidRPr="00972595">
        <w:rPr>
          <w:rFonts w:eastAsia="標楷體" w:hint="eastAsia"/>
          <w:sz w:val="26"/>
          <w:szCs w:val="26"/>
        </w:rPr>
        <w:t>地點：</w:t>
      </w:r>
      <w:r w:rsidRPr="00972595">
        <w:rPr>
          <w:rFonts w:eastAsia="標楷體" w:hint="eastAsia"/>
          <w:sz w:val="26"/>
          <w:szCs w:val="26"/>
          <w:u w:val="single"/>
        </w:rPr>
        <w:t xml:space="preserve"> </w:t>
      </w:r>
      <w:r w:rsidR="00DD4F92">
        <w:rPr>
          <w:rFonts w:eastAsia="標楷體" w:hint="eastAsia"/>
          <w:sz w:val="26"/>
          <w:szCs w:val="26"/>
          <w:u w:val="single"/>
        </w:rPr>
        <w:t>自然教室</w:t>
      </w:r>
      <w:r w:rsidRPr="00972595">
        <w:rPr>
          <w:rFonts w:eastAsia="標楷體" w:hint="eastAsia"/>
          <w:sz w:val="26"/>
          <w:szCs w:val="26"/>
          <w:u w:val="single"/>
        </w:rPr>
        <w:t xml:space="preserve">    </w:t>
      </w:r>
    </w:p>
    <w:tbl>
      <w:tblPr>
        <w:tblpPr w:leftFromText="180" w:rightFromText="180" w:vertAnchor="text" w:horzAnchor="margin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0E6B53" w:rsidRPr="00587476" w:rsidTr="008A1B70">
        <w:trPr>
          <w:trHeight w:val="10875"/>
        </w:trPr>
        <w:tc>
          <w:tcPr>
            <w:tcW w:w="10060" w:type="dxa"/>
            <w:shd w:val="clear" w:color="auto" w:fill="auto"/>
          </w:tcPr>
          <w:p w:rsidR="000E6B53" w:rsidRPr="00587476" w:rsidRDefault="000E6B53" w:rsidP="008A1B70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 w:rsidRPr="00587476">
              <w:rPr>
                <w:rFonts w:eastAsia="標楷體" w:hint="eastAsia"/>
                <w:b/>
              </w:rPr>
              <w:t>教學目標：</w:t>
            </w:r>
          </w:p>
          <w:p w:rsidR="00DD4F92" w:rsidRPr="00DD4F92" w:rsidRDefault="00DD4F92" w:rsidP="00DD4F92">
            <w:pPr>
              <w:pStyle w:val="a3"/>
              <w:numPr>
                <w:ilvl w:val="0"/>
                <w:numId w:val="5"/>
              </w:numPr>
              <w:ind w:leftChars="0"/>
              <w:rPr>
                <w:rFonts w:hint="eastAsia"/>
                <w:szCs w:val="22"/>
              </w:rPr>
            </w:pPr>
            <w:r w:rsidRPr="00DD4F92">
              <w:rPr>
                <w:rFonts w:hint="eastAsia"/>
                <w:szCs w:val="22"/>
              </w:rPr>
              <w:t>察覺彩虹出現的條件。</w:t>
            </w:r>
          </w:p>
          <w:p w:rsidR="00DD4F92" w:rsidRPr="00DD4F92" w:rsidRDefault="00DD4F92" w:rsidP="00DD4F92">
            <w:pPr>
              <w:numPr>
                <w:ilvl w:val="0"/>
                <w:numId w:val="5"/>
              </w:numPr>
              <w:rPr>
                <w:rFonts w:hint="eastAsia"/>
                <w:szCs w:val="22"/>
              </w:rPr>
            </w:pPr>
            <w:r w:rsidRPr="00DD4F92">
              <w:rPr>
                <w:rFonts w:hint="eastAsia"/>
                <w:szCs w:val="22"/>
              </w:rPr>
              <w:t>思考如何製作出像彩虹一樣的光。</w:t>
            </w:r>
          </w:p>
          <w:p w:rsidR="00DD4F92" w:rsidRPr="00DD4F92" w:rsidRDefault="00DD4F92" w:rsidP="00DD4F9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szCs w:val="22"/>
              </w:rPr>
            </w:pPr>
            <w:r w:rsidRPr="00DD4F92">
              <w:rPr>
                <w:rFonts w:hint="eastAsia"/>
                <w:szCs w:val="22"/>
              </w:rPr>
              <w:t>明瞭生活中常見的彩虹色光現象。</w:t>
            </w:r>
          </w:p>
          <w:p w:rsidR="000E6B53" w:rsidRPr="00587476" w:rsidRDefault="000E6B53" w:rsidP="000E6B53">
            <w:pPr>
              <w:numPr>
                <w:ilvl w:val="0"/>
                <w:numId w:val="1"/>
              </w:numPr>
              <w:tabs>
                <w:tab w:val="left" w:pos="518"/>
              </w:tabs>
              <w:spacing w:line="460" w:lineRule="exact"/>
              <w:rPr>
                <w:rFonts w:eastAsia="標楷體"/>
                <w:b/>
              </w:rPr>
            </w:pPr>
            <w:r w:rsidRPr="00587476">
              <w:rPr>
                <w:rFonts w:eastAsia="標楷體" w:hint="eastAsia"/>
                <w:b/>
              </w:rPr>
              <w:t>教材內容：</w:t>
            </w:r>
          </w:p>
          <w:p w:rsidR="000E6B53" w:rsidRPr="00E73208" w:rsidRDefault="000E6B53" w:rsidP="008A1B7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  </w:t>
            </w:r>
            <w:r w:rsidR="00515D49">
              <w:rPr>
                <w:rFonts w:ascii="標楷體" w:eastAsia="標楷體" w:hAnsi="標楷體" w:hint="eastAsia"/>
                <w:b/>
                <w:color w:val="000000"/>
                <w:kern w:val="0"/>
              </w:rPr>
              <w:t>第三單元光的世界，本節為活動3:</w:t>
            </w:r>
            <w:r w:rsidR="00DD4F92">
              <w:rPr>
                <w:rFonts w:ascii="標楷體" w:eastAsia="標楷體" w:hAnsi="標楷體" w:hint="eastAsia"/>
                <w:b/>
                <w:color w:val="000000"/>
                <w:kern w:val="0"/>
              </w:rPr>
              <w:t>美麗的色光</w:t>
            </w:r>
          </w:p>
          <w:p w:rsidR="000E6B53" w:rsidRPr="00E73208" w:rsidRDefault="000E6B53" w:rsidP="008A1B70">
            <w:pPr>
              <w:ind w:left="362" w:hangingChars="151" w:hanging="362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E73208">
              <w:rPr>
                <w:rFonts w:ascii="標楷體" w:eastAsia="標楷體" w:hAnsi="標楷體" w:hint="eastAsia"/>
                <w:kern w:val="0"/>
              </w:rPr>
              <w:t>◆</w:t>
            </w:r>
            <w:r w:rsidR="00DD4F92" w:rsidRPr="00DD4F92">
              <w:rPr>
                <w:rFonts w:ascii="標楷體" w:eastAsia="標楷體" w:hAnsi="標楷體" w:hint="eastAsia"/>
                <w:kern w:val="0"/>
              </w:rPr>
              <w:t>美麗的彩虹</w:t>
            </w:r>
          </w:p>
          <w:p w:rsidR="000E6B53" w:rsidRPr="00E73208" w:rsidRDefault="000E6B53" w:rsidP="008A1B70">
            <w:pPr>
              <w:ind w:left="362" w:hangingChars="151" w:hanging="36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 xml:space="preserve">    </w:t>
            </w:r>
            <w:r w:rsidRPr="00E73208">
              <w:rPr>
                <w:rFonts w:ascii="標楷體" w:eastAsia="標楷體" w:hAnsi="標楷體" w:cs="細明體" w:hint="eastAsia"/>
                <w:kern w:val="0"/>
              </w:rPr>
              <w:t>◆</w:t>
            </w:r>
            <w:r w:rsidR="00DD4F92" w:rsidRPr="00DD4F92">
              <w:rPr>
                <w:rFonts w:ascii="標楷體" w:eastAsia="標楷體" w:hAnsi="標楷體" w:cs="細明體" w:hint="eastAsia"/>
                <w:kern w:val="0"/>
              </w:rPr>
              <w:t>觀察生活中的色光。</w:t>
            </w:r>
          </w:p>
          <w:p w:rsidR="000E6B53" w:rsidRPr="00587476" w:rsidRDefault="000E6B53" w:rsidP="000E6B53">
            <w:pPr>
              <w:numPr>
                <w:ilvl w:val="0"/>
                <w:numId w:val="1"/>
              </w:numPr>
              <w:tabs>
                <w:tab w:val="left" w:pos="518"/>
              </w:tabs>
              <w:spacing w:line="460" w:lineRule="exact"/>
              <w:rPr>
                <w:rFonts w:eastAsia="標楷體"/>
                <w:b/>
              </w:rPr>
            </w:pPr>
            <w:r w:rsidRPr="00587476">
              <w:rPr>
                <w:rFonts w:eastAsia="標楷體" w:hint="eastAsia"/>
                <w:b/>
              </w:rPr>
              <w:t>學生經驗：</w:t>
            </w:r>
          </w:p>
          <w:p w:rsidR="000E6B53" w:rsidRPr="00E73208" w:rsidRDefault="000E6B53" w:rsidP="008A1B70">
            <w:pPr>
              <w:tabs>
                <w:tab w:val="left" w:pos="518"/>
              </w:tabs>
              <w:ind w:left="340"/>
              <w:rPr>
                <w:rFonts w:ascii="標楷體" w:eastAsia="標楷體" w:hAnsi="標楷體"/>
                <w:b/>
              </w:rPr>
            </w:pPr>
            <w:r w:rsidRPr="00E73208">
              <w:rPr>
                <w:rFonts w:ascii="標楷體" w:eastAsia="標楷體" w:hAnsi="標楷體"/>
                <w:color w:val="000000"/>
              </w:rPr>
              <w:t>單元3</w:t>
            </w:r>
            <w:r w:rsidR="0058737A">
              <w:rPr>
                <w:rFonts w:ascii="標楷體" w:eastAsia="標楷體" w:hAnsi="標楷體"/>
                <w:color w:val="000000"/>
              </w:rPr>
              <w:t>「</w:t>
            </w:r>
            <w:r w:rsidR="0058737A">
              <w:rPr>
                <w:rFonts w:ascii="標楷體" w:eastAsia="標楷體" w:hAnsi="標楷體" w:hint="eastAsia"/>
                <w:color w:val="000000"/>
              </w:rPr>
              <w:t>光的世界</w:t>
            </w:r>
            <w:r w:rsidRPr="00E73208">
              <w:rPr>
                <w:rFonts w:ascii="標楷體" w:eastAsia="標楷體" w:hAnsi="標楷體"/>
                <w:color w:val="000000"/>
              </w:rPr>
              <w:t>」</w:t>
            </w:r>
            <w:r w:rsidR="00612E2D">
              <w:rPr>
                <w:rFonts w:ascii="標楷體" w:eastAsia="標楷體" w:hAnsi="標楷體" w:hint="eastAsia"/>
                <w:color w:val="000000"/>
              </w:rPr>
              <w:t>已經針對光</w:t>
            </w:r>
            <w:r w:rsidR="0058737A">
              <w:rPr>
                <w:rFonts w:ascii="標楷體" w:eastAsia="標楷體" w:hAnsi="標楷體" w:hint="eastAsia"/>
                <w:color w:val="000000"/>
              </w:rPr>
              <w:t>進行特性說明及實驗</w:t>
            </w:r>
            <w:r w:rsidR="00612E2D">
              <w:rPr>
                <w:rFonts w:ascii="標楷體" w:eastAsia="標楷體" w:hAnsi="標楷體" w:hint="eastAsia"/>
                <w:color w:val="000000"/>
              </w:rPr>
              <w:t>，學生</w:t>
            </w:r>
            <w:r w:rsidR="00515D49">
              <w:rPr>
                <w:rFonts w:ascii="標楷體" w:eastAsia="標楷體" w:hAnsi="標楷體" w:hint="eastAsia"/>
                <w:color w:val="000000"/>
              </w:rPr>
              <w:t>分別</w:t>
            </w:r>
            <w:r w:rsidR="00612E2D">
              <w:rPr>
                <w:rFonts w:ascii="標楷體" w:eastAsia="標楷體" w:hAnsi="標楷體" w:hint="eastAsia"/>
                <w:color w:val="000000"/>
              </w:rPr>
              <w:t>了解光的直進、反射與折射等物理特性。</w:t>
            </w:r>
          </w:p>
          <w:p w:rsidR="000E6B53" w:rsidRPr="00587476" w:rsidRDefault="000E6B53" w:rsidP="008A1B70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 w:rsidRPr="00587476">
              <w:rPr>
                <w:rFonts w:eastAsia="標楷體" w:hint="eastAsia"/>
                <w:b/>
              </w:rPr>
              <w:t>教學活動</w:t>
            </w:r>
            <w:r w:rsidRPr="00587476">
              <w:rPr>
                <w:rFonts w:eastAsia="標楷體" w:hint="eastAsia"/>
                <w:b/>
              </w:rPr>
              <w:t>(</w:t>
            </w:r>
            <w:r w:rsidRPr="00587476">
              <w:rPr>
                <w:rFonts w:eastAsia="標楷體" w:hint="eastAsia"/>
                <w:b/>
              </w:rPr>
              <w:t>含學生學習策略</w:t>
            </w:r>
            <w:r w:rsidRPr="00587476">
              <w:rPr>
                <w:rFonts w:eastAsia="標楷體" w:hint="eastAsia"/>
                <w:b/>
              </w:rPr>
              <w:t>)</w:t>
            </w:r>
            <w:r w:rsidRPr="00587476">
              <w:rPr>
                <w:rFonts w:eastAsia="標楷體" w:hint="eastAsia"/>
                <w:b/>
              </w:rPr>
              <w:t>：</w:t>
            </w:r>
          </w:p>
          <w:p w:rsidR="00DD4F92" w:rsidRPr="00DD4F92" w:rsidRDefault="00DD4F92" w:rsidP="00DD4F92">
            <w:pPr>
              <w:rPr>
                <w:rFonts w:hint="eastAsia"/>
                <w:b/>
                <w:szCs w:val="22"/>
              </w:rPr>
            </w:pPr>
            <w:r w:rsidRPr="00DD4F92">
              <w:rPr>
                <w:rFonts w:hint="eastAsia"/>
                <w:b/>
                <w:szCs w:val="22"/>
              </w:rPr>
              <w:t>活動一︰美麗的彩虹</w:t>
            </w:r>
          </w:p>
          <w:p w:rsidR="00DD4F92" w:rsidRPr="00DD4F92" w:rsidRDefault="00DD4F92" w:rsidP="00DD4F92">
            <w:pPr>
              <w:numPr>
                <w:ilvl w:val="1"/>
                <w:numId w:val="8"/>
              </w:numPr>
              <w:rPr>
                <w:rFonts w:hint="eastAsia"/>
                <w:szCs w:val="22"/>
              </w:rPr>
            </w:pPr>
            <w:r w:rsidRPr="00DD4F92">
              <w:rPr>
                <w:rFonts w:hint="eastAsia"/>
                <w:szCs w:val="22"/>
              </w:rPr>
              <w:t>雨後的天空經常會出現美麗的彩虹，教師請兒童想想看，有沒有看過彩虹？是在哪裡看見的呢？</w:t>
            </w:r>
          </w:p>
          <w:p w:rsidR="00DD4F92" w:rsidRPr="00DD4F92" w:rsidRDefault="00DD4F92" w:rsidP="00DD4F92">
            <w:pPr>
              <w:numPr>
                <w:ilvl w:val="0"/>
                <w:numId w:val="7"/>
              </w:numPr>
              <w:rPr>
                <w:rFonts w:hint="eastAsia"/>
                <w:szCs w:val="24"/>
              </w:rPr>
            </w:pPr>
            <w:r w:rsidRPr="00DD4F92">
              <w:rPr>
                <w:rFonts w:hint="eastAsia"/>
                <w:szCs w:val="24"/>
              </w:rPr>
              <w:t>請兒童依照生活經驗回答，可能的答案有：天空、瀑布、噴水池、海上等。</w:t>
            </w:r>
          </w:p>
          <w:p w:rsidR="00DD4F92" w:rsidRPr="00DD4F92" w:rsidRDefault="00DD4F92" w:rsidP="00DD4F92">
            <w:pPr>
              <w:rPr>
                <w:rFonts w:hint="eastAsia"/>
                <w:szCs w:val="22"/>
              </w:rPr>
            </w:pPr>
            <w:r w:rsidRPr="00DD4F92">
              <w:rPr>
                <w:rFonts w:hint="eastAsia"/>
                <w:szCs w:val="22"/>
              </w:rPr>
              <w:t>2.</w:t>
            </w:r>
            <w:r w:rsidRPr="00DD4F92">
              <w:rPr>
                <w:rFonts w:hint="eastAsia"/>
                <w:szCs w:val="22"/>
              </w:rPr>
              <w:t>提問</w:t>
            </w:r>
          </w:p>
          <w:p w:rsidR="00DD4F92" w:rsidRPr="00DD4F92" w:rsidRDefault="00DD4F92" w:rsidP="00DD4F92">
            <w:pPr>
              <w:ind w:left="425" w:hangingChars="177" w:hanging="425"/>
              <w:rPr>
                <w:rFonts w:hint="eastAsia"/>
                <w:szCs w:val="22"/>
              </w:rPr>
            </w:pPr>
            <w:r w:rsidRPr="00DD4F92">
              <w:rPr>
                <w:rFonts w:hint="eastAsia"/>
                <w:szCs w:val="22"/>
              </w:rPr>
              <w:t>2-1</w:t>
            </w:r>
            <w:r w:rsidRPr="00DD4F92">
              <w:rPr>
                <w:szCs w:val="22"/>
              </w:rPr>
              <w:t xml:space="preserve"> </w:t>
            </w:r>
            <w:r w:rsidRPr="00DD4F92">
              <w:rPr>
                <w:rFonts w:hint="eastAsia"/>
                <w:szCs w:val="22"/>
              </w:rPr>
              <w:t>想一想，彩虹出現的時候，有什麼共同點呢？</w:t>
            </w:r>
          </w:p>
          <w:p w:rsidR="00DD4F92" w:rsidRPr="00DD4F92" w:rsidRDefault="00DD4F92" w:rsidP="00DD4F92">
            <w:pPr>
              <w:numPr>
                <w:ilvl w:val="0"/>
                <w:numId w:val="7"/>
              </w:numPr>
              <w:jc w:val="both"/>
              <w:rPr>
                <w:rFonts w:hint="eastAsia"/>
                <w:szCs w:val="22"/>
              </w:rPr>
            </w:pPr>
            <w:r w:rsidRPr="00DD4F92">
              <w:rPr>
                <w:rFonts w:hint="eastAsia"/>
                <w:szCs w:val="22"/>
              </w:rPr>
              <w:t>大家一同討論彩虹形成的條件：天空中必須先有下雨，然後太陽出來，接著是出現彩虹；瀑布和噴水池附近有許多小水滴。</w:t>
            </w:r>
          </w:p>
          <w:p w:rsidR="00DD4F92" w:rsidRPr="00DD4F92" w:rsidRDefault="00DD4F92" w:rsidP="00DD4F92">
            <w:pPr>
              <w:ind w:left="425" w:hangingChars="177" w:hanging="425"/>
              <w:rPr>
                <w:rFonts w:hint="eastAsia"/>
                <w:szCs w:val="22"/>
              </w:rPr>
            </w:pPr>
            <w:r w:rsidRPr="00DD4F92">
              <w:rPr>
                <w:rFonts w:hint="eastAsia"/>
                <w:szCs w:val="22"/>
              </w:rPr>
              <w:t xml:space="preserve">2-2 </w:t>
            </w:r>
            <w:r w:rsidRPr="00DD4F92">
              <w:rPr>
                <w:rFonts w:hint="eastAsia"/>
                <w:szCs w:val="22"/>
              </w:rPr>
              <w:t>我們可以自己製造彩虹嗎？要如何製作呢？</w:t>
            </w:r>
          </w:p>
          <w:p w:rsidR="00DD4F92" w:rsidRPr="00DD4F92" w:rsidRDefault="00DD4F92" w:rsidP="00DD4F92">
            <w:pPr>
              <w:numPr>
                <w:ilvl w:val="0"/>
                <w:numId w:val="7"/>
              </w:numPr>
              <w:jc w:val="both"/>
              <w:rPr>
                <w:rFonts w:hint="eastAsia"/>
                <w:szCs w:val="22"/>
              </w:rPr>
            </w:pPr>
            <w:r w:rsidRPr="00DD4F92">
              <w:rPr>
                <w:rFonts w:hint="eastAsia"/>
                <w:szCs w:val="22"/>
              </w:rPr>
              <w:t>師生共同討論製作彩虹的方式，以及所使用的器具。</w:t>
            </w:r>
          </w:p>
          <w:p w:rsidR="00DD4F92" w:rsidRPr="00DD4F92" w:rsidRDefault="00DD4F92" w:rsidP="00DD4F92">
            <w:pPr>
              <w:rPr>
                <w:rFonts w:hint="eastAsia"/>
                <w:szCs w:val="22"/>
              </w:rPr>
            </w:pPr>
            <w:r w:rsidRPr="00DD4F92">
              <w:rPr>
                <w:rFonts w:hint="eastAsia"/>
                <w:szCs w:val="22"/>
              </w:rPr>
              <w:t>3.</w:t>
            </w:r>
            <w:r w:rsidRPr="00DD4F92">
              <w:rPr>
                <w:rFonts w:hint="eastAsia"/>
                <w:szCs w:val="22"/>
              </w:rPr>
              <w:t>操作</w:t>
            </w:r>
          </w:p>
          <w:p w:rsidR="00DD4F92" w:rsidRPr="00DD4F92" w:rsidRDefault="00DD4F92" w:rsidP="00DD4F92">
            <w:pPr>
              <w:rPr>
                <w:rFonts w:hint="eastAsia"/>
                <w:szCs w:val="22"/>
              </w:rPr>
            </w:pPr>
            <w:r w:rsidRPr="00DD4F92">
              <w:rPr>
                <w:rFonts w:hint="eastAsia"/>
                <w:szCs w:val="22"/>
              </w:rPr>
              <w:t xml:space="preserve">3-1 </w:t>
            </w:r>
            <w:r w:rsidRPr="00DD4F92">
              <w:rPr>
                <w:rFonts w:hint="eastAsia"/>
                <w:szCs w:val="22"/>
              </w:rPr>
              <w:t>教師帶領兒童到戶外進行活動。</w:t>
            </w:r>
          </w:p>
          <w:p w:rsidR="00DD4F92" w:rsidRPr="00DD4F92" w:rsidRDefault="00DD4F92" w:rsidP="00DD4F92">
            <w:pPr>
              <w:rPr>
                <w:rFonts w:hint="eastAsia"/>
                <w:szCs w:val="22"/>
              </w:rPr>
            </w:pPr>
            <w:r w:rsidRPr="00DD4F92">
              <w:rPr>
                <w:rFonts w:hint="eastAsia"/>
                <w:szCs w:val="22"/>
              </w:rPr>
              <w:t>3-1-1</w:t>
            </w:r>
            <w:r w:rsidRPr="00DD4F92">
              <w:rPr>
                <w:rFonts w:hint="eastAsia"/>
                <w:szCs w:val="22"/>
              </w:rPr>
              <w:t>請兒童思考要選擇什麼地方噴灑水霧？</w:t>
            </w:r>
          </w:p>
          <w:p w:rsidR="00DD4F92" w:rsidRPr="00DD4F92" w:rsidRDefault="00DD4F92" w:rsidP="00DD4F92">
            <w:pPr>
              <w:numPr>
                <w:ilvl w:val="0"/>
                <w:numId w:val="7"/>
              </w:numPr>
              <w:jc w:val="both"/>
              <w:rPr>
                <w:rFonts w:hint="eastAsia"/>
                <w:szCs w:val="22"/>
              </w:rPr>
            </w:pPr>
            <w:r w:rsidRPr="00DD4F92">
              <w:rPr>
                <w:rFonts w:hint="eastAsia"/>
                <w:szCs w:val="22"/>
              </w:rPr>
              <w:t>教師提醒兒童，進行戶外上課時要注意秩序，以免影響其他班級上課。</w:t>
            </w:r>
          </w:p>
          <w:p w:rsidR="00DD4F92" w:rsidRPr="00DD4F92" w:rsidRDefault="00DD4F92" w:rsidP="00DD4F92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Cs w:val="24"/>
              </w:rPr>
            </w:pPr>
            <w:r w:rsidRPr="00DD4F92">
              <w:rPr>
                <w:rFonts w:hint="eastAsia"/>
                <w:szCs w:val="24"/>
              </w:rPr>
              <w:t>3-1-2</w:t>
            </w:r>
            <w:r w:rsidRPr="00DD4F92">
              <w:rPr>
                <w:rFonts w:ascii="新細明體" w:hAnsi="新細明體" w:hint="eastAsia"/>
                <w:szCs w:val="24"/>
              </w:rPr>
              <w:t>要看見彩虹的出現，必須有哪些共同的條件呢？</w:t>
            </w:r>
          </w:p>
          <w:p w:rsidR="00DD4F92" w:rsidRPr="00DD4F92" w:rsidRDefault="00DD4F92" w:rsidP="00DD4F92">
            <w:pPr>
              <w:autoSpaceDE w:val="0"/>
              <w:autoSpaceDN w:val="0"/>
              <w:adjustRightInd w:val="0"/>
              <w:ind w:left="284"/>
              <w:rPr>
                <w:rFonts w:ascii="新細明體" w:hAnsi="新細明體" w:hint="eastAsia"/>
                <w:szCs w:val="24"/>
              </w:rPr>
            </w:pPr>
            <w:r w:rsidRPr="00DD4F92">
              <w:rPr>
                <w:rFonts w:ascii="新細明體" w:hAnsi="新細明體" w:hint="eastAsia"/>
                <w:szCs w:val="24"/>
              </w:rPr>
              <w:t>→需要有陽光，還有小水滴。</w:t>
            </w:r>
          </w:p>
          <w:p w:rsidR="00DD4F92" w:rsidRPr="00DD4F92" w:rsidRDefault="00DD4F92" w:rsidP="00DD4F92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Cs w:val="24"/>
              </w:rPr>
            </w:pPr>
            <w:r w:rsidRPr="00DD4F92">
              <w:rPr>
                <w:rFonts w:ascii="新細明體" w:hAnsi="新細明體" w:hint="eastAsia"/>
                <w:szCs w:val="24"/>
              </w:rPr>
              <w:t>3-1-3根據彩虹出現的條件，在陽光下利用噴水器製造彩虹。</w:t>
            </w:r>
          </w:p>
          <w:p w:rsidR="00DD4F92" w:rsidRPr="00DD4F92" w:rsidRDefault="00DD4F92" w:rsidP="00DD4F92">
            <w:pPr>
              <w:autoSpaceDE w:val="0"/>
              <w:autoSpaceDN w:val="0"/>
              <w:adjustRightInd w:val="0"/>
              <w:ind w:left="284"/>
              <w:rPr>
                <w:rFonts w:ascii="新細明體" w:hAnsi="新細明體" w:hint="eastAsia"/>
                <w:szCs w:val="24"/>
              </w:rPr>
            </w:pPr>
            <w:r w:rsidRPr="00DD4F92">
              <w:rPr>
                <w:rFonts w:ascii="新細明體" w:hAnsi="新細明體" w:hint="eastAsia"/>
                <w:szCs w:val="24"/>
              </w:rPr>
              <w:t>→(1)找個有陽光並且有陰影的地方，背對陽光用噴水器製造水霧。</w:t>
            </w:r>
          </w:p>
          <w:p w:rsidR="00DD4F92" w:rsidRDefault="00DD4F92" w:rsidP="00DD4F92">
            <w:pPr>
              <w:autoSpaceDE w:val="0"/>
              <w:autoSpaceDN w:val="0"/>
              <w:adjustRightInd w:val="0"/>
              <w:ind w:left="532"/>
              <w:rPr>
                <w:rFonts w:ascii="新細明體" w:hAnsi="新細明體"/>
                <w:szCs w:val="24"/>
              </w:rPr>
            </w:pPr>
            <w:r w:rsidRPr="00DD4F92">
              <w:rPr>
                <w:rFonts w:ascii="新細明體" w:hAnsi="新細明體" w:hint="eastAsia"/>
                <w:szCs w:val="24"/>
              </w:rPr>
              <w:t>(2)調整噴水霧的方向和角度，製造人造彩虹。</w:t>
            </w:r>
          </w:p>
          <w:p w:rsidR="00612E2D" w:rsidRDefault="00612E2D" w:rsidP="00DD4F92">
            <w:pPr>
              <w:autoSpaceDE w:val="0"/>
              <w:autoSpaceDN w:val="0"/>
              <w:adjustRightInd w:val="0"/>
              <w:ind w:left="532"/>
              <w:rPr>
                <w:rFonts w:ascii="新細明體" w:hAnsi="新細明體"/>
                <w:szCs w:val="24"/>
              </w:rPr>
            </w:pPr>
          </w:p>
          <w:p w:rsidR="00515D49" w:rsidRPr="00515D49" w:rsidRDefault="00515D49" w:rsidP="00515D49">
            <w:pPr>
              <w:autoSpaceDE w:val="0"/>
              <w:autoSpaceDN w:val="0"/>
              <w:adjustRightInd w:val="0"/>
              <w:ind w:left="532"/>
              <w:rPr>
                <w:rFonts w:ascii="新細明體" w:hAnsi="新細明體" w:hint="eastAsia"/>
                <w:szCs w:val="24"/>
              </w:rPr>
            </w:pPr>
            <w:r w:rsidRPr="00515D49">
              <w:rPr>
                <w:rFonts w:ascii="新細明體" w:hAnsi="新細明體" w:hint="eastAsia"/>
                <w:szCs w:val="24"/>
              </w:rPr>
              <w:t>4.討論</w:t>
            </w:r>
          </w:p>
          <w:p w:rsidR="00515D49" w:rsidRPr="00515D49" w:rsidRDefault="00515D49" w:rsidP="00515D49">
            <w:pPr>
              <w:autoSpaceDE w:val="0"/>
              <w:autoSpaceDN w:val="0"/>
              <w:adjustRightInd w:val="0"/>
              <w:ind w:left="532"/>
              <w:rPr>
                <w:rFonts w:ascii="新細明體" w:hAnsi="新細明體" w:hint="eastAsia"/>
                <w:szCs w:val="24"/>
              </w:rPr>
            </w:pPr>
            <w:r w:rsidRPr="00515D49">
              <w:rPr>
                <w:rFonts w:ascii="新細明體" w:hAnsi="新細明體" w:hint="eastAsia"/>
                <w:szCs w:val="24"/>
              </w:rPr>
              <w:t>4-1 觀察彩虹的顏色，彩虹是由哪些顏色的光所組成的呢？</w:t>
            </w:r>
          </w:p>
          <w:p w:rsidR="00515D49" w:rsidRPr="00515D49" w:rsidRDefault="00515D49" w:rsidP="00515D49">
            <w:pPr>
              <w:autoSpaceDE w:val="0"/>
              <w:autoSpaceDN w:val="0"/>
              <w:adjustRightInd w:val="0"/>
              <w:ind w:left="532"/>
              <w:rPr>
                <w:rFonts w:ascii="新細明體" w:hAnsi="新細明體" w:hint="eastAsia"/>
                <w:szCs w:val="24"/>
              </w:rPr>
            </w:pPr>
            <w:r w:rsidRPr="00515D49">
              <w:rPr>
                <w:rFonts w:ascii="新細明體" w:hAnsi="新細明體" w:hint="eastAsia"/>
                <w:szCs w:val="24"/>
              </w:rPr>
              <w:lastRenderedPageBreak/>
              <w:t>˙</w:t>
            </w:r>
            <w:r w:rsidRPr="00515D49">
              <w:rPr>
                <w:rFonts w:ascii="新細明體" w:hAnsi="新細明體" w:hint="eastAsia"/>
                <w:szCs w:val="24"/>
              </w:rPr>
              <w:tab/>
              <w:t>彩虹的顏色一般認定為紅、橙、黃、綠、藍、靛、紫等顏色，彩虹顏色的色界並不十分清楚，因此可依兒童實際觀察做分析回答。</w:t>
            </w:r>
          </w:p>
          <w:p w:rsidR="00515D49" w:rsidRPr="00515D49" w:rsidRDefault="00515D49" w:rsidP="00515D49">
            <w:pPr>
              <w:autoSpaceDE w:val="0"/>
              <w:autoSpaceDN w:val="0"/>
              <w:adjustRightInd w:val="0"/>
              <w:ind w:left="532"/>
              <w:rPr>
                <w:rFonts w:ascii="新細明體" w:hAnsi="新細明體" w:hint="eastAsia"/>
                <w:szCs w:val="24"/>
              </w:rPr>
            </w:pPr>
            <w:r w:rsidRPr="00515D49">
              <w:rPr>
                <w:rFonts w:ascii="新細明體" w:hAnsi="新細明體" w:hint="eastAsia"/>
                <w:szCs w:val="24"/>
              </w:rPr>
              <w:t>5◆觀察生活中的色光。</w:t>
            </w:r>
          </w:p>
          <w:p w:rsidR="00515D49" w:rsidRPr="00515D49" w:rsidRDefault="00515D49" w:rsidP="00515D49">
            <w:pPr>
              <w:autoSpaceDE w:val="0"/>
              <w:autoSpaceDN w:val="0"/>
              <w:adjustRightInd w:val="0"/>
              <w:ind w:left="532"/>
              <w:rPr>
                <w:rFonts w:ascii="新細明體" w:hAnsi="新細明體"/>
                <w:szCs w:val="24"/>
              </w:rPr>
            </w:pPr>
          </w:p>
          <w:p w:rsidR="00515D49" w:rsidRPr="00515D49" w:rsidRDefault="00515D49" w:rsidP="00515D49">
            <w:pPr>
              <w:autoSpaceDE w:val="0"/>
              <w:autoSpaceDN w:val="0"/>
              <w:adjustRightInd w:val="0"/>
              <w:ind w:left="532"/>
              <w:rPr>
                <w:rFonts w:ascii="新細明體" w:hAnsi="新細明體" w:hint="eastAsia"/>
                <w:szCs w:val="24"/>
              </w:rPr>
            </w:pPr>
            <w:r w:rsidRPr="00515D49">
              <w:rPr>
                <w:rFonts w:ascii="新細明體" w:hAnsi="新細明體" w:hint="eastAsia"/>
                <w:szCs w:val="24"/>
              </w:rPr>
              <w:t>5-1你還曾經在哪些地方看過像彩虹一樣的顏色呢？</w:t>
            </w:r>
          </w:p>
          <w:p w:rsidR="00515D49" w:rsidRPr="00515D49" w:rsidRDefault="00515D49" w:rsidP="00515D49">
            <w:pPr>
              <w:autoSpaceDE w:val="0"/>
              <w:autoSpaceDN w:val="0"/>
              <w:adjustRightInd w:val="0"/>
              <w:ind w:left="532"/>
              <w:rPr>
                <w:rFonts w:ascii="新細明體" w:hAnsi="新細明體" w:hint="eastAsia"/>
                <w:szCs w:val="24"/>
              </w:rPr>
            </w:pPr>
            <w:r w:rsidRPr="00515D49">
              <w:rPr>
                <w:rFonts w:ascii="新細明體" w:hAnsi="新細明體" w:hint="eastAsia"/>
                <w:szCs w:val="24"/>
              </w:rPr>
              <w:t>˙</w:t>
            </w:r>
            <w:r w:rsidRPr="00515D49">
              <w:rPr>
                <w:rFonts w:ascii="新細明體" w:hAnsi="新細明體" w:hint="eastAsia"/>
                <w:szCs w:val="24"/>
              </w:rPr>
              <w:tab/>
              <w:t>吹泡泡或是拉泡泡遊戲時，泡泡表面會有和彩虹一樣美麗的顏色。</w:t>
            </w:r>
          </w:p>
          <w:p w:rsidR="00515D49" w:rsidRPr="00515D49" w:rsidRDefault="00515D49" w:rsidP="00515D49">
            <w:pPr>
              <w:autoSpaceDE w:val="0"/>
              <w:autoSpaceDN w:val="0"/>
              <w:adjustRightInd w:val="0"/>
              <w:ind w:left="532"/>
              <w:rPr>
                <w:rFonts w:ascii="新細明體" w:hAnsi="新細明體" w:hint="eastAsia"/>
                <w:szCs w:val="24"/>
              </w:rPr>
            </w:pPr>
            <w:r w:rsidRPr="00515D49">
              <w:rPr>
                <w:rFonts w:ascii="新細明體" w:hAnsi="新細明體" w:hint="eastAsia"/>
                <w:szCs w:val="24"/>
              </w:rPr>
              <w:t>˙</w:t>
            </w:r>
            <w:r w:rsidRPr="00515D49">
              <w:rPr>
                <w:rFonts w:ascii="新細明體" w:hAnsi="新細明體" w:hint="eastAsia"/>
                <w:szCs w:val="24"/>
              </w:rPr>
              <w:tab/>
              <w:t>光碟片背面也會有多彩的色光。</w:t>
            </w:r>
          </w:p>
          <w:p w:rsidR="00515D49" w:rsidRPr="00515D49" w:rsidRDefault="00515D49" w:rsidP="00515D49">
            <w:pPr>
              <w:autoSpaceDE w:val="0"/>
              <w:autoSpaceDN w:val="0"/>
              <w:adjustRightInd w:val="0"/>
              <w:ind w:left="532"/>
              <w:rPr>
                <w:rFonts w:ascii="新細明體" w:hAnsi="新細明體" w:hint="eastAsia"/>
                <w:szCs w:val="24"/>
              </w:rPr>
            </w:pPr>
            <w:r w:rsidRPr="00515D49">
              <w:rPr>
                <w:rFonts w:ascii="新細明體" w:hAnsi="新細明體" w:hint="eastAsia"/>
                <w:szCs w:val="24"/>
              </w:rPr>
              <w:t>˙</w:t>
            </w:r>
            <w:r w:rsidRPr="00515D49">
              <w:rPr>
                <w:rFonts w:ascii="新細明體" w:hAnsi="新細明體" w:hint="eastAsia"/>
                <w:szCs w:val="24"/>
              </w:rPr>
              <w:tab/>
              <w:t>水族箱在陽光下也會有像彩虹一樣的色彩。</w:t>
            </w:r>
          </w:p>
          <w:p w:rsidR="00515D49" w:rsidRPr="00515D49" w:rsidRDefault="00515D49" w:rsidP="00515D49">
            <w:pPr>
              <w:autoSpaceDE w:val="0"/>
              <w:autoSpaceDN w:val="0"/>
              <w:adjustRightInd w:val="0"/>
              <w:ind w:left="532"/>
              <w:rPr>
                <w:rFonts w:ascii="新細明體" w:hAnsi="新細明體" w:hint="eastAsia"/>
                <w:szCs w:val="24"/>
              </w:rPr>
            </w:pPr>
            <w:r w:rsidRPr="00515D49">
              <w:rPr>
                <w:rFonts w:ascii="新細明體" w:hAnsi="新細明體" w:hint="eastAsia"/>
                <w:szCs w:val="24"/>
              </w:rPr>
              <w:t>˙</w:t>
            </w:r>
            <w:r w:rsidRPr="00515D49">
              <w:rPr>
                <w:rFonts w:ascii="新細明體" w:hAnsi="新細明體" w:hint="eastAsia"/>
                <w:szCs w:val="24"/>
              </w:rPr>
              <w:tab/>
              <w:t>三稜鏡可以使陽光形成色散現象，使白色的光變成多彩色光。</w:t>
            </w:r>
          </w:p>
          <w:p w:rsidR="00515D49" w:rsidRPr="00515D49" w:rsidRDefault="00515D49" w:rsidP="00515D49">
            <w:pPr>
              <w:autoSpaceDE w:val="0"/>
              <w:autoSpaceDN w:val="0"/>
              <w:adjustRightInd w:val="0"/>
              <w:ind w:left="532"/>
              <w:rPr>
                <w:rFonts w:ascii="新細明體" w:hAnsi="新細明體" w:hint="eastAsia"/>
                <w:szCs w:val="24"/>
              </w:rPr>
            </w:pPr>
            <w:r w:rsidRPr="00515D49">
              <w:rPr>
                <w:rFonts w:ascii="新細明體" w:hAnsi="新細明體" w:hint="eastAsia"/>
                <w:szCs w:val="24"/>
              </w:rPr>
              <w:t>6歸納</w:t>
            </w:r>
          </w:p>
          <w:p w:rsidR="00515D49" w:rsidRPr="00515D49" w:rsidRDefault="00515D49" w:rsidP="00515D49">
            <w:pPr>
              <w:autoSpaceDE w:val="0"/>
              <w:autoSpaceDN w:val="0"/>
              <w:adjustRightInd w:val="0"/>
              <w:ind w:left="532"/>
              <w:rPr>
                <w:rFonts w:ascii="新細明體" w:hAnsi="新細明體" w:hint="eastAsia"/>
                <w:szCs w:val="24"/>
              </w:rPr>
            </w:pPr>
            <w:r w:rsidRPr="00515D49">
              <w:rPr>
                <w:rFonts w:ascii="新細明體" w:hAnsi="新細明體" w:hint="eastAsia"/>
                <w:szCs w:val="24"/>
              </w:rPr>
              <w:t>6-1教師總結歸納。</w:t>
            </w:r>
          </w:p>
          <w:p w:rsidR="00515D49" w:rsidRPr="00515D49" w:rsidRDefault="00515D49" w:rsidP="00515D49">
            <w:pPr>
              <w:autoSpaceDE w:val="0"/>
              <w:autoSpaceDN w:val="0"/>
              <w:adjustRightInd w:val="0"/>
              <w:ind w:left="532"/>
              <w:rPr>
                <w:rFonts w:ascii="新細明體" w:hAnsi="新細明體" w:hint="eastAsia"/>
                <w:szCs w:val="24"/>
              </w:rPr>
            </w:pPr>
            <w:r w:rsidRPr="00515D49">
              <w:rPr>
                <w:rFonts w:ascii="新細明體" w:hAnsi="新細明體" w:hint="eastAsia"/>
                <w:szCs w:val="24"/>
              </w:rPr>
              <w:t>˙</w:t>
            </w:r>
            <w:r w:rsidRPr="00515D49">
              <w:rPr>
                <w:rFonts w:ascii="新細明體" w:hAnsi="新細明體" w:hint="eastAsia"/>
                <w:szCs w:val="24"/>
              </w:rPr>
              <w:tab/>
              <w:t>彩虹出現的條件是要有陽光及雨水（小水滴）。</w:t>
            </w:r>
          </w:p>
          <w:p w:rsidR="00515D49" w:rsidRPr="00DD4F92" w:rsidRDefault="00515D49" w:rsidP="00515D49">
            <w:pPr>
              <w:autoSpaceDE w:val="0"/>
              <w:autoSpaceDN w:val="0"/>
              <w:adjustRightInd w:val="0"/>
              <w:ind w:left="532"/>
              <w:rPr>
                <w:rFonts w:ascii="新細明體" w:hAnsi="新細明體" w:hint="eastAsia"/>
                <w:szCs w:val="24"/>
              </w:rPr>
            </w:pPr>
            <w:r w:rsidRPr="00515D49">
              <w:rPr>
                <w:rFonts w:ascii="新細明體" w:hAnsi="新細明體" w:hint="eastAsia"/>
                <w:szCs w:val="24"/>
              </w:rPr>
              <w:t>˙</w:t>
            </w:r>
            <w:r w:rsidRPr="00515D49">
              <w:rPr>
                <w:rFonts w:ascii="新細明體" w:hAnsi="新細明體" w:hint="eastAsia"/>
                <w:szCs w:val="24"/>
              </w:rPr>
              <w:tab/>
              <w:t>生活中常見的彩虹色光現象有泡泡表面、油汙滴在水裡、光碟背面、三稜鏡等。</w:t>
            </w:r>
          </w:p>
          <w:p w:rsidR="000E6B53" w:rsidRPr="00587476" w:rsidRDefault="000E6B53" w:rsidP="000E6B53">
            <w:pPr>
              <w:numPr>
                <w:ilvl w:val="0"/>
                <w:numId w:val="1"/>
              </w:numPr>
              <w:tabs>
                <w:tab w:val="left" w:pos="518"/>
              </w:tabs>
              <w:spacing w:line="460" w:lineRule="exact"/>
              <w:rPr>
                <w:rFonts w:eastAsia="標楷體"/>
                <w:b/>
              </w:rPr>
            </w:pPr>
            <w:r w:rsidRPr="00587476">
              <w:rPr>
                <w:rFonts w:eastAsia="標楷體" w:hint="eastAsia"/>
                <w:b/>
              </w:rPr>
              <w:t>教學評量方式</w:t>
            </w:r>
            <w:r w:rsidRPr="00587476">
              <w:rPr>
                <w:rFonts w:eastAsia="標楷體" w:hint="eastAsia"/>
                <w:b/>
              </w:rPr>
              <w:t>(</w:t>
            </w:r>
            <w:r w:rsidRPr="00587476">
              <w:rPr>
                <w:rFonts w:eastAsia="標楷體" w:hint="eastAsia"/>
                <w:b/>
              </w:rPr>
              <w:t>請呼應教</w:t>
            </w:r>
            <w:r>
              <w:rPr>
                <w:rFonts w:eastAsia="標楷體" w:hint="eastAsia"/>
                <w:b/>
              </w:rPr>
              <w:t>學目</w:t>
            </w:r>
            <w:r w:rsidRPr="00587476">
              <w:rPr>
                <w:rFonts w:eastAsia="標楷體" w:hint="eastAsia"/>
                <w:b/>
              </w:rPr>
              <w:t>標或學習目標，說明使用的評量方式</w:t>
            </w:r>
            <w:r w:rsidRPr="00587476">
              <w:rPr>
                <w:rFonts w:eastAsia="標楷體" w:hint="eastAsia"/>
                <w:b/>
              </w:rPr>
              <w:t>)</w:t>
            </w:r>
            <w:r w:rsidRPr="00587476">
              <w:rPr>
                <w:rFonts w:eastAsia="標楷體" w:hint="eastAsia"/>
                <w:b/>
              </w:rPr>
              <w:t>：</w:t>
            </w:r>
          </w:p>
          <w:p w:rsidR="000E6B53" w:rsidRPr="00E73208" w:rsidRDefault="000E6B53" w:rsidP="008A1B70">
            <w:pPr>
              <w:pStyle w:val="a3"/>
              <w:numPr>
                <w:ilvl w:val="0"/>
                <w:numId w:val="3"/>
              </w:numPr>
              <w:tabs>
                <w:tab w:val="left" w:pos="518"/>
              </w:tabs>
              <w:ind w:leftChars="0" w:left="714" w:hanging="357"/>
              <w:rPr>
                <w:rFonts w:eastAsia="標楷體"/>
              </w:rPr>
            </w:pPr>
            <w:r w:rsidRPr="00E73208">
              <w:rPr>
                <w:rFonts w:eastAsia="標楷體" w:hint="eastAsia"/>
              </w:rPr>
              <w:t>實作評量</w:t>
            </w:r>
            <w:r w:rsidR="00AD6866">
              <w:rPr>
                <w:rFonts w:eastAsia="標楷體" w:hint="eastAsia"/>
              </w:rPr>
              <w:t>:</w:t>
            </w:r>
            <w:r w:rsidR="00AD6866">
              <w:rPr>
                <w:rFonts w:eastAsia="標楷體" w:hint="eastAsia"/>
              </w:rPr>
              <w:t>是否利用水霧噴灑器製造彩虹及其他器材製造出彩虹。</w:t>
            </w:r>
          </w:p>
          <w:p w:rsidR="000E6B53" w:rsidRPr="00E73208" w:rsidRDefault="000E6B53" w:rsidP="008A1B70">
            <w:pPr>
              <w:pStyle w:val="a3"/>
              <w:numPr>
                <w:ilvl w:val="0"/>
                <w:numId w:val="3"/>
              </w:numPr>
              <w:tabs>
                <w:tab w:val="left" w:pos="518"/>
              </w:tabs>
              <w:ind w:leftChars="0" w:left="714" w:hanging="357"/>
              <w:rPr>
                <w:rFonts w:eastAsia="標楷體"/>
              </w:rPr>
            </w:pPr>
            <w:r w:rsidRPr="00E73208">
              <w:rPr>
                <w:rFonts w:eastAsia="標楷體" w:hint="eastAsia"/>
              </w:rPr>
              <w:t>口頭</w:t>
            </w:r>
            <w:r w:rsidR="00AD6866">
              <w:rPr>
                <w:rFonts w:eastAsia="標楷體" w:hint="eastAsia"/>
              </w:rPr>
              <w:t>問答</w:t>
            </w:r>
            <w:r w:rsidR="00AD6866">
              <w:rPr>
                <w:rFonts w:eastAsia="標楷體" w:hint="eastAsia"/>
              </w:rPr>
              <w:t>(1)</w:t>
            </w:r>
            <w:r w:rsidR="00AD6866">
              <w:rPr>
                <w:rFonts w:ascii="標楷體" w:eastAsia="標楷體" w:hAnsi="標楷體" w:hint="eastAsia"/>
              </w:rPr>
              <w:t>發表時能清楚表達所發表的內容。</w:t>
            </w:r>
            <w:r w:rsidR="00AD6866">
              <w:rPr>
                <w:rFonts w:eastAsia="標楷體" w:hint="eastAsia"/>
              </w:rPr>
              <w:t>(</w:t>
            </w:r>
            <w:r w:rsidR="00AD6866">
              <w:rPr>
                <w:rFonts w:eastAsia="標楷體" w:hint="eastAsia"/>
              </w:rPr>
              <w:t>2</w:t>
            </w:r>
            <w:r w:rsidR="00AD6866">
              <w:rPr>
                <w:rFonts w:eastAsia="標楷體" w:hint="eastAsia"/>
              </w:rPr>
              <w:t>)</w:t>
            </w:r>
            <w:r w:rsidR="00AD6866" w:rsidRPr="00315D8A">
              <w:rPr>
                <w:rFonts w:ascii="標楷體" w:eastAsia="標楷體" w:hAnsi="標楷體" w:hint="eastAsia"/>
              </w:rPr>
              <w:t>能</w:t>
            </w:r>
            <w:r w:rsidR="00AD6866">
              <w:rPr>
                <w:rFonts w:ascii="標楷體" w:eastAsia="標楷體" w:hAnsi="標楷體" w:hint="eastAsia"/>
              </w:rPr>
              <w:t>組織蒐集的資料並整理出重點。</w:t>
            </w:r>
          </w:p>
          <w:p w:rsidR="000E6B53" w:rsidRPr="00E73208" w:rsidRDefault="00AD6866" w:rsidP="00AD6866">
            <w:pPr>
              <w:pStyle w:val="a3"/>
              <w:numPr>
                <w:ilvl w:val="0"/>
                <w:numId w:val="3"/>
              </w:numPr>
              <w:tabs>
                <w:tab w:val="left" w:pos="518"/>
              </w:tabs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討論發表</w:t>
            </w:r>
            <w:r>
              <w:rPr>
                <w:rFonts w:eastAsia="標楷體" w:hint="eastAsia"/>
              </w:rPr>
              <w:t>:</w:t>
            </w:r>
            <w:r>
              <w:rPr>
                <w:rFonts w:hint="eastAsia"/>
              </w:rPr>
              <w:t xml:space="preserve"> </w:t>
            </w:r>
            <w:r w:rsidRPr="00AD6866">
              <w:rPr>
                <w:rFonts w:eastAsia="標楷體" w:hint="eastAsia"/>
              </w:rPr>
              <w:t>(1)</w:t>
            </w:r>
            <w:r w:rsidRPr="00AD6866">
              <w:rPr>
                <w:rFonts w:eastAsia="標楷體" w:hint="eastAsia"/>
              </w:rPr>
              <w:t>能與組員共同討論。</w:t>
            </w:r>
            <w:r w:rsidRPr="00AD6866">
              <w:rPr>
                <w:rFonts w:eastAsia="標楷體" w:hint="eastAsia"/>
              </w:rPr>
              <w:t xml:space="preserve"> (2)</w:t>
            </w:r>
            <w:r w:rsidRPr="00AD6866">
              <w:rPr>
                <w:rFonts w:eastAsia="標楷體" w:hint="eastAsia"/>
              </w:rPr>
              <w:t>討論時，能就議題，提出自己的觀點與想法。</w:t>
            </w:r>
            <w:bookmarkStart w:id="0" w:name="_GoBack"/>
            <w:bookmarkEnd w:id="0"/>
          </w:p>
          <w:p w:rsidR="000E6B53" w:rsidRDefault="000E6B53" w:rsidP="000E6B53">
            <w:pPr>
              <w:numPr>
                <w:ilvl w:val="0"/>
                <w:numId w:val="1"/>
              </w:numPr>
              <w:tabs>
                <w:tab w:val="left" w:pos="518"/>
              </w:tabs>
              <w:spacing w:line="460" w:lineRule="exact"/>
              <w:rPr>
                <w:rFonts w:eastAsia="標楷體"/>
                <w:b/>
              </w:rPr>
            </w:pPr>
            <w:r w:rsidRPr="00587476">
              <w:rPr>
                <w:rFonts w:eastAsia="標楷體" w:hint="eastAsia"/>
                <w:b/>
              </w:rPr>
              <w:t>觀察的焦點：</w:t>
            </w:r>
          </w:p>
          <w:p w:rsidR="000E6B53" w:rsidRPr="00E73208" w:rsidRDefault="000E6B53" w:rsidP="008A1B70">
            <w:pPr>
              <w:pStyle w:val="a3"/>
              <w:numPr>
                <w:ilvl w:val="0"/>
                <w:numId w:val="4"/>
              </w:numPr>
              <w:tabs>
                <w:tab w:val="left" w:pos="518"/>
              </w:tabs>
              <w:ind w:leftChars="0" w:left="714" w:hanging="357"/>
              <w:rPr>
                <w:rFonts w:eastAsia="標楷體"/>
              </w:rPr>
            </w:pPr>
            <w:r w:rsidRPr="00E73208">
              <w:rPr>
                <w:rFonts w:eastAsia="標楷體" w:hint="eastAsia"/>
              </w:rPr>
              <w:t>學生在實驗過程中是否能觀察到課程重點</w:t>
            </w:r>
            <w:r w:rsidRPr="00E73208">
              <w:rPr>
                <w:rFonts w:eastAsia="標楷體" w:hint="eastAsia"/>
              </w:rPr>
              <w:t>:</w:t>
            </w:r>
            <w:r w:rsidR="00DD4F92">
              <w:rPr>
                <w:rFonts w:eastAsia="標楷體" w:hint="eastAsia"/>
              </w:rPr>
              <w:t>彩虹出現的條件及時機。</w:t>
            </w:r>
          </w:p>
          <w:p w:rsidR="000E6B53" w:rsidRPr="00E73208" w:rsidRDefault="00DD4F92" w:rsidP="008A1B70">
            <w:pPr>
              <w:pStyle w:val="a3"/>
              <w:numPr>
                <w:ilvl w:val="0"/>
                <w:numId w:val="4"/>
              </w:numPr>
              <w:tabs>
                <w:tab w:val="left" w:pos="518"/>
              </w:tabs>
              <w:ind w:leftChars="0" w:left="714" w:hanging="357"/>
              <w:rPr>
                <w:rFonts w:eastAsia="標楷體"/>
              </w:rPr>
            </w:pPr>
            <w:r>
              <w:rPr>
                <w:rFonts w:eastAsia="標楷體" w:hint="eastAsia"/>
              </w:rPr>
              <w:t>生活中會形成彩虹的物品與時機。</w:t>
            </w:r>
          </w:p>
        </w:tc>
      </w:tr>
    </w:tbl>
    <w:p w:rsidR="000E6B53" w:rsidRDefault="000E6B53" w:rsidP="000E6B53">
      <w:pPr>
        <w:tabs>
          <w:tab w:val="left" w:pos="518"/>
        </w:tabs>
        <w:spacing w:line="500" w:lineRule="exact"/>
        <w:ind w:left="521" w:hangingChars="200" w:hanging="521"/>
        <w:rPr>
          <w:rFonts w:eastAsia="標楷體"/>
          <w:b/>
          <w:sz w:val="26"/>
          <w:szCs w:val="26"/>
          <w:u w:val="single"/>
        </w:rPr>
      </w:pPr>
    </w:p>
    <w:p w:rsidR="002E02D2" w:rsidRPr="000E6B53" w:rsidRDefault="000E6B53" w:rsidP="000E6B53">
      <w:pPr>
        <w:tabs>
          <w:tab w:val="left" w:pos="518"/>
        </w:tabs>
        <w:spacing w:line="500" w:lineRule="exact"/>
        <w:ind w:left="480" w:hangingChars="200" w:hanging="480"/>
        <w:rPr>
          <w:szCs w:val="24"/>
        </w:rPr>
      </w:pPr>
      <w:r w:rsidRPr="000E6B53">
        <w:rPr>
          <w:rFonts w:ascii="標楷體" w:eastAsia="標楷體" w:hAnsi="標楷體" w:hint="eastAsia"/>
          <w:b/>
          <w:szCs w:val="24"/>
        </w:rPr>
        <w:t>授課教師簽名：                    觀課教師簽名：</w:t>
      </w:r>
    </w:p>
    <w:sectPr w:rsidR="002E02D2" w:rsidRPr="000E6B53" w:rsidSect="000E6B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1D6" w:rsidRDefault="008141D6" w:rsidP="00DD4F92">
      <w:r>
        <w:separator/>
      </w:r>
    </w:p>
  </w:endnote>
  <w:endnote w:type="continuationSeparator" w:id="0">
    <w:p w:rsidR="008141D6" w:rsidRDefault="008141D6" w:rsidP="00DD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1D6" w:rsidRDefault="008141D6" w:rsidP="00DD4F92">
      <w:r>
        <w:separator/>
      </w:r>
    </w:p>
  </w:footnote>
  <w:footnote w:type="continuationSeparator" w:id="0">
    <w:p w:rsidR="008141D6" w:rsidRDefault="008141D6" w:rsidP="00DD4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0168"/>
    <w:multiLevelType w:val="multilevel"/>
    <w:tmpl w:val="31D2CB9E"/>
    <w:lvl w:ilvl="0">
      <w:start w:val="1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562524"/>
    <w:multiLevelType w:val="hybridMultilevel"/>
    <w:tmpl w:val="376EF826"/>
    <w:lvl w:ilvl="0" w:tplc="3032706C">
      <w:start w:val="1"/>
      <w:numFmt w:val="bullet"/>
      <w:lvlText w:val="˙"/>
      <w:lvlJc w:val="left"/>
      <w:pPr>
        <w:ind w:left="84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439B4E2E"/>
    <w:multiLevelType w:val="hybridMultilevel"/>
    <w:tmpl w:val="06D2F584"/>
    <w:lvl w:ilvl="0" w:tplc="354C2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859474F"/>
    <w:multiLevelType w:val="hybridMultilevel"/>
    <w:tmpl w:val="D4567714"/>
    <w:lvl w:ilvl="0" w:tplc="9A54F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263DCE"/>
    <w:multiLevelType w:val="hybridMultilevel"/>
    <w:tmpl w:val="D6CAC35E"/>
    <w:lvl w:ilvl="0" w:tplc="1A4C5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603228A6"/>
    <w:multiLevelType w:val="hybridMultilevel"/>
    <w:tmpl w:val="A7B66C12"/>
    <w:lvl w:ilvl="0" w:tplc="3A8693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2F44479"/>
    <w:multiLevelType w:val="hybridMultilevel"/>
    <w:tmpl w:val="4B600F60"/>
    <w:lvl w:ilvl="0" w:tplc="6BAC1C34">
      <w:start w:val="2"/>
      <w:numFmt w:val="decimal"/>
      <w:lvlText w:val="%1.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23618E"/>
    <w:multiLevelType w:val="hybridMultilevel"/>
    <w:tmpl w:val="06CAC132"/>
    <w:lvl w:ilvl="0" w:tplc="4C5CF4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53"/>
    <w:rsid w:val="000E6B53"/>
    <w:rsid w:val="002E02D2"/>
    <w:rsid w:val="00515D49"/>
    <w:rsid w:val="0058737A"/>
    <w:rsid w:val="00612E2D"/>
    <w:rsid w:val="008141D6"/>
    <w:rsid w:val="00AD6866"/>
    <w:rsid w:val="00D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CC2CE"/>
  <w15:chartTrackingRefBased/>
  <w15:docId w15:val="{66A4D9D8-BC54-430F-A19D-18FFC567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5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B53"/>
    <w:pPr>
      <w:ind w:leftChars="200" w:left="480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DD4F9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DD4F9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4F9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DD4F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aa9984</cp:lastModifiedBy>
  <cp:revision>2</cp:revision>
  <dcterms:created xsi:type="dcterms:W3CDTF">2021-10-12T00:31:00Z</dcterms:created>
  <dcterms:modified xsi:type="dcterms:W3CDTF">2021-12-05T08:28:00Z</dcterms:modified>
</cp:coreProperties>
</file>