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預設值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附表</w:t>
      </w:r>
      <w:r>
        <w:rPr>
          <w:rFonts w:ascii="Times New Roman" w:hAnsi="Times New Roman"/>
          <w:sz w:val="28"/>
          <w:szCs w:val="28"/>
          <w:rtl w:val="0"/>
        </w:rPr>
        <w:t>2</w:t>
      </w:r>
    </w:p>
    <w:p>
      <w:pPr>
        <w:pStyle w:val="預設值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基隆市</w:t>
      </w:r>
      <w:r>
        <w:rPr>
          <w:rFonts w:ascii="Times New Roman" w:hAnsi="Times New Roman"/>
          <w:rtl w:val="0"/>
        </w:rPr>
        <w:t>110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學年度學校辦理校長及教師公開授課</w:t>
      </w:r>
    </w:p>
    <w:p>
      <w:pPr>
        <w:pStyle w:val="預設值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共同備課紀錄表</w:t>
      </w:r>
    </w:p>
    <w:p>
      <w:pPr>
        <w:pStyle w:val="預設值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val="none"/>
          <w:rtl w:val="0"/>
        </w:rPr>
      </w:pPr>
      <w:r>
        <w:rPr>
          <w:rFonts w:ascii="Times New Roman" w:hAnsi="Times New Roman" w:hint="default"/>
          <w:u w:val="none"/>
          <w:rtl w:val="0"/>
        </w:rPr>
        <w:t>  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教學時間：</w:t>
      </w:r>
      <w:r>
        <w:rPr>
          <w:rFonts w:ascii="Times New Roman" w:hAnsi="Times New Roman"/>
          <w:u w:val="none"/>
          <w:rtl w:val="0"/>
          <w:lang w:val="en-US"/>
        </w:rPr>
        <w:t>12/21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教學班級：</w:t>
      </w:r>
      <w:r>
        <w:rPr>
          <w:rFonts w:ascii="Times New Roman" w:hAnsi="Times New Roman"/>
          <w:u w:val="none"/>
          <w:rtl w:val="0"/>
          <w:lang w:val="en-US"/>
        </w:rPr>
        <w:t xml:space="preserve">503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教學領域：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藝文音樂</w:t>
      </w:r>
    </w:p>
    <w:p>
      <w:pPr>
        <w:pStyle w:val="預設值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val="none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教學單元：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音樂會欣賞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教材內容：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音樂會欣賞禮儀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表演者因有的風範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聆聽者可以給予的回饋</w:t>
      </w:r>
    </w:p>
    <w:p>
      <w:pPr>
        <w:pStyle w:val="預設值"/>
        <w:bidi w:val="0"/>
        <w:spacing w:before="0" w:line="240" w:lineRule="auto"/>
        <w:ind w:left="620" w:right="0" w:hanging="62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教學目標：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學生能熟知音樂會的禮儀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能在音樂會前練習完成表演曲目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能給予同學回饋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學生經驗：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清楚音樂會的定義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具備演奏能力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具備鑑賞能力</w:t>
      </w:r>
    </w:p>
    <w:p>
      <w:pPr>
        <w:pStyle w:val="預設值"/>
        <w:bidi w:val="0"/>
        <w:spacing w:before="0" w:line="240" w:lineRule="auto"/>
        <w:ind w:left="620" w:right="0" w:hanging="62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教學活動：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教導音樂會基本禮儀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學生演出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教師及學生給予演出者回饋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 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教學評量方式：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是否專心聽講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能完整演出曲目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能清楚表達欣賞的感想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 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六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觀察的工具和觀察焦點：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學生是否能完整演出</w:t>
      </w:r>
    </w:p>
    <w:p>
      <w:pPr>
        <w:pStyle w:val="預設值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閱讀樂譜</w:t>
      </w:r>
      <w:r>
        <w:rPr>
          <w:rFonts w:ascii="Times New Roman" w:hAnsi="Times New Roman" w:hint="default"/>
          <w:rtl w:val="0"/>
        </w:rPr>
        <w:t>  </w:t>
      </w:r>
    </w:p>
    <w:p>
      <w:pPr>
        <w:pStyle w:val="預設值"/>
        <w:bidi w:val="0"/>
        <w:spacing w:before="0" w:after="240" w:line="240" w:lineRule="auto"/>
        <w:ind w:left="0" w:right="1238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回饋會談時間和地點：</w:t>
      </w:r>
    </w:p>
    <w:p>
      <w:pPr>
        <w:pStyle w:val="預設值"/>
        <w:bidi w:val="0"/>
        <w:spacing w:before="0" w:after="240" w:line="240" w:lineRule="auto"/>
        <w:ind w:left="0" w:right="1238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時間為</w:t>
      </w:r>
      <w:r>
        <w:rPr>
          <w:rFonts w:ascii="Times New Roman" w:hAnsi="Times New Roman"/>
          <w:rtl w:val="0"/>
          <w:lang w:val="zh-TW" w:eastAsia="zh-TW"/>
        </w:rPr>
        <w:t>12/22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早上</w:t>
      </w:r>
      <w:r>
        <w:rPr>
          <w:rFonts w:ascii="Times New Roman" w:hAnsi="Times New Roman"/>
          <w:rtl w:val="0"/>
          <w:lang w:val="zh-TW" w:eastAsia="zh-TW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點</w:t>
      </w:r>
    </w:p>
    <w:p>
      <w:pPr>
        <w:pStyle w:val="預設值"/>
        <w:bidi w:val="0"/>
        <w:spacing w:before="0" w:after="240" w:line="240" w:lineRule="auto"/>
        <w:ind w:left="0" w:right="1238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zh-TW" w:eastAsia="zh-TW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地點：音樂教室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預設值"/>
        <w:bidi w:val="0"/>
        <w:spacing w:before="0" w:line="240" w:lineRule="auto"/>
        <w:ind w:left="620" w:right="0" w:hanging="62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預設值"/>
        <w:bidi w:val="0"/>
        <w:spacing w:before="0" w:line="240" w:lineRule="auto"/>
        <w:ind w:left="620" w:right="0" w:hanging="620"/>
        <w:jc w:val="left"/>
        <w:rPr>
          <w:rFonts w:ascii="Times New Roman" w:cs="Times New Roman" w:hAnsi="Times New Roman" w:eastAsia="Times New Roman"/>
          <w:u w:val="none"/>
          <w:rtl w:val="0"/>
        </w:rPr>
      </w:pPr>
      <w:r>
        <w:rPr>
          <w:rFonts w:ascii="Times New Roman" w:hAnsi="Times New Roman" w:hint="default"/>
          <w:u w:val="none"/>
          <w:rtl w:val="0"/>
        </w:rPr>
        <w:t>  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</w:rPr>
        <w:t>教</w:t>
      </w:r>
      <w:r>
        <w:rPr>
          <w:rFonts w:ascii="Times New Roman" w:hAnsi="Times New Roman"/>
          <w:u w:val="non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學</w:t>
      </w:r>
      <w:r>
        <w:rPr>
          <w:rFonts w:ascii="Times New Roman" w:hAnsi="Times New Roman"/>
          <w:u w:val="non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</w:rPr>
        <w:t>者：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林子璇</w:t>
      </w:r>
      <w:r>
        <w:rPr>
          <w:rFonts w:ascii="Times New Roman" w:hAnsi="Times New Roman"/>
          <w:u w:val="none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觀</w:t>
      </w:r>
      <w:r>
        <w:rPr>
          <w:rFonts w:ascii="Times New Roman" w:hAnsi="Times New Roman"/>
          <w:u w:val="non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</w:rPr>
        <w:t>察</w:t>
      </w:r>
      <w:r>
        <w:rPr>
          <w:rFonts w:ascii="Times New Roman" w:hAnsi="Times New Roman"/>
          <w:u w:val="non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</w:rPr>
        <w:t>者：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曾子倫</w:t>
      </w:r>
      <w:r>
        <w:rPr>
          <w:rFonts w:ascii="Times New Roman" w:hAnsi="Times New Roman"/>
          <w:u w:val="none"/>
          <w:rtl w:val="0"/>
          <w:lang w:val="zh-TW" w:eastAsia="zh-TW"/>
        </w:rPr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none"/>
          <w:rtl w:val="0"/>
          <w:lang w:val="zh-TW" w:eastAsia="zh-TW"/>
        </w:rPr>
        <w:t>觀察前會談時間：</w:t>
      </w:r>
      <w:r>
        <w:rPr>
          <w:rFonts w:ascii="Times New Roman" w:hAnsi="Times New Roman"/>
          <w:u w:val="none"/>
          <w:rtl w:val="0"/>
          <w:lang w:val="zh-TW" w:eastAsia="zh-TW"/>
        </w:rPr>
        <w:t>12/14</w:t>
      </w:r>
    </w:p>
    <w:p>
      <w:pPr>
        <w:pStyle w:val="預設值"/>
        <w:bidi w:val="0"/>
        <w:spacing w:before="0" w:line="240" w:lineRule="auto"/>
        <w:ind w:left="480" w:right="0" w:hanging="48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預設值"/>
        <w:bidi w:val="0"/>
        <w:spacing w:before="0" w:line="240" w:lineRule="auto"/>
        <w:ind w:left="480" w:right="0" w:hanging="480"/>
        <w:jc w:val="left"/>
        <w:rPr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