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58" w:rsidRDefault="00A21D58" w:rsidP="000E15B1">
      <w:pPr>
        <w:snapToGrid w:val="0"/>
        <w:ind w:leftChars="100" w:left="240" w:firstLineChars="200" w:firstLine="560"/>
        <w:rPr>
          <w:rFonts w:ascii="標楷體" w:eastAsia="標楷體" w:hAnsi="標楷體" w:cs="Times New Roman"/>
          <w:sz w:val="28"/>
          <w:szCs w:val="24"/>
        </w:rPr>
      </w:pPr>
    </w:p>
    <w:p w:rsidR="008323E5" w:rsidRPr="008323E5" w:rsidRDefault="008323E5" w:rsidP="000E15B1">
      <w:pPr>
        <w:snapToGrid w:val="0"/>
        <w:ind w:leftChars="100" w:left="240" w:firstLineChars="200" w:firstLine="5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t>附表</w:t>
      </w:r>
      <w:r w:rsidR="00CF42C4">
        <w:rPr>
          <w:rFonts w:ascii="標楷體" w:eastAsia="標楷體" w:hAnsi="標楷體" w:cs="Times New Roman" w:hint="eastAsia"/>
          <w:sz w:val="28"/>
          <w:szCs w:val="24"/>
        </w:rPr>
        <w:t>1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EB1921">
        <w:rPr>
          <w:rFonts w:ascii="標楷體" w:eastAsia="標楷體" w:hAnsi="標楷體" w:cs="Times New Roman"/>
          <w:sz w:val="32"/>
          <w:szCs w:val="24"/>
        </w:rPr>
        <w:t>10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:rsidR="008323E5" w:rsidRPr="008323E5" w:rsidRDefault="008323E5" w:rsidP="008323E5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sz w:val="32"/>
          <w:szCs w:val="32"/>
        </w:rPr>
        <w:t>共同備課紀錄表</w:t>
      </w:r>
    </w:p>
    <w:p w:rsidR="008323E5" w:rsidRPr="008323E5" w:rsidRDefault="008323E5" w:rsidP="008323E5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教學時間：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1</w:t>
      </w:r>
      <w:r w:rsidR="00B50EC8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B50EC8">
        <w:rPr>
          <w:rFonts w:ascii="標楷體" w:eastAsia="標楷體" w:hAnsi="標楷體" w:cs="Times New Roman" w:hint="eastAsia"/>
          <w:szCs w:val="24"/>
          <w:u w:val="single"/>
        </w:rPr>
        <w:t>9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B50EC8">
        <w:rPr>
          <w:rFonts w:ascii="標楷體" w:eastAsia="標楷體" w:hAnsi="標楷體" w:cs="Times New Roman" w:hint="eastAsia"/>
          <w:szCs w:val="24"/>
          <w:u w:val="single"/>
        </w:rPr>
        <w:t>14</w:t>
      </w:r>
      <w:r w:rsidRPr="008323E5">
        <w:rPr>
          <w:rFonts w:ascii="標楷體" w:eastAsia="標楷體" w:hAnsi="標楷體" w:cs="Times New Roman" w:hint="eastAsia"/>
          <w:szCs w:val="24"/>
        </w:rPr>
        <w:t xml:space="preserve"> 教學班級：</w:t>
      </w:r>
      <w:r w:rsidR="00B50EC8">
        <w:rPr>
          <w:rFonts w:ascii="標楷體" w:eastAsia="標楷體" w:hAnsi="標楷體" w:cs="Times New Roman" w:hint="eastAsia"/>
          <w:szCs w:val="24"/>
          <w:u w:val="single"/>
        </w:rPr>
        <w:t>50</w:t>
      </w:r>
      <w:r w:rsidR="00030B53">
        <w:rPr>
          <w:rFonts w:ascii="標楷體" w:eastAsia="標楷體" w:hAnsi="標楷體" w:cs="Times New Roman" w:hint="eastAsia"/>
          <w:szCs w:val="24"/>
          <w:u w:val="single"/>
        </w:rPr>
        <w:t>2</w:t>
      </w:r>
      <w:r w:rsidRPr="008323E5">
        <w:rPr>
          <w:rFonts w:ascii="標楷體" w:eastAsia="標楷體" w:hAnsi="標楷體" w:cs="Times New Roman" w:hint="eastAsia"/>
          <w:szCs w:val="24"/>
        </w:rPr>
        <w:t xml:space="preserve">  教學領域：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數學</w:t>
      </w:r>
      <w:r w:rsidRPr="008323E5">
        <w:rPr>
          <w:rFonts w:ascii="標楷體" w:eastAsia="標楷體" w:hAnsi="標楷體" w:cs="Times New Roman" w:hint="eastAsia"/>
          <w:szCs w:val="24"/>
        </w:rPr>
        <w:t xml:space="preserve">  教學單元：</w:t>
      </w:r>
      <w:r w:rsidR="00B50EC8">
        <w:rPr>
          <w:rFonts w:ascii="標楷體" w:eastAsia="標楷體" w:hAnsi="標楷體" w:cs="Times New Roman" w:hint="eastAsia"/>
          <w:szCs w:val="24"/>
          <w:u w:val="single"/>
        </w:rPr>
        <w:t>第二單元</w:t>
      </w:r>
    </w:p>
    <w:p w:rsidR="008323E5" w:rsidRPr="008323E5" w:rsidRDefault="008323E5" w:rsidP="008323E5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 學 者：</w:t>
      </w:r>
      <w:r w:rsidR="00030B53">
        <w:rPr>
          <w:rFonts w:ascii="標楷體" w:eastAsia="標楷體" w:hAnsi="標楷體" w:cs="Times New Roman" w:hint="eastAsia"/>
          <w:szCs w:val="24"/>
          <w:u w:val="single"/>
        </w:rPr>
        <w:t>郭孟揚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="00030B53">
        <w:rPr>
          <w:rFonts w:ascii="標楷體" w:eastAsia="標楷體" w:hAnsi="標楷體" w:cs="Times New Roman" w:hint="eastAsia"/>
          <w:szCs w:val="24"/>
          <w:u w:val="single"/>
        </w:rPr>
        <w:t>巫月雲</w:t>
      </w:r>
      <w:r w:rsidR="002B6C42">
        <w:rPr>
          <w:rFonts w:ascii="新細明體" w:eastAsia="新細明體" w:hAnsi="新細明體" w:cs="Times New Roman" w:hint="eastAsia"/>
          <w:szCs w:val="24"/>
          <w:u w:val="single"/>
        </w:rPr>
        <w:t>、</w:t>
      </w:r>
      <w:r w:rsidR="00030B53">
        <w:rPr>
          <w:rFonts w:ascii="標楷體" w:eastAsia="標楷體" w:hAnsi="標楷體" w:cs="Times New Roman" w:hint="eastAsia"/>
          <w:szCs w:val="24"/>
          <w:u w:val="single"/>
        </w:rPr>
        <w:t>高裕閔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觀察前會談時間：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1</w:t>
      </w:r>
      <w:r w:rsidR="00A7454D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A7454D">
        <w:rPr>
          <w:rFonts w:ascii="標楷體" w:eastAsia="標楷體" w:hAnsi="標楷體" w:cs="Times New Roman" w:hint="eastAsia"/>
          <w:szCs w:val="24"/>
          <w:u w:val="single"/>
        </w:rPr>
        <w:t>9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A7454D">
        <w:rPr>
          <w:rFonts w:ascii="標楷體" w:eastAsia="標楷體" w:hAnsi="標楷體" w:cs="Times New Roman" w:hint="eastAsia"/>
          <w:szCs w:val="24"/>
          <w:u w:val="single"/>
        </w:rPr>
        <w:t>6</w:t>
      </w:r>
    </w:p>
    <w:p w:rsidR="008323E5" w:rsidRPr="008323E5" w:rsidRDefault="003133EA" w:rsidP="008323E5">
      <w:pPr>
        <w:ind w:left="480" w:hanging="480"/>
        <w:rPr>
          <w:rFonts w:ascii="標楷體" w:eastAsia="標楷體" w:hAnsi="標楷體" w:cs="Times New Roman"/>
          <w:szCs w:val="20"/>
        </w:rPr>
      </w:pPr>
      <w:r w:rsidRPr="003133EA">
        <w:rPr>
          <w:rFonts w:ascii="標楷體" w:eastAsia="標楷體" w:hAnsi="標楷體" w:cs="Times New Roman"/>
          <w:noProof/>
          <w:sz w:val="20"/>
          <w:szCs w:val="20"/>
        </w:rPr>
        <w:pict>
          <v:rect id="矩形 5" o:spid="_x0000_s1026" style="position:absolute;left:0;text-align:left;margin-left:13.5pt;margin-top:11.7pt;width:475.8pt;height:571.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" filled="f">
            <v:textbox>
              <w:txbxContent>
                <w:p w:rsidR="00031F8C" w:rsidRPr="00C42874" w:rsidRDefault="00031F8C" w:rsidP="00230729">
                  <w:pPr>
                    <w:pStyle w:val="a8"/>
                    <w:numPr>
                      <w:ilvl w:val="0"/>
                      <w:numId w:val="1"/>
                    </w:numPr>
                    <w:spacing w:line="340" w:lineRule="exact"/>
                    <w:ind w:right="242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教材內容：</w:t>
                  </w:r>
                </w:p>
                <w:p w:rsidR="00031F8C" w:rsidRPr="005F2C58" w:rsidRDefault="00E93652" w:rsidP="005F2C58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康軒版 第二單元 因數與倍數</w:t>
                  </w:r>
                </w:p>
                <w:p w:rsidR="00031F8C" w:rsidRPr="00C42874" w:rsidRDefault="00031F8C" w:rsidP="005F2C58">
                  <w:pPr>
                    <w:ind w:left="624"/>
                    <w:rPr>
                      <w:rFonts w:ascii="標楷體" w:eastAsia="標楷體" w:hAnsi="標楷體"/>
                    </w:rPr>
                  </w:pPr>
                  <w:r w:rsidRPr="005F2C58">
                    <w:rPr>
                      <w:rFonts w:ascii="標楷體" w:eastAsia="標楷體" w:hAnsi="標楷體" w:hint="eastAsia"/>
                    </w:rPr>
                    <w:t>活動</w:t>
                  </w:r>
                  <w:r w:rsidR="00E93652">
                    <w:rPr>
                      <w:rFonts w:ascii="標楷體" w:eastAsia="標楷體" w:hAnsi="標楷體" w:hint="eastAsia"/>
                    </w:rPr>
                    <w:t>二因數</w:t>
                  </w:r>
                </w:p>
                <w:p w:rsidR="00031F8C" w:rsidRPr="00DD72AE" w:rsidRDefault="00031F8C" w:rsidP="00DD72AE">
                  <w:pPr>
                    <w:pStyle w:val="a8"/>
                    <w:numPr>
                      <w:ilvl w:val="0"/>
                      <w:numId w:val="1"/>
                    </w:numP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教學目標：</w:t>
                  </w:r>
                </w:p>
                <w:p w:rsidR="00031F8C" w:rsidRPr="005F2C58" w:rsidRDefault="00031F8C" w:rsidP="005F2C58">
                  <w:pPr>
                    <w:pStyle w:val="a8"/>
                    <w:spacing w:line="340" w:lineRule="exact"/>
                    <w:ind w:right="242" w:firstLineChars="250" w:firstLine="600"/>
                    <w:jc w:val="both"/>
                    <w:rPr>
                      <w:rFonts w:ascii="標楷體" w:eastAsia="標楷體" w:hAnsi="標楷體"/>
                    </w:rPr>
                  </w:pPr>
                  <w:r w:rsidRPr="005F2C58">
                    <w:rPr>
                      <w:rFonts w:ascii="標楷體" w:eastAsia="標楷體" w:hAnsi="標楷體" w:hint="eastAsia"/>
                    </w:rPr>
                    <w:t>1.</w:t>
                  </w:r>
                  <w:r w:rsidR="009D63A6">
                    <w:rPr>
                      <w:rFonts w:ascii="標楷體" w:eastAsia="標楷體" w:hAnsi="標楷體" w:hint="eastAsia"/>
                    </w:rPr>
                    <w:t>透過整除認識因數</w:t>
                  </w:r>
                  <w:r w:rsidRPr="005F2C58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31F8C" w:rsidRDefault="00031F8C" w:rsidP="005F2C58">
                  <w:pPr>
                    <w:pStyle w:val="a8"/>
                    <w:spacing w:line="340" w:lineRule="exact"/>
                    <w:ind w:right="242" w:firstLineChars="250" w:firstLine="600"/>
                    <w:jc w:val="both"/>
                    <w:rPr>
                      <w:rFonts w:ascii="標楷體" w:eastAsia="標楷體" w:hAnsi="標楷體"/>
                    </w:rPr>
                  </w:pPr>
                  <w:r w:rsidRPr="005F2C58">
                    <w:rPr>
                      <w:rFonts w:ascii="標楷體" w:eastAsia="標楷體" w:hAnsi="標楷體" w:hint="eastAsia"/>
                    </w:rPr>
                    <w:t>2.</w:t>
                  </w:r>
                  <w:r w:rsidR="009D63A6">
                    <w:rPr>
                      <w:rFonts w:ascii="標楷體" w:eastAsia="標楷體" w:hAnsi="標楷體" w:hint="eastAsia"/>
                    </w:rPr>
                    <w:t>透過排列長</w:t>
                  </w:r>
                  <w:r w:rsidR="00E04B32">
                    <w:rPr>
                      <w:rFonts w:ascii="標楷體" w:eastAsia="標楷體" w:hAnsi="標楷體" w:hint="eastAsia"/>
                    </w:rPr>
                    <w:t>方形</w:t>
                  </w:r>
                  <w:r w:rsidR="009D63A6">
                    <w:rPr>
                      <w:rFonts w:ascii="標楷體" w:eastAsia="標楷體" w:hAnsi="標楷體" w:hint="eastAsia"/>
                    </w:rPr>
                    <w:t>的活動，找出某數的所有因數</w:t>
                  </w:r>
                  <w:r w:rsidRPr="005F2C58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31F8C" w:rsidRPr="00C42874" w:rsidRDefault="00031F8C" w:rsidP="005F2C58">
                  <w:pPr>
                    <w:pStyle w:val="a8"/>
                    <w:spacing w:line="340" w:lineRule="exact"/>
                    <w:ind w:right="242" w:firstLineChars="250" w:firstLine="600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031F8C" w:rsidRPr="00C42874" w:rsidRDefault="00031F8C" w:rsidP="008323E5">
                  <w:pPr>
                    <w:pStyle w:val="a8"/>
                    <w:numPr>
                      <w:ilvl w:val="0"/>
                      <w:numId w:val="1"/>
                    </w:numP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學生經驗：</w:t>
                  </w:r>
                </w:p>
                <w:p w:rsidR="00031F8C" w:rsidRPr="005F2C58" w:rsidRDefault="00031F8C" w:rsidP="005F2C58">
                  <w:pPr>
                    <w:ind w:left="624"/>
                    <w:rPr>
                      <w:rFonts w:ascii="標楷體" w:eastAsia="標楷體" w:hAnsi="標楷體"/>
                    </w:rPr>
                  </w:pPr>
                  <w:r w:rsidRPr="005F2C58">
                    <w:rPr>
                      <w:rFonts w:ascii="標楷體" w:eastAsia="標楷體" w:hAnsi="標楷體" w:hint="eastAsia"/>
                    </w:rPr>
                    <w:t>1.</w:t>
                  </w:r>
                  <w:r w:rsidR="00DE20AA">
                    <w:rPr>
                      <w:rFonts w:ascii="標楷體" w:eastAsia="標楷體" w:hAnsi="標楷體" w:hint="eastAsia"/>
                    </w:rPr>
                    <w:t>能在具體的情境中認識乘法交換率</w:t>
                  </w:r>
                  <w:r w:rsidRPr="005F2C58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31F8C" w:rsidRPr="005F2C58" w:rsidRDefault="00031F8C" w:rsidP="005F2C58">
                  <w:pPr>
                    <w:ind w:left="624"/>
                    <w:rPr>
                      <w:rFonts w:ascii="標楷體" w:eastAsia="標楷體" w:hAnsi="標楷體"/>
                    </w:rPr>
                  </w:pPr>
                  <w:r w:rsidRPr="005F2C58">
                    <w:rPr>
                      <w:rFonts w:ascii="標楷體" w:eastAsia="標楷體" w:hAnsi="標楷體" w:hint="eastAsia"/>
                    </w:rPr>
                    <w:t>2.</w:t>
                  </w:r>
                  <w:r w:rsidR="00B1589F">
                    <w:rPr>
                      <w:rFonts w:ascii="標楷體" w:eastAsia="標楷體" w:hAnsi="標楷體" w:hint="eastAsia"/>
                    </w:rPr>
                    <w:t>熟練</w:t>
                  </w:r>
                  <w:r w:rsidR="00EF3E86">
                    <w:rPr>
                      <w:rFonts w:ascii="標楷體" w:eastAsia="標楷體" w:hAnsi="標楷體" w:hint="eastAsia"/>
                    </w:rPr>
                    <w:t>四</w:t>
                  </w:r>
                  <w:r w:rsidR="00B1589F">
                    <w:rPr>
                      <w:rFonts w:ascii="標楷體" w:eastAsia="標楷體" w:hAnsi="標楷體" w:hint="eastAsia"/>
                    </w:rPr>
                    <w:t>位數乘</w:t>
                  </w:r>
                  <w:r w:rsidR="00B1589F">
                    <w:rPr>
                      <w:rFonts w:ascii="Gill Sans MT" w:eastAsia="標楷體" w:hAnsi="Gill Sans MT"/>
                    </w:rPr>
                    <w:t>(</w:t>
                  </w:r>
                  <w:r w:rsidR="00B1589F">
                    <w:rPr>
                      <w:rFonts w:ascii="Gill Sans MT" w:eastAsia="標楷體" w:hAnsi="Gill Sans MT" w:hint="eastAsia"/>
                    </w:rPr>
                    <w:t>除</w:t>
                  </w:r>
                  <w:r w:rsidR="00B1589F">
                    <w:rPr>
                      <w:rFonts w:ascii="Gill Sans MT" w:eastAsia="標楷體" w:hAnsi="Gill Sans MT"/>
                    </w:rPr>
                    <w:t>)</w:t>
                  </w:r>
                  <w:r w:rsidR="00B1589F">
                    <w:rPr>
                      <w:rFonts w:ascii="Gill Sans MT" w:eastAsia="標楷體" w:hAnsi="Gill Sans MT" w:hint="eastAsia"/>
                    </w:rPr>
                    <w:t>以</w:t>
                  </w:r>
                  <w:r w:rsidR="00EF3E86">
                    <w:rPr>
                      <w:rFonts w:ascii="Gill Sans MT" w:eastAsia="標楷體" w:hAnsi="Gill Sans MT" w:hint="eastAsia"/>
                    </w:rPr>
                    <w:t>一</w:t>
                  </w:r>
                  <w:r w:rsidR="00B1589F">
                    <w:rPr>
                      <w:rFonts w:ascii="Gill Sans MT" w:eastAsia="標楷體" w:hAnsi="Gill Sans MT" w:hint="eastAsia"/>
                    </w:rPr>
                    <w:t>位數的問題</w:t>
                  </w:r>
                  <w:r w:rsidR="00B1589F" w:rsidRPr="005F2C58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31F8C" w:rsidRDefault="00031F8C" w:rsidP="005F2C58">
                  <w:pPr>
                    <w:ind w:left="624"/>
                    <w:rPr>
                      <w:rFonts w:ascii="標楷體" w:eastAsia="標楷體" w:hAnsi="標楷體"/>
                    </w:rPr>
                  </w:pPr>
                  <w:r w:rsidRPr="005F2C58">
                    <w:rPr>
                      <w:rFonts w:ascii="標楷體" w:eastAsia="標楷體" w:hAnsi="標楷體" w:hint="eastAsia"/>
                    </w:rPr>
                    <w:t>3.</w:t>
                  </w:r>
                  <w:bookmarkStart w:id="0" w:name="_Hlk83899723"/>
                  <w:r w:rsidR="00B1589F">
                    <w:rPr>
                      <w:rFonts w:ascii="標楷體" w:eastAsia="標楷體" w:hAnsi="標楷體" w:hint="eastAsia"/>
                    </w:rPr>
                    <w:t>熟練二</w:t>
                  </w:r>
                  <w:r w:rsidR="00B1589F">
                    <w:rPr>
                      <w:rFonts w:ascii="Gill Sans MT" w:eastAsia="標楷體" w:hAnsi="Gill Sans MT"/>
                    </w:rPr>
                    <w:t>(</w:t>
                  </w:r>
                  <w:r w:rsidR="00B1589F">
                    <w:rPr>
                      <w:rFonts w:ascii="標楷體" w:eastAsia="標楷體" w:hAnsi="標楷體" w:hint="eastAsia"/>
                    </w:rPr>
                    <w:t>三</w:t>
                  </w:r>
                  <w:r w:rsidR="00B1589F">
                    <w:rPr>
                      <w:rFonts w:ascii="Gill Sans MT" w:eastAsia="標楷體" w:hAnsi="Gill Sans MT"/>
                    </w:rPr>
                    <w:t>)</w:t>
                  </w:r>
                  <w:r w:rsidR="00B1589F">
                    <w:rPr>
                      <w:rFonts w:ascii="標楷體" w:eastAsia="標楷體" w:hAnsi="標楷體" w:hint="eastAsia"/>
                    </w:rPr>
                    <w:t>位數乘</w:t>
                  </w:r>
                  <w:r w:rsidR="00B1589F">
                    <w:rPr>
                      <w:rFonts w:ascii="Gill Sans MT" w:eastAsia="標楷體" w:hAnsi="Gill Sans MT"/>
                    </w:rPr>
                    <w:t>(</w:t>
                  </w:r>
                  <w:r w:rsidR="00B1589F">
                    <w:rPr>
                      <w:rFonts w:ascii="Gill Sans MT" w:eastAsia="標楷體" w:hAnsi="Gill Sans MT" w:hint="eastAsia"/>
                    </w:rPr>
                    <w:t>除</w:t>
                  </w:r>
                  <w:r w:rsidR="00B1589F">
                    <w:rPr>
                      <w:rFonts w:ascii="Gill Sans MT" w:eastAsia="標楷體" w:hAnsi="Gill Sans MT"/>
                    </w:rPr>
                    <w:t>)</w:t>
                  </w:r>
                  <w:r w:rsidR="00B1589F">
                    <w:rPr>
                      <w:rFonts w:ascii="Gill Sans MT" w:eastAsia="標楷體" w:hAnsi="Gill Sans MT" w:hint="eastAsia"/>
                    </w:rPr>
                    <w:t>以</w:t>
                  </w:r>
                  <w:r w:rsidR="00352955">
                    <w:rPr>
                      <w:rFonts w:ascii="Gill Sans MT" w:eastAsia="標楷體" w:hAnsi="Gill Sans MT" w:hint="eastAsia"/>
                    </w:rPr>
                    <w:t>二</w:t>
                  </w:r>
                  <w:r w:rsidR="00B1589F">
                    <w:rPr>
                      <w:rFonts w:ascii="Gill Sans MT" w:eastAsia="標楷體" w:hAnsi="Gill Sans MT" w:hint="eastAsia"/>
                    </w:rPr>
                    <w:t>位數的問題</w:t>
                  </w:r>
                  <w:r w:rsidR="00B1589F" w:rsidRPr="005F2C58">
                    <w:rPr>
                      <w:rFonts w:ascii="標楷體" w:eastAsia="標楷體" w:hAnsi="標楷體" w:hint="eastAsia"/>
                    </w:rPr>
                    <w:t>。</w:t>
                  </w:r>
                  <w:bookmarkEnd w:id="0"/>
                </w:p>
                <w:p w:rsidR="00031F8C" w:rsidRPr="00EF3E86" w:rsidRDefault="00EF3E86" w:rsidP="005F2C58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4.</w:t>
                  </w:r>
                  <w:r>
                    <w:rPr>
                      <w:rFonts w:ascii="標楷體" w:eastAsia="標楷體" w:hAnsi="標楷體" w:hint="eastAsia"/>
                    </w:rPr>
                    <w:t>熟練一</w:t>
                  </w:r>
                  <w:r>
                    <w:rPr>
                      <w:rFonts w:ascii="Gill Sans" w:eastAsia="標楷體" w:hAnsi="Gill Sans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</w:rPr>
                    <w:t>二位數乘以三位數的問題。</w:t>
                  </w:r>
                </w:p>
                <w:p w:rsidR="00031F8C" w:rsidRPr="00C42874" w:rsidRDefault="00031F8C" w:rsidP="008323E5">
                  <w:pPr>
                    <w:pStyle w:val="a8"/>
                    <w:numPr>
                      <w:ilvl w:val="0"/>
                      <w:numId w:val="1"/>
                    </w:numP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教學活動：</w:t>
                  </w:r>
                </w:p>
                <w:p w:rsidR="00031F8C" w:rsidRDefault="004D6565" w:rsidP="005F2C58">
                  <w:pPr>
                    <w:numPr>
                      <w:ilvl w:val="0"/>
                      <w:numId w:val="5"/>
                    </w:num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教師以課本情境布題，學生進行解題，並在整除的要件下，認識因數</w:t>
                  </w:r>
                  <w:r w:rsidR="00031F8C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31F8C" w:rsidRDefault="008C22FD" w:rsidP="005F2C58">
                  <w:pPr>
                    <w:numPr>
                      <w:ilvl w:val="0"/>
                      <w:numId w:val="5"/>
                    </w:num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利用附件從矩陣的排列的情境圖中察覺乘法交換率，並從乘法算是中找出因數</w:t>
                  </w:r>
                  <w:r w:rsidR="00031F8C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31F8C" w:rsidRPr="00EB538A" w:rsidRDefault="00C83A84" w:rsidP="00EB538A">
                  <w:pPr>
                    <w:numPr>
                      <w:ilvl w:val="0"/>
                      <w:numId w:val="5"/>
                    </w:num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能找出一個數的全部因數</w:t>
                  </w:r>
                  <w:r w:rsidR="00031F8C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31F8C" w:rsidRPr="00C42874" w:rsidRDefault="00031F8C" w:rsidP="00C45819">
                  <w:pPr>
                    <w:ind w:left="705"/>
                    <w:rPr>
                      <w:rFonts w:ascii="標楷體" w:eastAsia="標楷體" w:hAnsi="標楷體"/>
                    </w:rPr>
                  </w:pPr>
                </w:p>
                <w:p w:rsidR="00031F8C" w:rsidRPr="00C42874" w:rsidRDefault="00031F8C" w:rsidP="008323E5">
                  <w:pPr>
                    <w:pStyle w:val="a8"/>
                    <w:numPr>
                      <w:ilvl w:val="0"/>
                      <w:numId w:val="1"/>
                    </w:numP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教學評量方式：</w:t>
                  </w:r>
                </w:p>
                <w:p w:rsidR="00031F8C" w:rsidRDefault="00E04B32" w:rsidP="005F2C58">
                  <w:pPr>
                    <w:numPr>
                      <w:ilvl w:val="0"/>
                      <w:numId w:val="6"/>
                    </w:num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學生能說明因數的定義</w:t>
                  </w:r>
                  <w:r w:rsidR="00031F8C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31F8C" w:rsidRDefault="0035694B" w:rsidP="005F2C58">
                  <w:pPr>
                    <w:numPr>
                      <w:ilvl w:val="0"/>
                      <w:numId w:val="6"/>
                    </w:num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</w:t>
                  </w:r>
                  <w:r w:rsidR="00031F8C">
                    <w:rPr>
                      <w:rFonts w:ascii="標楷體" w:eastAsia="標楷體" w:hAnsi="標楷體" w:hint="eastAsia"/>
                    </w:rPr>
                    <w:t>能</w:t>
                  </w:r>
                  <w:r>
                    <w:rPr>
                      <w:rFonts w:ascii="標楷體" w:eastAsia="標楷體" w:hAnsi="標楷體" w:hint="eastAsia"/>
                    </w:rPr>
                    <w:t>運用乘法找出一個數的因數</w:t>
                  </w:r>
                  <w:r w:rsidR="00031F8C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31F8C" w:rsidRDefault="00031F8C" w:rsidP="00C45819">
                  <w:pPr>
                    <w:ind w:left="705"/>
                    <w:rPr>
                      <w:rFonts w:ascii="標楷體" w:eastAsia="標楷體" w:hAnsi="標楷體"/>
                    </w:rPr>
                  </w:pPr>
                </w:p>
                <w:p w:rsidR="00031F8C" w:rsidRPr="00C42874" w:rsidRDefault="00031F8C" w:rsidP="008323E5">
                  <w:pPr>
                    <w:pStyle w:val="a8"/>
                    <w:numPr>
                      <w:ilvl w:val="0"/>
                      <w:numId w:val="1"/>
                    </w:numP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觀察的工具和</w:t>
                  </w:r>
                  <w:r>
                    <w:rPr>
                      <w:rFonts w:ascii="標楷體" w:eastAsia="標楷體" w:hAnsi="標楷體" w:hint="eastAsia"/>
                    </w:rPr>
                    <w:t>觀察</w:t>
                  </w:r>
                  <w:r w:rsidRPr="00C42874">
                    <w:rPr>
                      <w:rFonts w:ascii="標楷體" w:eastAsia="標楷體" w:hAnsi="標楷體" w:hint="eastAsia"/>
                    </w:rPr>
                    <w:t>焦點：</w:t>
                  </w:r>
                </w:p>
                <w:p w:rsidR="00031F8C" w:rsidRDefault="00031F8C" w:rsidP="005F2C58">
                  <w:pPr>
                    <w:pStyle w:val="a8"/>
                    <w:spacing w:line="340" w:lineRule="exact"/>
                    <w:ind w:right="242" w:firstLineChars="150" w:firstLine="36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</w:t>
                  </w:r>
                  <w:r w:rsidR="0046554B">
                    <w:rPr>
                      <w:rFonts w:ascii="標楷體" w:eastAsia="標楷體" w:hAnsi="標楷體" w:hint="eastAsia"/>
                    </w:rPr>
                    <w:t>教師呈現教材內容的方式與技巧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31F8C" w:rsidRDefault="00031F8C" w:rsidP="005F2C58">
                  <w:pPr>
                    <w:pStyle w:val="a8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2.</w:t>
                  </w:r>
                  <w:r w:rsidR="0046554B">
                    <w:rPr>
                      <w:rFonts w:ascii="標楷體" w:eastAsia="標楷體" w:hAnsi="標楷體" w:hint="eastAsia"/>
                    </w:rPr>
                    <w:t>教師布題，</w:t>
                  </w:r>
                  <w:r>
                    <w:rPr>
                      <w:rFonts w:ascii="標楷體" w:eastAsia="標楷體" w:hAnsi="標楷體" w:hint="eastAsia"/>
                    </w:rPr>
                    <w:t>學生能</w:t>
                  </w:r>
                  <w:r w:rsidR="0046554B">
                    <w:rPr>
                      <w:rFonts w:ascii="標楷體" w:eastAsia="標楷體" w:hAnsi="標楷體" w:hint="eastAsia"/>
                    </w:rPr>
                    <w:t>利用附件排列出全部的</w:t>
                  </w:r>
                  <w:r w:rsidR="001B6546">
                    <w:rPr>
                      <w:rFonts w:ascii="標楷體" w:eastAsia="標楷體" w:hAnsi="標楷體" w:hint="eastAsia"/>
                    </w:rPr>
                    <w:t>正確</w:t>
                  </w:r>
                  <w:r w:rsidR="0046554B">
                    <w:rPr>
                      <w:rFonts w:ascii="標楷體" w:eastAsia="標楷體" w:hAnsi="標楷體" w:hint="eastAsia"/>
                    </w:rPr>
                    <w:t>圖形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31F8C" w:rsidRDefault="00287FD2" w:rsidP="00287FD2">
                  <w:pPr>
                    <w:pStyle w:val="a8"/>
                    <w:spacing w:line="340" w:lineRule="exact"/>
                    <w:ind w:right="242" w:firstLineChars="150" w:firstLine="36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3.</w:t>
                  </w:r>
                  <w:r w:rsidR="00031F8C">
                    <w:rPr>
                      <w:rFonts w:ascii="標楷體" w:eastAsia="標楷體" w:hAnsi="標楷體" w:hint="eastAsia"/>
                    </w:rPr>
                    <w:t>各組討論及合作學習之情形。</w:t>
                  </w:r>
                </w:p>
                <w:p w:rsidR="00031F8C" w:rsidRDefault="00031F8C" w:rsidP="00C45819">
                  <w:pPr>
                    <w:pStyle w:val="a8"/>
                    <w:spacing w:line="340" w:lineRule="exact"/>
                    <w:ind w:left="705"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031F8C" w:rsidRPr="00C45819" w:rsidRDefault="00031F8C" w:rsidP="00C45819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cs="標楷體"/>
                      <w:color w:val="000000"/>
                      <w:kern w:val="0"/>
                    </w:rPr>
                  </w:pPr>
                  <w:r w:rsidRPr="008304A4">
                    <w:rPr>
                      <w:rFonts w:ascii="標楷體" w:eastAsia="標楷體" w:hAnsi="標楷體" w:hint="eastAsia"/>
                    </w:rPr>
                    <w:t>回饋會談時間和地點：</w:t>
                  </w:r>
                </w:p>
                <w:p w:rsidR="00031F8C" w:rsidRPr="00C42874" w:rsidRDefault="00031F8C" w:rsidP="005F2C58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回饋會談時間：1</w:t>
                  </w:r>
                  <w:r w:rsidR="00E13564">
                    <w:rPr>
                      <w:rFonts w:ascii="標楷體" w:eastAsia="標楷體" w:hAnsi="標楷體"/>
                    </w:rPr>
                    <w:t>10</w:t>
                  </w:r>
                  <w:r>
                    <w:rPr>
                      <w:rFonts w:ascii="標楷體" w:eastAsia="標楷體" w:hAnsi="標楷體" w:hint="eastAsia"/>
                    </w:rPr>
                    <w:t>.</w:t>
                  </w:r>
                  <w:r w:rsidR="00E13564">
                    <w:rPr>
                      <w:rFonts w:ascii="標楷體" w:eastAsia="標楷體" w:hAnsi="標楷體"/>
                    </w:rPr>
                    <w:t>9</w:t>
                  </w:r>
                  <w:r>
                    <w:rPr>
                      <w:rFonts w:ascii="標楷體" w:eastAsia="標楷體" w:hAnsi="標楷體" w:hint="eastAsia"/>
                    </w:rPr>
                    <w:t>.</w:t>
                  </w:r>
                  <w:r w:rsidR="00E13564">
                    <w:rPr>
                      <w:rFonts w:ascii="標楷體" w:eastAsia="標楷體" w:hAnsi="標楷體"/>
                    </w:rPr>
                    <w:t>23  16</w:t>
                  </w:r>
                  <w:r w:rsidR="00E13564">
                    <w:rPr>
                      <w:rFonts w:ascii="新細明體" w:eastAsia="新細明體" w:hAnsi="新細明體" w:hint="eastAsia"/>
                    </w:rPr>
                    <w:t>：</w:t>
                  </w:r>
                  <w:r w:rsidR="00E13564">
                    <w:rPr>
                      <w:rFonts w:ascii="標楷體" w:eastAsia="標楷體" w:hAnsi="標楷體"/>
                    </w:rPr>
                    <w:t>00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~</m:t>
                    </m:r>
                  </m:oMath>
                  <w:r w:rsidR="00E13564">
                    <w:rPr>
                      <w:rFonts w:ascii="標楷體" w:eastAsia="標楷體" w:hAnsi="標楷體" w:hint="eastAsia"/>
                    </w:rPr>
                    <w:t>1</w:t>
                  </w:r>
                  <w:r w:rsidR="00E13564">
                    <w:rPr>
                      <w:rFonts w:ascii="標楷體" w:eastAsia="標楷體" w:hAnsi="標楷體"/>
                    </w:rPr>
                    <w:t>7</w:t>
                  </w:r>
                  <w:r w:rsidR="00E13564">
                    <w:rPr>
                      <w:rFonts w:ascii="新細明體" w:eastAsia="新細明體" w:hAnsi="新細明體" w:hint="eastAsia"/>
                    </w:rPr>
                    <w:t>：</w:t>
                  </w:r>
                  <w:r w:rsidR="00E13564">
                    <w:rPr>
                      <w:rFonts w:ascii="標楷體" w:eastAsia="標楷體" w:hAnsi="標楷體"/>
                    </w:rPr>
                    <w:t>00</w:t>
                  </w:r>
                </w:p>
                <w:p w:rsidR="00031F8C" w:rsidRPr="00C42874" w:rsidRDefault="00031F8C" w:rsidP="005F2C58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回饋會談地點：</w:t>
                  </w:r>
                  <w:r w:rsidR="00E13564">
                    <w:rPr>
                      <w:rFonts w:ascii="標楷體" w:eastAsia="標楷體" w:hAnsi="標楷體"/>
                    </w:rPr>
                    <w:t>502</w:t>
                  </w:r>
                  <w:r>
                    <w:rPr>
                      <w:rFonts w:ascii="標楷體" w:eastAsia="標楷體" w:hAnsi="標楷體" w:hint="eastAsia"/>
                    </w:rPr>
                    <w:t>教室</w:t>
                  </w:r>
                </w:p>
                <w:p w:rsidR="00031F8C" w:rsidRDefault="00031F8C" w:rsidP="005F2C58">
                  <w:pPr>
                    <w:pStyle w:val="a8"/>
                    <w:spacing w:line="340" w:lineRule="exact"/>
                    <w:ind w:left="705"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031F8C" w:rsidRPr="00C42874" w:rsidRDefault="00031F8C" w:rsidP="005F2C58">
                  <w:pPr>
                    <w:pStyle w:val="a8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031F8C" w:rsidRPr="005F2C58" w:rsidRDefault="00031F8C" w:rsidP="008323E5">
                  <w:pPr>
                    <w:pStyle w:val="a8"/>
                    <w:spacing w:line="340" w:lineRule="exact"/>
                    <w:ind w:left="624"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031F8C" w:rsidRPr="00C42874" w:rsidRDefault="00031F8C" w:rsidP="008323E5">
                  <w:pPr>
                    <w:pStyle w:val="a8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031F8C" w:rsidRDefault="00031F8C" w:rsidP="00C45819">
                  <w:pPr>
                    <w:rPr>
                      <w:rFonts w:ascii="標楷體" w:eastAsia="標楷體" w:hAnsi="標楷體"/>
                    </w:rPr>
                  </w:pPr>
                </w:p>
                <w:p w:rsidR="00031F8C" w:rsidRDefault="00031F8C" w:rsidP="008323E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031F8C" w:rsidRDefault="00031F8C" w:rsidP="008323E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031F8C" w:rsidRDefault="00031F8C" w:rsidP="008323E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031F8C" w:rsidRDefault="00031F8C" w:rsidP="008323E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031F8C" w:rsidRDefault="00031F8C" w:rsidP="008323E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031F8C" w:rsidRPr="00C42874" w:rsidRDefault="00031F8C" w:rsidP="008323E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margin"/>
          </v:rect>
        </w:pict>
      </w:r>
    </w:p>
    <w:p w:rsidR="008323E5" w:rsidRPr="008323E5" w:rsidRDefault="008323E5" w:rsidP="008323E5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45819" w:rsidRDefault="00C45819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45819" w:rsidRDefault="00C45819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0E15B1" w:rsidRPr="00C45819" w:rsidRDefault="008323E5" w:rsidP="00C45819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</w:t>
      </w:r>
      <w:r w:rsidR="00030B53">
        <w:rPr>
          <w:rFonts w:ascii="標楷體" w:eastAsia="標楷體" w:hAnsi="標楷體" w:cs="Times New Roman" w:hint="eastAsia"/>
          <w:b/>
          <w:sz w:val="28"/>
          <w:szCs w:val="28"/>
        </w:rPr>
        <w:t>郭孟揚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 觀課教師簽名：</w:t>
      </w:r>
      <w:r w:rsidR="00030B53" w:rsidRPr="00030B53">
        <w:rPr>
          <w:rFonts w:ascii="標楷體" w:eastAsia="標楷體" w:hAnsi="標楷體" w:cs="Times New Roman" w:hint="eastAsia"/>
          <w:b/>
          <w:szCs w:val="24"/>
        </w:rPr>
        <w:t>巫月雲</w:t>
      </w:r>
      <w:r w:rsidR="00030B53" w:rsidRPr="00030B53">
        <w:rPr>
          <w:rFonts w:ascii="新細明體" w:eastAsia="新細明體" w:hAnsi="新細明體" w:cs="Times New Roman" w:hint="eastAsia"/>
          <w:b/>
          <w:szCs w:val="24"/>
        </w:rPr>
        <w:t>、</w:t>
      </w:r>
      <w:r w:rsidR="00030B53" w:rsidRPr="00030B53">
        <w:rPr>
          <w:rFonts w:ascii="標楷體" w:eastAsia="標楷體" w:hAnsi="標楷體" w:cs="Times New Roman" w:hint="eastAsia"/>
          <w:b/>
          <w:szCs w:val="24"/>
        </w:rPr>
        <w:t>高裕閔</w:t>
      </w:r>
    </w:p>
    <w:p w:rsidR="008323E5" w:rsidRPr="008323E5" w:rsidRDefault="008323E5" w:rsidP="008323E5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lastRenderedPageBreak/>
        <w:t>附表</w:t>
      </w:r>
      <w:r w:rsidR="00CF42C4">
        <w:rPr>
          <w:rFonts w:ascii="標楷體" w:eastAsia="標楷體" w:hAnsi="標楷體" w:cs="Times New Roman" w:hint="eastAsia"/>
          <w:sz w:val="28"/>
          <w:szCs w:val="24"/>
        </w:rPr>
        <w:t>2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2C45A0">
        <w:rPr>
          <w:rFonts w:ascii="標楷體" w:eastAsia="標楷體" w:hAnsi="標楷體" w:cs="Times New Roman" w:hint="eastAsia"/>
          <w:sz w:val="32"/>
          <w:szCs w:val="24"/>
        </w:rPr>
        <w:t>10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:rsidR="008323E5" w:rsidRPr="008323E5" w:rsidRDefault="008323E5" w:rsidP="008323E5">
      <w:pPr>
        <w:ind w:leftChars="150" w:left="360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7"/>
        <w:gridCol w:w="3022"/>
        <w:gridCol w:w="2203"/>
        <w:gridCol w:w="3840"/>
      </w:tblGrid>
      <w:tr w:rsidR="008323E5" w:rsidRPr="008323E5" w:rsidTr="008323E5">
        <w:trPr>
          <w:trHeight w:val="452"/>
        </w:trPr>
        <w:tc>
          <w:tcPr>
            <w:tcW w:w="680" w:type="pct"/>
          </w:tcPr>
          <w:p w:rsidR="008323E5" w:rsidRPr="008323E5" w:rsidRDefault="008323E5" w:rsidP="008323E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323E5" w:rsidRPr="008323E5" w:rsidRDefault="002C45A0" w:rsidP="00030B53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五</w:t>
            </w:r>
            <w:r w:rsidR="008323E5"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年</w:t>
            </w:r>
            <w:r w:rsidR="00030B53">
              <w:rPr>
                <w:rFonts w:ascii="標楷體" w:eastAsia="標楷體" w:hAnsi="標楷體" w:cs="Times New Roman" w:hint="eastAsia"/>
                <w:sz w:val="26"/>
                <w:szCs w:val="26"/>
              </w:rPr>
              <w:t>二</w:t>
            </w:r>
            <w:r w:rsidR="008323E5"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323E5" w:rsidRPr="008323E5" w:rsidRDefault="008323E5" w:rsidP="008323E5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323E5" w:rsidRPr="008323E5" w:rsidRDefault="00703BB3" w:rsidP="00030B53">
            <w:pPr>
              <w:spacing w:line="400" w:lineRule="exact"/>
              <w:ind w:firstLineChars="50" w:firstLine="13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2C45A0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  <w:r w:rsidR="008323E5"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年</w:t>
            </w:r>
            <w:r w:rsidR="002C45A0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8323E5"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="002C45A0">
              <w:rPr>
                <w:rFonts w:ascii="標楷體" w:eastAsia="標楷體" w:hAnsi="標楷體" w:cs="Times New Roman" w:hint="eastAsia"/>
                <w:sz w:val="26"/>
                <w:szCs w:val="26"/>
              </w:rPr>
              <w:t>14</w:t>
            </w:r>
            <w:r w:rsidR="008323E5"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日第</w:t>
            </w:r>
            <w:r w:rsidR="00030B53">
              <w:rPr>
                <w:rFonts w:ascii="標楷體" w:eastAsia="標楷體" w:hAnsi="標楷體" w:cs="Times New Roman" w:hint="eastAsia"/>
                <w:sz w:val="26"/>
                <w:szCs w:val="26"/>
              </w:rPr>
              <w:t>六</w:t>
            </w:r>
            <w:r w:rsidR="008323E5"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節</w:t>
            </w:r>
          </w:p>
        </w:tc>
      </w:tr>
      <w:tr w:rsidR="008323E5" w:rsidRPr="008323E5" w:rsidTr="008323E5">
        <w:trPr>
          <w:trHeight w:val="416"/>
        </w:trPr>
        <w:tc>
          <w:tcPr>
            <w:tcW w:w="680" w:type="pct"/>
          </w:tcPr>
          <w:p w:rsidR="008323E5" w:rsidRPr="008323E5" w:rsidRDefault="008323E5" w:rsidP="008323E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323E5" w:rsidRPr="008323E5" w:rsidRDefault="00703BB3" w:rsidP="00703BB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8323E5" w:rsidRPr="008323E5" w:rsidRDefault="008323E5" w:rsidP="008323E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323E5" w:rsidRPr="008323E5" w:rsidRDefault="00703BB3" w:rsidP="00703BB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第</w:t>
            </w:r>
            <w:r w:rsidR="002C45A0">
              <w:rPr>
                <w:rFonts w:ascii="標楷體" w:eastAsia="標楷體" w:hAnsi="標楷體" w:cs="Times New Roman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單元</w:t>
            </w:r>
          </w:p>
        </w:tc>
      </w:tr>
      <w:tr w:rsidR="008323E5" w:rsidRPr="008323E5" w:rsidTr="008323E5">
        <w:trPr>
          <w:trHeight w:val="452"/>
        </w:trPr>
        <w:tc>
          <w:tcPr>
            <w:tcW w:w="680" w:type="pct"/>
          </w:tcPr>
          <w:p w:rsidR="008323E5" w:rsidRPr="008323E5" w:rsidRDefault="008323E5" w:rsidP="008323E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教學者</w:t>
            </w:r>
          </w:p>
        </w:tc>
        <w:tc>
          <w:tcPr>
            <w:tcW w:w="1440" w:type="pct"/>
          </w:tcPr>
          <w:p w:rsidR="008323E5" w:rsidRPr="008323E5" w:rsidRDefault="00030B53" w:rsidP="00703BB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郭孟揚</w:t>
            </w:r>
          </w:p>
        </w:tc>
        <w:tc>
          <w:tcPr>
            <w:tcW w:w="1050" w:type="pct"/>
          </w:tcPr>
          <w:p w:rsidR="008323E5" w:rsidRPr="008323E5" w:rsidRDefault="008323E5" w:rsidP="008323E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觀察者</w:t>
            </w:r>
          </w:p>
        </w:tc>
        <w:tc>
          <w:tcPr>
            <w:tcW w:w="1830" w:type="pct"/>
          </w:tcPr>
          <w:p w:rsidR="008323E5" w:rsidRPr="00030B53" w:rsidRDefault="00030B53" w:rsidP="00703BB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30B53">
              <w:rPr>
                <w:rFonts w:ascii="標楷體" w:eastAsia="標楷體" w:hAnsi="標楷體" w:cs="Times New Roman" w:hint="eastAsia"/>
                <w:szCs w:val="24"/>
              </w:rPr>
              <w:t>巫月雲</w:t>
            </w:r>
            <w:r w:rsidRPr="00030B53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030B53">
              <w:rPr>
                <w:rFonts w:ascii="標楷體" w:eastAsia="標楷體" w:hAnsi="標楷體" w:cs="Times New Roman" w:hint="eastAsia"/>
                <w:szCs w:val="24"/>
              </w:rPr>
              <w:t>高裕閔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1110"/>
        <w:gridCol w:w="5762"/>
        <w:gridCol w:w="743"/>
        <w:gridCol w:w="743"/>
        <w:gridCol w:w="743"/>
        <w:gridCol w:w="719"/>
      </w:tblGrid>
      <w:tr w:rsidR="008323E5" w:rsidRPr="008323E5" w:rsidTr="008323E5">
        <w:trPr>
          <w:trHeight w:hRule="exact" w:val="887"/>
          <w:tblHeader/>
        </w:trPr>
        <w:tc>
          <w:tcPr>
            <w:tcW w:w="319" w:type="pct"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層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面</w:t>
            </w:r>
          </w:p>
        </w:tc>
        <w:tc>
          <w:tcPr>
            <w:tcW w:w="529" w:type="pct"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優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良</w:t>
            </w:r>
          </w:p>
        </w:tc>
        <w:tc>
          <w:tcPr>
            <w:tcW w:w="354" w:type="pct"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bCs/>
                <w:szCs w:val="24"/>
              </w:rPr>
              <w:t>普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bCs/>
                <w:szCs w:val="24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未呈現</w:t>
            </w: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教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師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教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323E5" w:rsidRPr="008323E5" w:rsidRDefault="008323E5" w:rsidP="008323E5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323E5">
              <w:rPr>
                <w:rFonts w:ascii="標楷體" w:eastAsia="標楷體" w:hAnsi="標楷體" w:cs="Times New Roman"/>
                <w:szCs w:val="24"/>
              </w:rPr>
              <w:t xml:space="preserve">-1 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C00F38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-2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C00F38" w:rsidP="00C00F38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323E5">
              <w:rPr>
                <w:rFonts w:ascii="標楷體" w:eastAsia="標楷體" w:hAnsi="標楷體" w:cs="Times New Roman"/>
                <w:szCs w:val="24"/>
              </w:rPr>
              <w:t xml:space="preserve">-3 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C00F38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-4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C00F38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-5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適時歸納學習重點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C00F38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-1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C00F38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-2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0D19AE" w:rsidP="000D19AE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-3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-4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-5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-1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-2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0D19AE" w:rsidP="000D19AE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323E5" w:rsidRPr="008323E5" w:rsidRDefault="008323E5" w:rsidP="008323E5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-1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1047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8323E5">
              <w:rPr>
                <w:rFonts w:ascii="標楷體" w:eastAsia="標楷體" w:hAnsi="標楷體" w:cs="Times New Roman"/>
                <w:szCs w:val="24"/>
              </w:rPr>
              <w:t xml:space="preserve">-2 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0D19AE" w:rsidP="000D19AE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班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級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經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323E5" w:rsidRPr="008323E5" w:rsidRDefault="008323E5" w:rsidP="008323E5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-1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0C70B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-2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A8419D" w:rsidP="000C70B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75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-3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A8419D" w:rsidP="000C70B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A8419D" w:rsidP="000C70B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A8419D" w:rsidP="000C70B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468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A8419D" w:rsidP="000C70B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授課教師簽名：</w:t>
      </w:r>
      <w:r w:rsidR="00030B53">
        <w:rPr>
          <w:rFonts w:ascii="標楷體" w:eastAsia="標楷體" w:hAnsi="標楷體" w:cs="Times New Roman" w:hint="eastAsia"/>
          <w:b/>
          <w:sz w:val="28"/>
          <w:szCs w:val="28"/>
        </w:rPr>
        <w:t>郭孟揚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  觀課教師簽名：</w:t>
      </w:r>
      <w:r w:rsidR="00030B53" w:rsidRPr="00030B53">
        <w:rPr>
          <w:rFonts w:ascii="標楷體" w:eastAsia="標楷體" w:hAnsi="標楷體" w:cs="Times New Roman" w:hint="eastAsia"/>
          <w:b/>
          <w:szCs w:val="24"/>
        </w:rPr>
        <w:t>巫月雲</w:t>
      </w:r>
      <w:r w:rsidR="00030B53" w:rsidRPr="00030B53">
        <w:rPr>
          <w:rFonts w:ascii="新細明體" w:eastAsia="新細明體" w:hAnsi="新細明體" w:cs="Times New Roman" w:hint="eastAsia"/>
          <w:b/>
          <w:szCs w:val="24"/>
        </w:rPr>
        <w:t>、</w:t>
      </w:r>
      <w:r w:rsidR="00030B53" w:rsidRPr="00030B53">
        <w:rPr>
          <w:rFonts w:ascii="標楷體" w:eastAsia="標楷體" w:hAnsi="標楷體" w:cs="Times New Roman" w:hint="eastAsia"/>
          <w:b/>
          <w:szCs w:val="24"/>
        </w:rPr>
        <w:t>高裕閔</w:t>
      </w:r>
    </w:p>
    <w:p w:rsidR="008323E5" w:rsidRDefault="008323E5" w:rsidP="008323E5">
      <w:pPr>
        <w:rPr>
          <w:rFonts w:ascii="標楷體" w:eastAsia="標楷體" w:hAnsi="標楷體" w:cs="Times New Roman"/>
          <w:sz w:val="28"/>
          <w:szCs w:val="24"/>
        </w:rPr>
      </w:pPr>
    </w:p>
    <w:p w:rsidR="00230729" w:rsidRPr="008323E5" w:rsidRDefault="00230729" w:rsidP="008323E5">
      <w:pPr>
        <w:rPr>
          <w:rFonts w:ascii="標楷體" w:eastAsia="標楷體" w:hAnsi="標楷體" w:cs="Times New Roman"/>
          <w:sz w:val="28"/>
          <w:szCs w:val="24"/>
        </w:rPr>
      </w:pPr>
    </w:p>
    <w:p w:rsidR="008323E5" w:rsidRPr="008323E5" w:rsidRDefault="008323E5" w:rsidP="000E15B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lastRenderedPageBreak/>
        <w:t>附表</w:t>
      </w:r>
      <w:r w:rsidR="00CF42C4">
        <w:rPr>
          <w:rFonts w:ascii="標楷體" w:eastAsia="標楷體" w:hAnsi="標楷體" w:cs="Times New Roman" w:hint="eastAsia"/>
          <w:sz w:val="28"/>
          <w:szCs w:val="24"/>
        </w:rPr>
        <w:t>3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FC74A2">
        <w:rPr>
          <w:rFonts w:ascii="標楷體" w:eastAsia="標楷體" w:hAnsi="標楷體" w:cs="Times New Roman" w:hint="eastAsia"/>
          <w:sz w:val="32"/>
          <w:szCs w:val="24"/>
        </w:rPr>
        <w:t>10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:rsidR="008323E5" w:rsidRPr="008323E5" w:rsidRDefault="008323E5" w:rsidP="008323E5">
      <w:pPr>
        <w:ind w:hanging="454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b/>
          <w:sz w:val="32"/>
          <w:szCs w:val="32"/>
        </w:rPr>
        <w:t xml:space="preserve"> 教師自我省思檢核表</w:t>
      </w:r>
    </w:p>
    <w:p w:rsidR="008323E5" w:rsidRPr="008323E5" w:rsidRDefault="008323E5" w:rsidP="008323E5">
      <w:pPr>
        <w:spacing w:line="500" w:lineRule="exact"/>
        <w:ind w:leftChars="-150" w:left="-360"/>
        <w:jc w:val="center"/>
        <w:rPr>
          <w:rFonts w:ascii="標楷體" w:eastAsia="標楷體" w:hAnsi="標楷體" w:cs="Times New Roman"/>
          <w:szCs w:val="24"/>
        </w:rPr>
      </w:pPr>
      <w:r w:rsidRPr="008323E5">
        <w:rPr>
          <w:rFonts w:ascii="標楷體" w:eastAsia="標楷體" w:hAnsi="標楷體" w:cs="Times New Roman" w:hint="eastAsia"/>
          <w:szCs w:val="24"/>
        </w:rPr>
        <w:t>授課</w:t>
      </w:r>
      <w:r w:rsidRPr="008323E5">
        <w:rPr>
          <w:rFonts w:ascii="標楷體" w:eastAsia="標楷體" w:hAnsi="標楷體" w:cs="Times New Roman"/>
          <w:szCs w:val="24"/>
        </w:rPr>
        <w:t>教師姓名：</w:t>
      </w:r>
      <w:r w:rsidR="00030B53" w:rsidRPr="00030B53">
        <w:rPr>
          <w:rFonts w:ascii="標楷體" w:eastAsia="標楷體" w:hAnsi="標楷體" w:cs="Times New Roman"/>
          <w:szCs w:val="24"/>
          <w:u w:val="single"/>
        </w:rPr>
        <w:t>郭孟揚</w:t>
      </w:r>
      <w:r w:rsidR="00030B53">
        <w:rPr>
          <w:rFonts w:ascii="標楷體" w:eastAsia="標楷體" w:hAnsi="標楷體" w:cs="Times New Roman" w:hint="eastAsia"/>
          <w:szCs w:val="24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>教學班</w:t>
      </w:r>
      <w:r w:rsidRPr="008323E5">
        <w:rPr>
          <w:rFonts w:ascii="標楷體" w:eastAsia="標楷體" w:hAnsi="標楷體" w:cs="Times New Roman"/>
          <w:szCs w:val="24"/>
        </w:rPr>
        <w:t>級：</w:t>
      </w:r>
      <w:r w:rsidR="00CE19D8" w:rsidRPr="00CE19D8">
        <w:rPr>
          <w:rFonts w:ascii="標楷體" w:eastAsia="標楷體" w:hAnsi="標楷體" w:cs="Times New Roman" w:hint="eastAsia"/>
          <w:szCs w:val="24"/>
          <w:u w:val="single"/>
        </w:rPr>
        <w:t>5</w:t>
      </w:r>
      <w:r w:rsidR="008F2E2E" w:rsidRPr="00CE19D8">
        <w:rPr>
          <w:rFonts w:ascii="標楷體" w:eastAsia="標楷體" w:hAnsi="標楷體" w:cs="Times New Roman" w:hint="eastAsia"/>
          <w:szCs w:val="24"/>
          <w:u w:val="single"/>
        </w:rPr>
        <w:t>0</w:t>
      </w:r>
      <w:r w:rsidR="00030B53">
        <w:rPr>
          <w:rFonts w:ascii="標楷體" w:eastAsia="標楷體" w:hAnsi="標楷體" w:cs="Times New Roman" w:hint="eastAsia"/>
          <w:szCs w:val="24"/>
          <w:u w:val="single"/>
        </w:rPr>
        <w:t>2</w:t>
      </w:r>
      <w:r w:rsidRPr="008323E5">
        <w:rPr>
          <w:rFonts w:ascii="標楷體" w:eastAsia="標楷體" w:hAnsi="標楷體" w:cs="Times New Roman" w:hint="eastAsia"/>
          <w:szCs w:val="24"/>
        </w:rPr>
        <w:t>教學領域</w:t>
      </w:r>
      <w:r w:rsidRPr="008323E5">
        <w:rPr>
          <w:rFonts w:ascii="標楷體" w:eastAsia="標楷體" w:hAnsi="標楷體" w:cs="Times New Roman"/>
          <w:szCs w:val="24"/>
        </w:rPr>
        <w:t>：</w:t>
      </w:r>
      <w:r w:rsidR="008F2E2E" w:rsidRPr="008F2E2E">
        <w:rPr>
          <w:rFonts w:ascii="標楷體" w:eastAsia="標楷體" w:hAnsi="標楷體" w:cs="Times New Roman" w:hint="eastAsia"/>
          <w:szCs w:val="24"/>
          <w:u w:val="single"/>
        </w:rPr>
        <w:t>數學</w:t>
      </w:r>
    </w:p>
    <w:p w:rsidR="008323E5" w:rsidRPr="008323E5" w:rsidRDefault="008323E5" w:rsidP="008323E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  教學單元</w:t>
      </w:r>
      <w:r w:rsidRPr="008323E5">
        <w:rPr>
          <w:rFonts w:ascii="標楷體" w:eastAsia="標楷體" w:hAnsi="標楷體" w:cs="Times New Roman"/>
          <w:szCs w:val="24"/>
        </w:rPr>
        <w:t>名稱：</w:t>
      </w:r>
      <w:r w:rsidR="00E27B91">
        <w:rPr>
          <w:rFonts w:ascii="標楷體" w:eastAsia="標楷體" w:hAnsi="標楷體" w:cs="Times New Roman" w:hint="eastAsia"/>
          <w:szCs w:val="24"/>
          <w:u w:val="single"/>
        </w:rPr>
        <w:t>因數與倍數</w:t>
      </w:r>
      <w:bookmarkStart w:id="1" w:name="_GoBack"/>
      <w:bookmarkEnd w:id="1"/>
    </w:p>
    <w:p w:rsidR="008323E5" w:rsidRPr="008323E5" w:rsidRDefault="008323E5" w:rsidP="008323E5">
      <w:pPr>
        <w:spacing w:line="500" w:lineRule="exact"/>
        <w:rPr>
          <w:rFonts w:ascii="標楷體" w:eastAsia="標楷體" w:hAnsi="標楷體" w:cs="Times New Roman"/>
          <w:szCs w:val="24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3702"/>
        <w:gridCol w:w="1260"/>
        <w:gridCol w:w="1080"/>
        <w:gridCol w:w="1080"/>
        <w:gridCol w:w="1303"/>
      </w:tblGrid>
      <w:tr w:rsidR="008323E5" w:rsidRPr="008323E5" w:rsidTr="008323E5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3E5" w:rsidRPr="008323E5" w:rsidRDefault="008323E5" w:rsidP="008323E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可</w:t>
            </w: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3E5" w:rsidRPr="008323E5" w:rsidRDefault="008323E5" w:rsidP="008323E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未呈現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323E5" w:rsidRPr="008323E5" w:rsidRDefault="008323E5" w:rsidP="008323E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323E5" w:rsidRPr="008323E5" w:rsidRDefault="00E02001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702" w:type="dxa"/>
          </w:tcPr>
          <w:p w:rsidR="008323E5" w:rsidRPr="008323E5" w:rsidRDefault="008323E5" w:rsidP="008323E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E02001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702" w:type="dxa"/>
          </w:tcPr>
          <w:p w:rsidR="008323E5" w:rsidRPr="008323E5" w:rsidRDefault="008323E5" w:rsidP="008323E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323E5" w:rsidRPr="008323E5" w:rsidRDefault="00E02001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  <w:tc>
          <w:tcPr>
            <w:tcW w:w="3702" w:type="dxa"/>
          </w:tcPr>
          <w:p w:rsidR="008323E5" w:rsidRPr="008323E5" w:rsidRDefault="008323E5" w:rsidP="008323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323E5" w:rsidRPr="008323E5" w:rsidRDefault="00E02001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</w:p>
        </w:tc>
        <w:tc>
          <w:tcPr>
            <w:tcW w:w="3702" w:type="dxa"/>
          </w:tcPr>
          <w:p w:rsidR="008323E5" w:rsidRPr="008323E5" w:rsidRDefault="008323E5" w:rsidP="008323E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323E5" w:rsidRPr="008323E5" w:rsidRDefault="00E02001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3702" w:type="dxa"/>
          </w:tcPr>
          <w:p w:rsidR="008323E5" w:rsidRPr="008323E5" w:rsidRDefault="008323E5" w:rsidP="008323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323E5" w:rsidRPr="008323E5" w:rsidRDefault="00E02001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3702" w:type="dxa"/>
          </w:tcPr>
          <w:p w:rsidR="008323E5" w:rsidRPr="008323E5" w:rsidRDefault="008323E5" w:rsidP="008323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</w:tbl>
    <w:p w:rsidR="008323E5" w:rsidRPr="008323E5" w:rsidRDefault="008323E5" w:rsidP="008323E5">
      <w:pPr>
        <w:rPr>
          <w:rFonts w:ascii="標楷體" w:eastAsia="標楷體" w:hAnsi="標楷體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8323E5" w:rsidRPr="008323E5" w:rsidTr="00CE5B4C">
        <w:trPr>
          <w:jc w:val="center"/>
        </w:trPr>
        <w:tc>
          <w:tcPr>
            <w:tcW w:w="9356" w:type="dxa"/>
          </w:tcPr>
          <w:p w:rsidR="008323E5" w:rsidRPr="008323E5" w:rsidRDefault="008323E5" w:rsidP="008323E5">
            <w:pPr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323E5">
              <w:rPr>
                <w:rFonts w:ascii="標楷體" w:eastAsia="標楷體" w:hAnsi="標楷體" w:cs="Times New Roman" w:hint="eastAsia"/>
                <w:sz w:val="28"/>
                <w:szCs w:val="28"/>
              </w:rPr>
              <w:t>教學省思：</w:t>
            </w:r>
          </w:p>
          <w:p w:rsidR="008323E5" w:rsidRDefault="00031F8C" w:rsidP="00FD1C8E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本學年</w:t>
            </w:r>
            <w:r w:rsidR="008411A3">
              <w:rPr>
                <w:rFonts w:ascii="標楷體" w:eastAsia="標楷體" w:hAnsi="標楷體" w:cs="Times New Roman" w:hint="eastAsia"/>
                <w:szCs w:val="24"/>
              </w:rPr>
              <w:t>在暑期研習時已確定本學期觀議課之領域與單元，並</w:t>
            </w:r>
            <w:r w:rsidR="00FC74A2">
              <w:rPr>
                <w:rFonts w:ascii="標楷體" w:eastAsia="標楷體" w:hAnsi="標楷體" w:cs="Times New Roman" w:hint="eastAsia"/>
                <w:szCs w:val="24"/>
              </w:rPr>
              <w:t>利用學年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共備時間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大家認真討論觀議課相關事宜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所以有充分的時間規畫教學活動</w:t>
            </w:r>
            <w:r w:rsidR="00BE16E1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8411A3">
              <w:rPr>
                <w:rFonts w:ascii="標楷體" w:eastAsia="標楷體" w:hAnsi="標楷體" w:cs="Times New Roman" w:hint="eastAsia"/>
                <w:szCs w:val="24"/>
              </w:rPr>
              <w:t>上課之前請學生將附件準備好，</w:t>
            </w:r>
            <w:r w:rsidR="004D119F">
              <w:rPr>
                <w:rFonts w:ascii="標楷體" w:eastAsia="標楷體" w:hAnsi="標楷體" w:cs="Times New Roman" w:hint="eastAsia"/>
                <w:szCs w:val="24"/>
              </w:rPr>
              <w:t>以利</w:t>
            </w:r>
            <w:r w:rsidR="008411A3"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="004D119F">
              <w:rPr>
                <w:rFonts w:ascii="標楷體" w:eastAsia="標楷體" w:hAnsi="標楷體" w:cs="Times New Roman" w:hint="eastAsia"/>
                <w:szCs w:val="24"/>
              </w:rPr>
              <w:t>活動</w:t>
            </w:r>
            <w:r w:rsidR="008411A3">
              <w:rPr>
                <w:rFonts w:ascii="標楷體" w:eastAsia="標楷體" w:hAnsi="標楷體" w:cs="Times New Roman" w:hint="eastAsia"/>
                <w:szCs w:val="24"/>
              </w:rPr>
              <w:t>順利</w:t>
            </w:r>
            <w:r w:rsidR="004D119F">
              <w:rPr>
                <w:rFonts w:ascii="標楷體" w:eastAsia="標楷體" w:hAnsi="標楷體" w:cs="Times New Roman" w:hint="eastAsia"/>
                <w:szCs w:val="24"/>
              </w:rPr>
              <w:t>進行。</w:t>
            </w:r>
          </w:p>
          <w:p w:rsidR="000F310C" w:rsidRDefault="000F310C" w:rsidP="00FD1C8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本節課教學流程順暢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時間掌控得宜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學生上課專心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聽從老師的指令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能在時間內完成</w:t>
            </w:r>
            <w:r w:rsidR="00022677">
              <w:rPr>
                <w:rFonts w:ascii="標楷體" w:eastAsia="標楷體" w:hAnsi="標楷體" w:hint="eastAsia"/>
              </w:rPr>
              <w:t>老</w:t>
            </w:r>
            <w:r w:rsidR="00CB2BF4">
              <w:rPr>
                <w:rFonts w:ascii="標楷體" w:eastAsia="標楷體" w:hAnsi="標楷體" w:hint="eastAsia"/>
              </w:rPr>
              <w:t>師的布題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="00CB2BF4">
              <w:rPr>
                <w:rFonts w:ascii="標楷體" w:eastAsia="標楷體" w:hAnsi="標楷體" w:hint="eastAsia"/>
              </w:rPr>
              <w:t>能上臺解題與說明</w:t>
            </w:r>
            <w:r>
              <w:rPr>
                <w:rFonts w:ascii="標楷體" w:eastAsia="標楷體" w:hAnsi="標楷體" w:hint="eastAsia"/>
              </w:rPr>
              <w:t>。教學後回家作業的習寫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大部分的學生寫得完整且正確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少部分的學生有缺失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老師批改後發回一一指導訂正。</w:t>
            </w:r>
          </w:p>
          <w:p w:rsidR="000F310C" w:rsidRPr="003F2F01" w:rsidRDefault="00084BCF" w:rsidP="00FD1C8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教學活動進行中</w:t>
            </w:r>
            <w:r w:rsidR="00C22B3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發現少數一</w:t>
            </w:r>
            <w:r w:rsidR="00C22B37">
              <w:rPr>
                <w:rFonts w:ascii="Gill Sans" w:eastAsia="標楷體" w:hAnsi="Gill Sans"/>
              </w:rPr>
              <w:t>、</w:t>
            </w:r>
            <w:r>
              <w:rPr>
                <w:rFonts w:ascii="標楷體" w:eastAsia="標楷體" w:hAnsi="標楷體" w:hint="eastAsia"/>
              </w:rPr>
              <w:t>二位學生九九乘法</w:t>
            </w:r>
            <w:r w:rsidR="00C22B37">
              <w:rPr>
                <w:rFonts w:ascii="標楷體" w:eastAsia="標楷體" w:hAnsi="標楷體" w:hint="eastAsia"/>
              </w:rPr>
              <w:t>表不熟練而影響解題，要求利用課餘時間背熟，教師隨時抽背檢視，督促其熟練度以利本單元的學習。</w:t>
            </w:r>
          </w:p>
          <w:p w:rsidR="000F310C" w:rsidRPr="00712C7C" w:rsidRDefault="000F310C" w:rsidP="000F310C">
            <w:pPr>
              <w:rPr>
                <w:rFonts w:ascii="標楷體" w:eastAsia="標楷體" w:hAnsi="標楷體"/>
              </w:rPr>
            </w:pPr>
          </w:p>
          <w:p w:rsidR="000F310C" w:rsidRPr="000F310C" w:rsidRDefault="000F310C" w:rsidP="008323E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8323E5" w:rsidRPr="008323E5" w:rsidRDefault="008323E5" w:rsidP="008323E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8323E5" w:rsidRPr="008323E5" w:rsidRDefault="008323E5" w:rsidP="008323E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8323E5" w:rsidRPr="008323E5" w:rsidRDefault="008323E5" w:rsidP="008323E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8323E5" w:rsidRPr="008323E5" w:rsidRDefault="008323E5" w:rsidP="008323E5">
            <w:pPr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br/>
            </w:r>
          </w:p>
          <w:p w:rsidR="008323E5" w:rsidRPr="008323E5" w:rsidRDefault="008323E5" w:rsidP="008323E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8323E5" w:rsidRPr="008323E5" w:rsidRDefault="008323E5" w:rsidP="008323E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授課教師簽名：</w:t>
      </w:r>
      <w:r w:rsidR="00030B53">
        <w:rPr>
          <w:rFonts w:ascii="標楷體" w:eastAsia="標楷體" w:hAnsi="標楷體" w:cs="Times New Roman" w:hint="eastAsia"/>
          <w:b/>
          <w:sz w:val="28"/>
          <w:szCs w:val="28"/>
        </w:rPr>
        <w:t>郭孟揚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  觀課教師簽名：</w:t>
      </w:r>
      <w:r w:rsidR="00030B53" w:rsidRPr="00030B53">
        <w:rPr>
          <w:rFonts w:ascii="標楷體" w:eastAsia="標楷體" w:hAnsi="標楷體" w:cs="Times New Roman" w:hint="eastAsia"/>
          <w:b/>
          <w:szCs w:val="24"/>
        </w:rPr>
        <w:t>巫月雲</w:t>
      </w:r>
      <w:r w:rsidR="00030B53" w:rsidRPr="00030B53">
        <w:rPr>
          <w:rFonts w:ascii="新細明體" w:eastAsia="新細明體" w:hAnsi="新細明體" w:cs="Times New Roman" w:hint="eastAsia"/>
          <w:b/>
          <w:szCs w:val="24"/>
        </w:rPr>
        <w:t>、</w:t>
      </w:r>
      <w:r w:rsidR="00030B53" w:rsidRPr="00030B53">
        <w:rPr>
          <w:rFonts w:ascii="標楷體" w:eastAsia="標楷體" w:hAnsi="標楷體" w:cs="Times New Roman" w:hint="eastAsia"/>
          <w:b/>
          <w:szCs w:val="24"/>
        </w:rPr>
        <w:t>高裕閔</w:t>
      </w:r>
    </w:p>
    <w:p w:rsidR="008323E5" w:rsidRPr="008323E5" w:rsidRDefault="008323E5" w:rsidP="008B0315">
      <w:pPr>
        <w:rPr>
          <w:rFonts w:ascii="標楷體" w:eastAsia="標楷體" w:hAnsi="標楷體" w:cs="Times New Roman"/>
          <w:sz w:val="32"/>
          <w:szCs w:val="32"/>
        </w:rPr>
      </w:pPr>
    </w:p>
    <w:p w:rsidR="008323E5" w:rsidRPr="008323E5" w:rsidRDefault="008323E5" w:rsidP="008323E5">
      <w:pPr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t>附表</w:t>
      </w:r>
      <w:r w:rsidR="00CF42C4">
        <w:rPr>
          <w:rFonts w:ascii="標楷體" w:eastAsia="標楷體" w:hAnsi="標楷體" w:cs="Times New Roman" w:hint="eastAsia"/>
          <w:sz w:val="28"/>
          <w:szCs w:val="24"/>
        </w:rPr>
        <w:t>4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CF7CF7">
        <w:rPr>
          <w:rFonts w:ascii="標楷體" w:eastAsia="標楷體" w:hAnsi="標楷體" w:cs="Times New Roman" w:hint="eastAsia"/>
          <w:sz w:val="32"/>
          <w:szCs w:val="24"/>
        </w:rPr>
        <w:t>10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:rsidR="008323E5" w:rsidRPr="008323E5" w:rsidRDefault="008323E5" w:rsidP="008323E5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sz w:val="32"/>
          <w:szCs w:val="32"/>
        </w:rPr>
        <w:t>議課紀錄表</w:t>
      </w:r>
    </w:p>
    <w:p w:rsidR="008323E5" w:rsidRPr="008323E5" w:rsidRDefault="008323E5" w:rsidP="008323E5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  教學時間：</w:t>
      </w:r>
      <w:r w:rsidR="000A3875">
        <w:rPr>
          <w:rFonts w:ascii="標楷體" w:eastAsia="標楷體" w:hAnsi="標楷體" w:cs="Times New Roman" w:hint="eastAsia"/>
          <w:szCs w:val="24"/>
          <w:u w:val="single"/>
        </w:rPr>
        <w:t>1</w:t>
      </w:r>
      <w:r w:rsidR="008D2304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0A3875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8D2304">
        <w:rPr>
          <w:rFonts w:ascii="標楷體" w:eastAsia="標楷體" w:hAnsi="標楷體" w:cs="Times New Roman" w:hint="eastAsia"/>
          <w:szCs w:val="24"/>
          <w:u w:val="single"/>
        </w:rPr>
        <w:t>9</w:t>
      </w:r>
      <w:r w:rsidR="000A3875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F72F6A">
        <w:rPr>
          <w:rFonts w:ascii="標楷體" w:eastAsia="標楷體" w:hAnsi="標楷體" w:cs="Times New Roman" w:hint="eastAsia"/>
          <w:szCs w:val="24"/>
          <w:u w:val="single"/>
        </w:rPr>
        <w:t>14</w:t>
      </w:r>
      <w:r w:rsidRPr="008323E5">
        <w:rPr>
          <w:rFonts w:ascii="標楷體" w:eastAsia="標楷體" w:hAnsi="標楷體" w:cs="Times New Roman" w:hint="eastAsia"/>
          <w:szCs w:val="24"/>
        </w:rPr>
        <w:t xml:space="preserve"> 教學班級：</w:t>
      </w:r>
      <w:r w:rsidR="008D2304">
        <w:rPr>
          <w:rFonts w:ascii="標楷體" w:eastAsia="標楷體" w:hAnsi="標楷體" w:cs="Times New Roman" w:hint="eastAsia"/>
          <w:szCs w:val="24"/>
          <w:u w:val="single"/>
        </w:rPr>
        <w:t>5</w:t>
      </w:r>
      <w:r w:rsidR="000A3875">
        <w:rPr>
          <w:rFonts w:ascii="標楷體" w:eastAsia="標楷體" w:hAnsi="標楷體" w:cs="Times New Roman" w:hint="eastAsia"/>
          <w:szCs w:val="24"/>
          <w:u w:val="single"/>
        </w:rPr>
        <w:t>0</w:t>
      </w:r>
      <w:r w:rsidR="00030B53">
        <w:rPr>
          <w:rFonts w:ascii="標楷體" w:eastAsia="標楷體" w:hAnsi="標楷體" w:cs="Times New Roman" w:hint="eastAsia"/>
          <w:szCs w:val="24"/>
          <w:u w:val="single"/>
        </w:rPr>
        <w:t>2</w:t>
      </w:r>
      <w:r w:rsidRPr="008323E5">
        <w:rPr>
          <w:rFonts w:ascii="標楷體" w:eastAsia="標楷體" w:hAnsi="標楷體" w:cs="Times New Roman" w:hint="eastAsia"/>
          <w:szCs w:val="24"/>
        </w:rPr>
        <w:t xml:space="preserve">  教學領域：</w:t>
      </w:r>
      <w:r w:rsidR="000A3875">
        <w:rPr>
          <w:rFonts w:ascii="標楷體" w:eastAsia="標楷體" w:hAnsi="標楷體" w:cs="Times New Roman" w:hint="eastAsia"/>
          <w:szCs w:val="24"/>
          <w:u w:val="single"/>
        </w:rPr>
        <w:t>數學</w:t>
      </w:r>
      <w:r w:rsidRPr="008323E5">
        <w:rPr>
          <w:rFonts w:ascii="標楷體" w:eastAsia="標楷體" w:hAnsi="標楷體" w:cs="Times New Roman" w:hint="eastAsia"/>
          <w:szCs w:val="24"/>
        </w:rPr>
        <w:t xml:space="preserve">  教學單元：</w:t>
      </w:r>
      <w:r w:rsidR="000A3875">
        <w:rPr>
          <w:rFonts w:ascii="標楷體" w:eastAsia="標楷體" w:hAnsi="標楷體" w:cs="Times New Roman" w:hint="eastAsia"/>
          <w:szCs w:val="24"/>
          <w:u w:val="single"/>
        </w:rPr>
        <w:t>第</w:t>
      </w:r>
      <w:r w:rsidR="008D2304">
        <w:rPr>
          <w:rFonts w:ascii="標楷體" w:eastAsia="標楷體" w:hAnsi="標楷體" w:cs="Times New Roman" w:hint="eastAsia"/>
          <w:szCs w:val="24"/>
          <w:u w:val="single"/>
        </w:rPr>
        <w:t>二</w:t>
      </w:r>
      <w:r w:rsidR="000A3875">
        <w:rPr>
          <w:rFonts w:ascii="標楷體" w:eastAsia="標楷體" w:hAnsi="標楷體" w:cs="Times New Roman" w:hint="eastAsia"/>
          <w:szCs w:val="24"/>
          <w:u w:val="single"/>
        </w:rPr>
        <w:t>單元</w:t>
      </w:r>
    </w:p>
    <w:p w:rsidR="008323E5" w:rsidRPr="008323E5" w:rsidRDefault="008323E5" w:rsidP="008323E5">
      <w:pPr>
        <w:spacing w:line="500" w:lineRule="exact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教 學 者：</w:t>
      </w:r>
      <w:r w:rsidR="00030B53">
        <w:rPr>
          <w:rFonts w:ascii="標楷體" w:eastAsia="標楷體" w:hAnsi="標楷體" w:cs="Times New Roman" w:hint="eastAsia"/>
          <w:szCs w:val="24"/>
          <w:u w:val="single"/>
        </w:rPr>
        <w:t>郭孟揚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="00030B53">
        <w:rPr>
          <w:rFonts w:ascii="標楷體" w:eastAsia="標楷體" w:hAnsi="標楷體" w:cs="Times New Roman" w:hint="eastAsia"/>
          <w:szCs w:val="24"/>
        </w:rPr>
        <w:t xml:space="preserve"> </w:t>
      </w:r>
      <w:r w:rsidR="00030B53">
        <w:rPr>
          <w:rFonts w:ascii="標楷體" w:eastAsia="標楷體" w:hAnsi="標楷體" w:cs="Times New Roman" w:hint="eastAsia"/>
          <w:szCs w:val="24"/>
          <w:u w:val="single"/>
        </w:rPr>
        <w:t>巫月雲</w:t>
      </w:r>
      <w:r w:rsidR="00030B53">
        <w:rPr>
          <w:rFonts w:ascii="新細明體" w:eastAsia="新細明體" w:hAnsi="新細明體" w:cs="Times New Roman" w:hint="eastAsia"/>
          <w:szCs w:val="24"/>
          <w:u w:val="single"/>
        </w:rPr>
        <w:t>、</w:t>
      </w:r>
      <w:r w:rsidR="00030B53">
        <w:rPr>
          <w:rFonts w:ascii="標楷體" w:eastAsia="標楷體" w:hAnsi="標楷體" w:cs="Times New Roman" w:hint="eastAsia"/>
          <w:szCs w:val="24"/>
          <w:u w:val="single"/>
        </w:rPr>
        <w:t xml:space="preserve">高裕閔  </w:t>
      </w:r>
      <w:r w:rsidRPr="008323E5">
        <w:rPr>
          <w:rFonts w:ascii="標楷體" w:eastAsia="標楷體" w:hAnsi="標楷體" w:cs="Times New Roman" w:hint="eastAsia"/>
          <w:szCs w:val="24"/>
        </w:rPr>
        <w:t>觀察後會談時間：</w:t>
      </w:r>
      <w:r w:rsidR="000A3875">
        <w:rPr>
          <w:rFonts w:ascii="標楷體" w:eastAsia="標楷體" w:hAnsi="標楷體" w:cs="Times New Roman" w:hint="eastAsia"/>
          <w:szCs w:val="24"/>
          <w:u w:val="single"/>
        </w:rPr>
        <w:t>1</w:t>
      </w:r>
      <w:r w:rsidR="00F72F6A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0A3875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F72F6A">
        <w:rPr>
          <w:rFonts w:ascii="標楷體" w:eastAsia="標楷體" w:hAnsi="標楷體" w:cs="Times New Roman" w:hint="eastAsia"/>
          <w:szCs w:val="24"/>
          <w:u w:val="single"/>
        </w:rPr>
        <w:t>9</w:t>
      </w:r>
      <w:r w:rsidR="000A3875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F72F6A">
        <w:rPr>
          <w:rFonts w:ascii="標楷體" w:eastAsia="標楷體" w:hAnsi="標楷體" w:cs="Times New Roman" w:hint="eastAsia"/>
          <w:szCs w:val="24"/>
          <w:u w:val="single"/>
        </w:rPr>
        <w:t>23下午4</w:t>
      </w:r>
      <w:r w:rsidR="00F72F6A">
        <w:rPr>
          <w:rFonts w:ascii="標楷體" w:eastAsia="標楷體" w:hAnsi="標楷體" w:cs="Times New Roman"/>
          <w:szCs w:val="24"/>
          <w:u w:val="single"/>
        </w:rPr>
        <w:t>-5</w:t>
      </w:r>
      <w:r w:rsidR="00F72F6A">
        <w:rPr>
          <w:rFonts w:ascii="標楷體" w:eastAsia="標楷體" w:hAnsi="標楷體" w:cs="Times New Roman" w:hint="eastAsia"/>
          <w:szCs w:val="24"/>
          <w:u w:val="single"/>
        </w:rPr>
        <w:t>時</w:t>
      </w:r>
    </w:p>
    <w:p w:rsidR="008323E5" w:rsidRPr="008323E5" w:rsidRDefault="003133EA" w:rsidP="008323E5">
      <w:pPr>
        <w:ind w:left="480" w:hanging="48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noProof/>
          <w:szCs w:val="20"/>
        </w:rPr>
        <w:pict>
          <v:rect id="矩形 1" o:spid="_x0000_s1027" style="position:absolute;left:0;text-align:left;margin-left:0;margin-top:14.45pt;width:474pt;height:470.45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" filled="f" strokeweight="1pt">
            <v:textbox>
              <w:txbxContent>
                <w:p w:rsidR="00031F8C" w:rsidRPr="00094C5C" w:rsidRDefault="00031F8C" w:rsidP="000A3875">
                  <w:pPr>
                    <w:pStyle w:val="a8"/>
                    <w:spacing w:line="340" w:lineRule="exact"/>
                    <w:ind w:right="242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一、教學者教學優點與特色：</w:t>
                  </w:r>
                </w:p>
                <w:p w:rsidR="00587CDB" w:rsidRDefault="00587CDB" w:rsidP="00587CDB">
                  <w:pPr>
                    <w:pStyle w:val="a8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</w:t>
                  </w:r>
                  <w:r w:rsidR="00CA78BB">
                    <w:rPr>
                      <w:rFonts w:ascii="標楷體" w:eastAsia="標楷體" w:hAnsi="標楷體" w:hint="eastAsia"/>
                    </w:rPr>
                    <w:t>實際操作前充分說明</w:t>
                  </w:r>
                  <w:r w:rsidR="00B65716">
                    <w:rPr>
                      <w:rFonts w:ascii="標楷體" w:eastAsia="標楷體" w:hAnsi="標楷體" w:hint="eastAsia"/>
                    </w:rPr>
                    <w:t>注意事項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587CDB" w:rsidRDefault="00587CDB" w:rsidP="00587CDB">
                  <w:pPr>
                    <w:pStyle w:val="a8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2.能釐清學生迷思概念。</w:t>
                  </w:r>
                </w:p>
                <w:p w:rsidR="00587CDB" w:rsidRPr="00094C5C" w:rsidRDefault="00587CDB" w:rsidP="00587CDB">
                  <w:pPr>
                    <w:pStyle w:val="a8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="00B65716">
                    <w:rPr>
                      <w:rFonts w:ascii="標楷體" w:eastAsia="標楷體" w:hAnsi="標楷體" w:hint="eastAsia"/>
                    </w:rPr>
                    <w:t>學生能利用附件</w:t>
                  </w:r>
                  <w:r>
                    <w:rPr>
                      <w:rFonts w:ascii="標楷體" w:eastAsia="標楷體" w:hAnsi="標楷體" w:hint="eastAsia"/>
                    </w:rPr>
                    <w:t>實際操作</w:t>
                  </w:r>
                  <w:r w:rsidR="00B65716">
                    <w:rPr>
                      <w:rFonts w:ascii="標楷體" w:eastAsia="標楷體" w:hAnsi="標楷體" w:hint="eastAsia"/>
                    </w:rPr>
                    <w:t>長方形所有圖形的排列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587CDB" w:rsidRPr="00094C5C" w:rsidRDefault="00587CDB" w:rsidP="00587CDB">
                  <w:pPr>
                    <w:pStyle w:val="a8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4.能引導學生思考</w:t>
                  </w:r>
                  <w:r>
                    <w:rPr>
                      <w:rFonts w:ascii="新細明體" w:eastAsia="新細明體" w:hAnsi="新細明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回答問題。</w:t>
                  </w:r>
                </w:p>
                <w:p w:rsidR="00587CDB" w:rsidRPr="00F71D0A" w:rsidRDefault="00587CDB" w:rsidP="00587CDB">
                  <w:pPr>
                    <w:pStyle w:val="a8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5.</w:t>
                  </w:r>
                  <w:r w:rsidRPr="00F71D0A">
                    <w:rPr>
                      <w:rFonts w:ascii="標楷體" w:eastAsia="標楷體" w:hAnsi="標楷體" w:hint="eastAsia"/>
                      <w:szCs w:val="24"/>
                    </w:rPr>
                    <w:t>清楚講解重要概念，隨時歸納重點。</w:t>
                  </w:r>
                </w:p>
                <w:p w:rsidR="00587CDB" w:rsidRPr="00F71D0A" w:rsidRDefault="00587CDB" w:rsidP="00587CDB">
                  <w:pPr>
                    <w:pStyle w:val="a8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F71D0A">
                    <w:rPr>
                      <w:rFonts w:ascii="標楷體" w:eastAsia="標楷體" w:hAnsi="標楷體" w:hint="eastAsia"/>
                    </w:rPr>
                    <w:t>6.口語清晰，音量適中。</w:t>
                  </w:r>
                </w:p>
                <w:p w:rsidR="00587CDB" w:rsidRPr="00F71D0A" w:rsidRDefault="00587CDB" w:rsidP="00587CDB">
                  <w:pPr>
                    <w:pStyle w:val="a8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F71D0A">
                    <w:rPr>
                      <w:rFonts w:ascii="標楷體" w:eastAsia="標楷體" w:hAnsi="標楷體" w:hint="eastAsia"/>
                    </w:rPr>
                    <w:t>7.能巡視行間，關注每位學生</w:t>
                  </w:r>
                  <w:r>
                    <w:rPr>
                      <w:rFonts w:ascii="標楷體" w:eastAsia="標楷體" w:hAnsi="標楷體" w:hint="eastAsia"/>
                    </w:rPr>
                    <w:t>實際操作情況</w:t>
                  </w:r>
                  <w:r w:rsidRPr="00F71D0A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587CDB" w:rsidRPr="00F71D0A" w:rsidRDefault="00587CDB" w:rsidP="00587CDB">
                  <w:pPr>
                    <w:pStyle w:val="a8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71D0A">
                    <w:rPr>
                      <w:rFonts w:ascii="標楷體" w:eastAsia="標楷體" w:hAnsi="標楷體" w:hint="eastAsia"/>
                    </w:rPr>
                    <w:t>8.</w:t>
                  </w:r>
                  <w:r w:rsidRPr="00F71D0A">
                    <w:rPr>
                      <w:rFonts w:ascii="標楷體" w:eastAsia="標楷體" w:hAnsi="標楷體" w:hint="eastAsia"/>
                      <w:szCs w:val="24"/>
                    </w:rPr>
                    <w:t>能掌握班級秩序，處理偶發事件，有利於學生專注學習。</w:t>
                  </w:r>
                </w:p>
                <w:p w:rsidR="00031F8C" w:rsidRDefault="00031F8C" w:rsidP="002D562D">
                  <w:pPr>
                    <w:pStyle w:val="a8"/>
                    <w:spacing w:line="340" w:lineRule="exact"/>
                    <w:ind w:right="242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031F8C" w:rsidRDefault="00031F8C" w:rsidP="002D562D">
                  <w:pPr>
                    <w:pStyle w:val="a8"/>
                    <w:spacing w:line="340" w:lineRule="exact"/>
                    <w:ind w:right="242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031F8C" w:rsidRPr="00094C5C" w:rsidRDefault="00031F8C" w:rsidP="002D562D">
                  <w:pPr>
                    <w:pStyle w:val="a8"/>
                    <w:spacing w:line="340" w:lineRule="exact"/>
                    <w:ind w:right="242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031F8C" w:rsidRPr="00094C5C" w:rsidRDefault="00031F8C" w:rsidP="000A3875">
                  <w:pPr>
                    <w:pStyle w:val="a8"/>
                    <w:spacing w:line="340" w:lineRule="exact"/>
                    <w:ind w:right="242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二、教學者教學待調整或改變之處：</w:t>
                  </w:r>
                </w:p>
                <w:p w:rsidR="00CD0D1A" w:rsidRDefault="00587CDB" w:rsidP="00587CD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1.教師提問清楚</w:t>
                  </w:r>
                  <w:r>
                    <w:rPr>
                      <w:rFonts w:ascii="新細明體" w:hAnsi="新細明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提問能再三重複</w:t>
                  </w:r>
                  <w:r>
                    <w:rPr>
                      <w:rFonts w:ascii="新細明體" w:hAnsi="新細明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引導學生</w:t>
                  </w:r>
                  <w:r w:rsidR="002B49F9">
                    <w:rPr>
                      <w:rFonts w:ascii="標楷體" w:eastAsia="標楷體" w:hAnsi="標楷體" w:hint="eastAsia"/>
                    </w:rPr>
                    <w:t>實際操作完成任務。</w:t>
                  </w:r>
                </w:p>
                <w:p w:rsidR="00587CDB" w:rsidRPr="00F00C7B" w:rsidRDefault="00587CDB" w:rsidP="00587CD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2.教學時間掌控佳</w:t>
                  </w:r>
                  <w:r>
                    <w:rPr>
                      <w:rFonts w:ascii="新細明體" w:hAnsi="新細明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教學流程順暢。</w:t>
                  </w:r>
                </w:p>
                <w:p w:rsidR="00031F8C" w:rsidRPr="00094C5C" w:rsidRDefault="00031F8C" w:rsidP="002D562D">
                  <w:pPr>
                    <w:ind w:left="624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031F8C" w:rsidRDefault="00031F8C" w:rsidP="002D562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031F8C" w:rsidRDefault="00031F8C" w:rsidP="002D562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031F8C" w:rsidRPr="00094C5C" w:rsidRDefault="00031F8C" w:rsidP="000A3875">
                  <w:pPr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三、對教學者之具體成長建議：</w:t>
                  </w:r>
                </w:p>
                <w:p w:rsidR="00F6630B" w:rsidRPr="00960FCC" w:rsidRDefault="00F6630B" w:rsidP="00F6630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hint="eastAsia"/>
                    </w:rPr>
                    <w:t>1.</w:t>
                  </w:r>
                  <w:r w:rsidRPr="00960FCC">
                    <w:rPr>
                      <w:rFonts w:ascii="標楷體" w:eastAsia="標楷體" w:hAnsi="標楷體" w:hint="eastAsia"/>
                    </w:rPr>
                    <w:t>班級經營優良，能掌控班級秩序，營造教室學習氣氛，提高學生學習興趣。</w:t>
                  </w:r>
                </w:p>
                <w:p w:rsidR="00031F8C" w:rsidRPr="00F6630B" w:rsidRDefault="00031F8C" w:rsidP="00DE58EA"/>
              </w:txbxContent>
            </v:textbox>
            <w10:wrap anchorx="margin"/>
          </v:rect>
        </w:pict>
      </w:r>
    </w:p>
    <w:p w:rsidR="008323E5" w:rsidRPr="008323E5" w:rsidRDefault="008323E5" w:rsidP="008323E5">
      <w:pPr>
        <w:rPr>
          <w:rFonts w:ascii="標楷體" w:eastAsia="標楷體" w:hAnsi="標楷體" w:cs="Times New Roman"/>
          <w:b/>
          <w:szCs w:val="24"/>
        </w:rPr>
      </w:pPr>
    </w:p>
    <w:p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rPr>
          <w:rFonts w:ascii="Times New Roman" w:eastAsia="新細明體" w:hAnsi="Times New Roman" w:cs="Times New Roman"/>
          <w:szCs w:val="24"/>
        </w:rPr>
      </w:pPr>
    </w:p>
    <w:p w:rsidR="008323E5" w:rsidRPr="008323E5" w:rsidRDefault="008323E5" w:rsidP="008323E5">
      <w:pPr>
        <w:rPr>
          <w:rFonts w:ascii="Times New Roman" w:eastAsia="新細明體" w:hAnsi="Times New Roman" w:cs="Times New Roman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授課教師簽名：</w:t>
      </w:r>
      <w:r w:rsidR="00030B53">
        <w:rPr>
          <w:rFonts w:ascii="標楷體" w:eastAsia="標楷體" w:hAnsi="標楷體" w:cs="Times New Roman" w:hint="eastAsia"/>
          <w:b/>
          <w:sz w:val="28"/>
          <w:szCs w:val="28"/>
        </w:rPr>
        <w:t>郭孟揚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  觀課教師簽名：</w:t>
      </w:r>
      <w:r w:rsidR="00030B53" w:rsidRPr="00030B53">
        <w:rPr>
          <w:rFonts w:ascii="標楷體" w:eastAsia="標楷體" w:hAnsi="標楷體" w:cs="Times New Roman" w:hint="eastAsia"/>
          <w:b/>
          <w:szCs w:val="24"/>
        </w:rPr>
        <w:t>巫月雲</w:t>
      </w:r>
      <w:r w:rsidR="00030B53" w:rsidRPr="00030B53">
        <w:rPr>
          <w:rFonts w:ascii="新細明體" w:eastAsia="新細明體" w:hAnsi="新細明體" w:cs="Times New Roman" w:hint="eastAsia"/>
          <w:b/>
          <w:szCs w:val="24"/>
        </w:rPr>
        <w:t>、</w:t>
      </w:r>
      <w:r w:rsidR="00030B53" w:rsidRPr="00030B53">
        <w:rPr>
          <w:rFonts w:ascii="標楷體" w:eastAsia="標楷體" w:hAnsi="標楷體" w:cs="Times New Roman" w:hint="eastAsia"/>
          <w:b/>
          <w:szCs w:val="24"/>
        </w:rPr>
        <w:t>高裕</w:t>
      </w:r>
      <w:r w:rsidR="00030B53" w:rsidRPr="00030B53">
        <w:rPr>
          <w:rFonts w:ascii="標楷體" w:eastAsia="標楷體" w:hAnsi="標楷體" w:cs="Times New Roman" w:hint="eastAsia"/>
          <w:b/>
          <w:szCs w:val="24"/>
          <w:u w:val="single"/>
        </w:rPr>
        <w:t>閔</w:t>
      </w:r>
    </w:p>
    <w:p w:rsidR="008323E5" w:rsidRDefault="008323E5" w:rsidP="008323E5">
      <w:pPr>
        <w:rPr>
          <w:rFonts w:ascii="標楷體" w:eastAsia="標楷體" w:hAnsi="標楷體" w:cs="Times New Roman"/>
          <w:sz w:val="28"/>
          <w:szCs w:val="24"/>
        </w:rPr>
      </w:pPr>
    </w:p>
    <w:p w:rsidR="00DE64DC" w:rsidRDefault="00DE64DC" w:rsidP="008323E5">
      <w:pPr>
        <w:rPr>
          <w:rFonts w:ascii="標楷體" w:eastAsia="標楷體" w:hAnsi="標楷體" w:cs="Times New Roman"/>
          <w:sz w:val="28"/>
          <w:szCs w:val="24"/>
        </w:rPr>
      </w:pPr>
    </w:p>
    <w:sectPr w:rsidR="00DE64DC" w:rsidSect="008323E5">
      <w:footerReference w:type="default" r:id="rId7"/>
      <w:pgSz w:w="11906" w:h="16838"/>
      <w:pgMar w:top="720" w:right="720" w:bottom="993" w:left="720" w:header="851" w:footer="61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544" w:rsidRDefault="00253544" w:rsidP="008323E5">
      <w:r>
        <w:separator/>
      </w:r>
    </w:p>
  </w:endnote>
  <w:endnote w:type="continuationSeparator" w:id="1">
    <w:p w:rsidR="00253544" w:rsidRDefault="00253544" w:rsidP="00832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692337"/>
      <w:docPartObj>
        <w:docPartGallery w:val="Page Numbers (Bottom of Page)"/>
        <w:docPartUnique/>
      </w:docPartObj>
    </w:sdtPr>
    <w:sdtContent>
      <w:p w:rsidR="00031F8C" w:rsidRDefault="003133EA">
        <w:pPr>
          <w:pStyle w:val="a6"/>
          <w:jc w:val="center"/>
        </w:pPr>
        <w:r>
          <w:fldChar w:fldCharType="begin"/>
        </w:r>
        <w:r w:rsidR="00031F8C">
          <w:instrText>PAGE   \* MERGEFORMAT</w:instrText>
        </w:r>
        <w:r>
          <w:fldChar w:fldCharType="separate"/>
        </w:r>
        <w:r w:rsidR="00030B53" w:rsidRPr="00030B53">
          <w:rPr>
            <w:noProof/>
            <w:lang w:val="zh-TW"/>
          </w:rPr>
          <w:t>1</w:t>
        </w:r>
        <w:r>
          <w:fldChar w:fldCharType="end"/>
        </w:r>
      </w:p>
    </w:sdtContent>
  </w:sdt>
  <w:p w:rsidR="00031F8C" w:rsidRDefault="00031F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544" w:rsidRDefault="00253544" w:rsidP="008323E5">
      <w:r>
        <w:separator/>
      </w:r>
    </w:p>
  </w:footnote>
  <w:footnote w:type="continuationSeparator" w:id="1">
    <w:p w:rsidR="00253544" w:rsidRDefault="00253544" w:rsidP="00832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8DC"/>
    <w:multiLevelType w:val="hybridMultilevel"/>
    <w:tmpl w:val="605639C4"/>
    <w:lvl w:ilvl="0" w:tplc="765044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935C0B"/>
    <w:multiLevelType w:val="hybridMultilevel"/>
    <w:tmpl w:val="05D88DC8"/>
    <w:lvl w:ilvl="0" w:tplc="A502AB0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9CA"/>
    <w:rsid w:val="000057E2"/>
    <w:rsid w:val="00022677"/>
    <w:rsid w:val="00030B53"/>
    <w:rsid w:val="00031F8C"/>
    <w:rsid w:val="00084BCF"/>
    <w:rsid w:val="000A3875"/>
    <w:rsid w:val="000C70B6"/>
    <w:rsid w:val="000D19AE"/>
    <w:rsid w:val="000E15B1"/>
    <w:rsid w:val="000F310C"/>
    <w:rsid w:val="001B605D"/>
    <w:rsid w:val="001B6546"/>
    <w:rsid w:val="00207808"/>
    <w:rsid w:val="00230729"/>
    <w:rsid w:val="00253544"/>
    <w:rsid w:val="002669CA"/>
    <w:rsid w:val="00287FD2"/>
    <w:rsid w:val="002A3019"/>
    <w:rsid w:val="002B49F9"/>
    <w:rsid w:val="002B6C42"/>
    <w:rsid w:val="002C45A0"/>
    <w:rsid w:val="002D562D"/>
    <w:rsid w:val="003133EA"/>
    <w:rsid w:val="00352955"/>
    <w:rsid w:val="0035694B"/>
    <w:rsid w:val="00371D91"/>
    <w:rsid w:val="00396DE3"/>
    <w:rsid w:val="003A6A28"/>
    <w:rsid w:val="00426267"/>
    <w:rsid w:val="004648B4"/>
    <w:rsid w:val="0046554B"/>
    <w:rsid w:val="0047710B"/>
    <w:rsid w:val="004D10B1"/>
    <w:rsid w:val="004D119F"/>
    <w:rsid w:val="004D6565"/>
    <w:rsid w:val="004F6B21"/>
    <w:rsid w:val="00507084"/>
    <w:rsid w:val="00523049"/>
    <w:rsid w:val="00587887"/>
    <w:rsid w:val="00587CDB"/>
    <w:rsid w:val="005F2C58"/>
    <w:rsid w:val="006E1C6C"/>
    <w:rsid w:val="006F572D"/>
    <w:rsid w:val="00703BB3"/>
    <w:rsid w:val="0074510E"/>
    <w:rsid w:val="007A38B9"/>
    <w:rsid w:val="007B40AD"/>
    <w:rsid w:val="00831108"/>
    <w:rsid w:val="008323E5"/>
    <w:rsid w:val="008411A3"/>
    <w:rsid w:val="008920D7"/>
    <w:rsid w:val="008B0315"/>
    <w:rsid w:val="008C22FD"/>
    <w:rsid w:val="008D2304"/>
    <w:rsid w:val="008F2E2E"/>
    <w:rsid w:val="00971A3B"/>
    <w:rsid w:val="00981F8D"/>
    <w:rsid w:val="009935C3"/>
    <w:rsid w:val="009A5580"/>
    <w:rsid w:val="009B7927"/>
    <w:rsid w:val="009D63A6"/>
    <w:rsid w:val="00A21D58"/>
    <w:rsid w:val="00A72D2F"/>
    <w:rsid w:val="00A7454D"/>
    <w:rsid w:val="00A8419D"/>
    <w:rsid w:val="00AD5EC5"/>
    <w:rsid w:val="00B1589F"/>
    <w:rsid w:val="00B2188F"/>
    <w:rsid w:val="00B365FC"/>
    <w:rsid w:val="00B50EC8"/>
    <w:rsid w:val="00B65716"/>
    <w:rsid w:val="00B8115E"/>
    <w:rsid w:val="00B81496"/>
    <w:rsid w:val="00B92B89"/>
    <w:rsid w:val="00BB7549"/>
    <w:rsid w:val="00BE16E1"/>
    <w:rsid w:val="00C00F38"/>
    <w:rsid w:val="00C22B37"/>
    <w:rsid w:val="00C45819"/>
    <w:rsid w:val="00C83A84"/>
    <w:rsid w:val="00CA78BB"/>
    <w:rsid w:val="00CB2BF4"/>
    <w:rsid w:val="00CD0D1A"/>
    <w:rsid w:val="00CE19D8"/>
    <w:rsid w:val="00CE5B4C"/>
    <w:rsid w:val="00CF42C4"/>
    <w:rsid w:val="00CF6083"/>
    <w:rsid w:val="00CF7CF7"/>
    <w:rsid w:val="00D408B7"/>
    <w:rsid w:val="00D61FF1"/>
    <w:rsid w:val="00D75C49"/>
    <w:rsid w:val="00DA012A"/>
    <w:rsid w:val="00DD72AE"/>
    <w:rsid w:val="00DE20AA"/>
    <w:rsid w:val="00DE58EA"/>
    <w:rsid w:val="00DE64DC"/>
    <w:rsid w:val="00E02001"/>
    <w:rsid w:val="00E04B32"/>
    <w:rsid w:val="00E13564"/>
    <w:rsid w:val="00E16BB3"/>
    <w:rsid w:val="00E27B91"/>
    <w:rsid w:val="00E45FC3"/>
    <w:rsid w:val="00E513BE"/>
    <w:rsid w:val="00E5496A"/>
    <w:rsid w:val="00E553C8"/>
    <w:rsid w:val="00E70D38"/>
    <w:rsid w:val="00E93652"/>
    <w:rsid w:val="00EB1921"/>
    <w:rsid w:val="00EB538A"/>
    <w:rsid w:val="00EB6D7E"/>
    <w:rsid w:val="00EC0A7A"/>
    <w:rsid w:val="00ED624F"/>
    <w:rsid w:val="00EE56EA"/>
    <w:rsid w:val="00EF3E86"/>
    <w:rsid w:val="00F10E08"/>
    <w:rsid w:val="00F2513F"/>
    <w:rsid w:val="00F51247"/>
    <w:rsid w:val="00F60A5E"/>
    <w:rsid w:val="00F61A56"/>
    <w:rsid w:val="00F6630B"/>
    <w:rsid w:val="00F72F6A"/>
    <w:rsid w:val="00F951A5"/>
    <w:rsid w:val="00FC74A2"/>
    <w:rsid w:val="00FD1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2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3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3E5"/>
    <w:rPr>
      <w:sz w:val="20"/>
      <w:szCs w:val="20"/>
    </w:rPr>
  </w:style>
  <w:style w:type="paragraph" w:styleId="a8">
    <w:name w:val="Plain Text"/>
    <w:basedOn w:val="a"/>
    <w:link w:val="a9"/>
    <w:unhideWhenUsed/>
    <w:rsid w:val="008323E5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8323E5"/>
    <w:rPr>
      <w:rFonts w:ascii="細明體" w:eastAsia="細明體" w:hAnsi="Courier New" w:cs="Courier New"/>
    </w:rPr>
  </w:style>
  <w:style w:type="table" w:customStyle="1" w:styleId="1">
    <w:name w:val="表格格線1"/>
    <w:basedOn w:val="a1"/>
    <w:next w:val="a3"/>
    <w:rsid w:val="008323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next w:val="a3"/>
    <w:uiPriority w:val="39"/>
    <w:rsid w:val="008323E5"/>
    <w:rPr>
      <w:rFonts w:ascii="Times New Roman" w:eastAsia="標楷體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1FF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E135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270</Words>
  <Characters>1543</Characters>
  <Application>Microsoft Office Word</Application>
  <DocSecurity>0</DocSecurity>
  <Lines>12</Lines>
  <Paragraphs>3</Paragraphs>
  <ScaleCrop>false</ScaleCrop>
  <Company>C.M.T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2020-09-26T02:13:00Z</cp:lastPrinted>
  <dcterms:created xsi:type="dcterms:W3CDTF">2021-10-28T01:24:00Z</dcterms:created>
  <dcterms:modified xsi:type="dcterms:W3CDTF">2021-12-22T08:00:00Z</dcterms:modified>
</cp:coreProperties>
</file>