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364" w:rsidRDefault="00570364" w:rsidP="00570364">
      <w:bookmarkStart w:id="0" w:name="Q2NA0780048"/>
      <w:r>
        <w:rPr>
          <w:rFonts w:hint="eastAsia"/>
        </w:rPr>
        <w:t>5</w:t>
      </w:r>
      <w:r>
        <w:t xml:space="preserve">-4 </w:t>
      </w:r>
      <w:r>
        <w:rPr>
          <w:rFonts w:hint="eastAsia"/>
        </w:rPr>
        <w:t>生活中的有機化合物</w:t>
      </w:r>
      <w:r>
        <w:t>—</w:t>
      </w:r>
      <w:r>
        <w:rPr>
          <w:rFonts w:hint="eastAsia"/>
        </w:rPr>
        <w:t>學習單</w:t>
      </w:r>
      <w:r w:rsidR="001A47AB">
        <w:rPr>
          <w:rFonts w:hint="eastAsia"/>
        </w:rPr>
        <w:t>(</w:t>
      </w:r>
      <w:r w:rsidR="001A47AB">
        <w:rPr>
          <w:rFonts w:hint="eastAsia"/>
        </w:rPr>
        <w:t>雙語</w:t>
      </w:r>
      <w:r w:rsidR="001A47AB">
        <w:rPr>
          <w:rFonts w:hint="eastAsia"/>
        </w:rPr>
        <w:t>)</w:t>
      </w:r>
      <w:bookmarkStart w:id="1" w:name="_GoBack"/>
      <w:bookmarkEnd w:id="1"/>
    </w:p>
    <w:p w:rsidR="00570364" w:rsidRDefault="00570364" w:rsidP="00570364">
      <w:pPr>
        <w:pStyle w:val="a3"/>
        <w:ind w:left="708" w:hangingChars="295" w:hanging="708"/>
        <w:rPr>
          <w:noProof/>
          <w:sz w:val="26"/>
        </w:rPr>
      </w:pPr>
      <w:r w:rsidRPr="005B695B">
        <w:t>下圖為</w:t>
      </w:r>
      <w:r w:rsidRPr="00570364">
        <w:rPr>
          <w:u w:val="single"/>
        </w:rPr>
        <w:t>君君</w:t>
      </w:r>
      <w:r w:rsidRPr="005B695B">
        <w:t>購買、食用與保存蛋糕的一段過程：【</w:t>
      </w:r>
      <w:r w:rsidRPr="005B695B">
        <w:t>103.</w:t>
      </w:r>
      <w:r w:rsidRPr="005B695B">
        <w:t>會考】</w:t>
      </w:r>
      <w:r w:rsidRPr="00570364">
        <w:rPr>
          <w:sz w:val="26"/>
        </w:rPr>
        <w:br/>
      </w:r>
      <w:r w:rsidRPr="005B695B">
        <w:rPr>
          <w:noProof/>
          <w:sz w:val="26"/>
        </w:rPr>
        <w:drawing>
          <wp:inline distT="0" distB="0" distL="0" distR="0">
            <wp:extent cx="1236345" cy="1896745"/>
            <wp:effectExtent l="0" t="0" r="1905" b="8255"/>
            <wp:docPr id="5" name="圖片 5" descr="1030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103014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345" cy="189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695B">
        <w:rPr>
          <w:noProof/>
          <w:sz w:val="26"/>
        </w:rPr>
        <w:drawing>
          <wp:inline distT="0" distB="0" distL="0" distR="0">
            <wp:extent cx="412115" cy="1896745"/>
            <wp:effectExtent l="0" t="0" r="6985" b="8255"/>
            <wp:docPr id="4" name="圖片 4" descr="1030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103014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15" cy="189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695B">
        <w:rPr>
          <w:noProof/>
          <w:sz w:val="26"/>
        </w:rPr>
        <w:drawing>
          <wp:inline distT="0" distB="0" distL="0" distR="0">
            <wp:extent cx="1383030" cy="1896745"/>
            <wp:effectExtent l="0" t="0" r="7620" b="8255"/>
            <wp:docPr id="3" name="圖片 3" descr="1030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103014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030" cy="189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695B">
        <w:rPr>
          <w:noProof/>
          <w:sz w:val="26"/>
        </w:rPr>
        <w:drawing>
          <wp:inline distT="0" distB="0" distL="0" distR="0">
            <wp:extent cx="412115" cy="1896745"/>
            <wp:effectExtent l="0" t="0" r="6985" b="8255"/>
            <wp:docPr id="2" name="圖片 2" descr="1030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103014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15" cy="189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695B">
        <w:rPr>
          <w:noProof/>
          <w:sz w:val="26"/>
        </w:rPr>
        <w:drawing>
          <wp:inline distT="0" distB="0" distL="0" distR="0">
            <wp:extent cx="1213485" cy="1896745"/>
            <wp:effectExtent l="0" t="0" r="0" b="0"/>
            <wp:docPr id="1" name="圖片 1" descr="1030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103014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902" r="-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485" cy="189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0364" w:rsidRDefault="00570364" w:rsidP="0018036E">
      <w:pPr>
        <w:pStyle w:val="a3"/>
        <w:numPr>
          <w:ilvl w:val="0"/>
          <w:numId w:val="2"/>
        </w:numPr>
        <w:ind w:left="993" w:hanging="993"/>
        <w:rPr>
          <w:rFonts w:hint="eastAsia"/>
        </w:rPr>
      </w:pPr>
      <w:r w:rsidRPr="00ED11EE">
        <w:rPr>
          <w:u w:val="single"/>
        </w:rPr>
        <w:t>君君</w:t>
      </w:r>
      <w:r w:rsidRPr="005B695B">
        <w:t xml:space="preserve">因蛋糕中的哪一類物質含量高而不敢多吃？　</w:t>
      </w:r>
      <w:r w:rsidRPr="005B695B">
        <w:t>(A)</w:t>
      </w:r>
      <w:r w:rsidRPr="005B695B">
        <w:t xml:space="preserve">碳氫化合物　</w:t>
      </w:r>
      <w:r w:rsidRPr="005B695B">
        <w:t>(B)</w:t>
      </w:r>
      <w:r w:rsidRPr="005B695B">
        <w:t xml:space="preserve">碳水化合物　</w:t>
      </w:r>
      <w:r w:rsidRPr="005B695B">
        <w:t>(C)</w:t>
      </w:r>
      <w:r w:rsidRPr="005B695B">
        <w:t xml:space="preserve">合成聚合物　</w:t>
      </w:r>
      <w:r w:rsidRPr="005B695B">
        <w:t>(D)</w:t>
      </w:r>
      <w:r w:rsidRPr="005B695B">
        <w:t>無機化合物。</w:t>
      </w:r>
      <w:r>
        <w:rPr>
          <w:rFonts w:hint="eastAsia"/>
        </w:rPr>
        <w:t>B</w:t>
      </w:r>
      <w:r w:rsidRPr="005B695B">
        <w:br/>
      </w:r>
      <w:bookmarkEnd w:id="0"/>
    </w:p>
    <w:p w:rsidR="00570364" w:rsidRDefault="00570364" w:rsidP="00570364">
      <w:pPr>
        <w:pStyle w:val="a3"/>
        <w:numPr>
          <w:ilvl w:val="0"/>
          <w:numId w:val="2"/>
        </w:numPr>
        <w:ind w:left="993" w:hanging="993"/>
      </w:pPr>
      <w:r w:rsidRPr="00017D1D">
        <w:rPr>
          <w:rFonts w:hint="eastAsia"/>
        </w:rPr>
        <w:t>下列為某網頁上的一則問與答：</w:t>
      </w:r>
      <w:r w:rsidRPr="00017D1D">
        <w:br/>
      </w:r>
      <w:r>
        <w:rPr>
          <w:rFonts w:hint="eastAsia"/>
        </w:rPr>
        <w:t>問：煮蟹肉棒時，外包裝的塑膠套是否需要拆掉？</w:t>
      </w:r>
    </w:p>
    <w:p w:rsidR="00570364" w:rsidRDefault="00570364" w:rsidP="00570364">
      <w:pPr>
        <w:pStyle w:val="a3"/>
        <w:ind w:leftChars="413" w:left="991"/>
        <w:rPr>
          <w:rFonts w:hint="eastAsia"/>
        </w:rPr>
      </w:pPr>
      <w:r>
        <w:rPr>
          <w:rFonts w:asciiTheme="minorHAnsi" w:eastAsiaTheme="minorEastAsia" w:hAnsiTheme="minorHAnsi" w:cstheme="minorBidi" w:hint="eastAsia"/>
          <w:kern w:val="2"/>
          <w:szCs w:val="22"/>
        </w:rPr>
        <w:t>答：市售蟹肉棒外包裝的塑膠套，其材質多屬於熱塑性聚合物，不建議長時間治於高溫環境下烹煮，建議料理前拆掉塑膠套是最保險的做法。</w:t>
      </w:r>
    </w:p>
    <w:p w:rsidR="00570364" w:rsidRDefault="00570364" w:rsidP="00570364">
      <w:pPr>
        <w:pStyle w:val="a3"/>
        <w:ind w:left="709"/>
      </w:pPr>
      <w:r w:rsidRPr="00017D1D">
        <w:rPr>
          <w:rFonts w:hint="eastAsia"/>
        </w:rPr>
        <w:t>根據上述，下列關於外包裝塑膠套材質的性質敘述和結構示意圖，何者正確？</w:t>
      </w:r>
      <w:r w:rsidRPr="00017D1D">
        <w:t>【</w:t>
      </w:r>
      <w:r w:rsidRPr="00017D1D">
        <w:t>10</w:t>
      </w:r>
      <w:r w:rsidRPr="00017D1D">
        <w:rPr>
          <w:rFonts w:hint="eastAsia"/>
        </w:rPr>
        <w:t>7</w:t>
      </w:r>
      <w:r w:rsidRPr="00017D1D">
        <w:t>教育會考】</w:t>
      </w:r>
      <w:r>
        <w:rPr>
          <w:rFonts w:hint="eastAsia"/>
        </w:rPr>
        <w:t>A</w:t>
      </w:r>
      <w:r w:rsidRPr="00017D1D">
        <w:br/>
      </w:r>
      <w:r w:rsidRPr="00017D1D">
        <w:rPr>
          <w:noProof/>
        </w:rPr>
        <w:drawing>
          <wp:inline distT="0" distB="0" distL="0" distR="0">
            <wp:extent cx="1377315" cy="1078230"/>
            <wp:effectExtent l="0" t="0" r="0" b="7620"/>
            <wp:docPr id="12" name="圖片 12" descr="1070114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1070114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315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7D1D">
        <w:rPr>
          <w:noProof/>
        </w:rPr>
        <w:drawing>
          <wp:inline distT="0" distB="0" distL="0" distR="0">
            <wp:extent cx="1439545" cy="1078230"/>
            <wp:effectExtent l="0" t="0" r="8255" b="7620"/>
            <wp:docPr id="11" name="圖片 11" descr="107011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1070114B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7D1D">
        <w:rPr>
          <w:noProof/>
        </w:rPr>
        <w:drawing>
          <wp:inline distT="0" distB="0" distL="0" distR="0">
            <wp:extent cx="1439545" cy="1078230"/>
            <wp:effectExtent l="0" t="0" r="8255" b="7620"/>
            <wp:docPr id="10" name="圖片 10" descr="107011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1070114C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7D1D">
        <w:rPr>
          <w:noProof/>
        </w:rPr>
        <w:drawing>
          <wp:inline distT="0" distB="0" distL="0" distR="0">
            <wp:extent cx="1439545" cy="1078230"/>
            <wp:effectExtent l="0" t="0" r="8255" b="7620"/>
            <wp:docPr id="9" name="圖片 9" descr="1070114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1070114D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0364" w:rsidRDefault="00201A9A" w:rsidP="00201A9A">
      <w:r>
        <w:rPr>
          <w:rFonts w:hint="eastAsia"/>
        </w:rPr>
        <w:t xml:space="preserve">3. </w:t>
      </w:r>
      <w:r>
        <w:rPr>
          <w:rFonts w:hint="eastAsia"/>
        </w:rPr>
        <w:t>請</w:t>
      </w:r>
      <w:r w:rsidR="008E3324">
        <w:rPr>
          <w:rFonts w:hint="eastAsia"/>
        </w:rPr>
        <w:t>將下列</w:t>
      </w:r>
      <w:r w:rsidR="00A4291A">
        <w:rPr>
          <w:rFonts w:hint="eastAsia"/>
        </w:rPr>
        <w:t>名詞進行</w:t>
      </w:r>
      <w:r w:rsidR="008E3324">
        <w:rPr>
          <w:rFonts w:hint="eastAsia"/>
        </w:rPr>
        <w:t>配對</w:t>
      </w:r>
    </w:p>
    <w:p w:rsidR="008E3324" w:rsidRDefault="008E3324" w:rsidP="00201A9A">
      <w:pPr>
        <w:sectPr w:rsidR="008E3324" w:rsidSect="00854723">
          <w:pgSz w:w="11906" w:h="16838"/>
          <w:pgMar w:top="1134" w:right="991" w:bottom="1440" w:left="1134" w:header="851" w:footer="992" w:gutter="0"/>
          <w:cols w:space="425"/>
          <w:docGrid w:type="lines" w:linePitch="360"/>
        </w:sectPr>
      </w:pPr>
    </w:p>
    <w:p w:rsidR="008E3324" w:rsidRDefault="00201A9A" w:rsidP="00A4291A">
      <w:pPr>
        <w:jc w:val="center"/>
      </w:pPr>
      <w:r>
        <w:rPr>
          <w:rFonts w:hint="eastAsia"/>
        </w:rPr>
        <w:lastRenderedPageBreak/>
        <w:t>p</w:t>
      </w:r>
      <w:r>
        <w:t>olymer</w:t>
      </w:r>
    </w:p>
    <w:p w:rsidR="008E3324" w:rsidRDefault="008E3324" w:rsidP="00A4291A">
      <w:pPr>
        <w:jc w:val="center"/>
      </w:pPr>
      <w:r>
        <w:rPr>
          <w:rFonts w:hint="eastAsia"/>
        </w:rPr>
        <w:t>c</w:t>
      </w:r>
      <w:r>
        <w:t>otton</w:t>
      </w:r>
    </w:p>
    <w:p w:rsidR="008E3324" w:rsidRDefault="007D28A1" w:rsidP="00A4291A">
      <w:pPr>
        <w:jc w:val="center"/>
      </w:pPr>
      <w:r>
        <w:t>synthetic polyme</w:t>
      </w:r>
      <w:r w:rsidR="008E3324">
        <w:rPr>
          <w:rFonts w:hint="eastAsia"/>
        </w:rPr>
        <w:t>r</w:t>
      </w:r>
    </w:p>
    <w:p w:rsidR="008E3324" w:rsidRDefault="007D28A1" w:rsidP="00A4291A">
      <w:pPr>
        <w:jc w:val="center"/>
        <w:rPr>
          <w:u w:val="single"/>
        </w:rPr>
      </w:pPr>
      <w:r>
        <w:t>protein</w:t>
      </w:r>
    </w:p>
    <w:p w:rsidR="008E3324" w:rsidRDefault="007D28A1" w:rsidP="00A4291A">
      <w:pPr>
        <w:jc w:val="center"/>
        <w:rPr>
          <w:u w:val="single"/>
        </w:rPr>
      </w:pPr>
      <w:r>
        <w:t>PE</w:t>
      </w:r>
    </w:p>
    <w:p w:rsidR="008E3324" w:rsidRDefault="008E3324" w:rsidP="00A4291A">
      <w:pPr>
        <w:jc w:val="center"/>
        <w:rPr>
          <w:u w:val="single"/>
        </w:rPr>
      </w:pPr>
      <w:r>
        <w:t>rubber</w:t>
      </w:r>
    </w:p>
    <w:p w:rsidR="007D28A1" w:rsidRDefault="007D28A1" w:rsidP="00A4291A">
      <w:pPr>
        <w:jc w:val="center"/>
      </w:pPr>
      <w:r>
        <w:t>regenerated fibe</w:t>
      </w:r>
      <w:r w:rsidR="008E3324">
        <w:t>r</w:t>
      </w:r>
    </w:p>
    <w:p w:rsidR="008E3324" w:rsidRDefault="008E3324" w:rsidP="00A4291A">
      <w:pPr>
        <w:jc w:val="center"/>
      </w:pPr>
      <w:r>
        <w:t>starch</w:t>
      </w:r>
    </w:p>
    <w:p w:rsidR="007D28A1" w:rsidRDefault="008E3324" w:rsidP="00A4291A">
      <w:pPr>
        <w:jc w:val="center"/>
      </w:pPr>
      <w:r>
        <w:rPr>
          <w:rFonts w:hint="eastAsia"/>
        </w:rPr>
        <w:lastRenderedPageBreak/>
        <w:t>蛋白質</w:t>
      </w:r>
    </w:p>
    <w:p w:rsidR="008E3324" w:rsidRDefault="008E3324" w:rsidP="00A4291A">
      <w:pPr>
        <w:jc w:val="center"/>
      </w:pPr>
      <w:r>
        <w:rPr>
          <w:rFonts w:hint="eastAsia"/>
        </w:rPr>
        <w:t>聚乙烯</w:t>
      </w:r>
    </w:p>
    <w:p w:rsidR="008E3324" w:rsidRDefault="008E3324" w:rsidP="00A4291A">
      <w:pPr>
        <w:jc w:val="center"/>
      </w:pPr>
      <w:r>
        <w:rPr>
          <w:rFonts w:hint="eastAsia"/>
        </w:rPr>
        <w:t>再生纖維</w:t>
      </w:r>
    </w:p>
    <w:p w:rsidR="008E3324" w:rsidRDefault="008E3324" w:rsidP="00A4291A">
      <w:pPr>
        <w:jc w:val="center"/>
        <w:rPr>
          <w:rFonts w:hint="eastAsia"/>
        </w:rPr>
      </w:pPr>
      <w:r>
        <w:rPr>
          <w:rFonts w:hint="eastAsia"/>
        </w:rPr>
        <w:t>澱粉</w:t>
      </w:r>
    </w:p>
    <w:p w:rsidR="008E3324" w:rsidRDefault="008E3324" w:rsidP="00A4291A">
      <w:pPr>
        <w:jc w:val="center"/>
      </w:pPr>
      <w:r>
        <w:rPr>
          <w:rFonts w:hint="eastAsia"/>
        </w:rPr>
        <w:t>聚合物</w:t>
      </w:r>
    </w:p>
    <w:p w:rsidR="008E3324" w:rsidRDefault="008E3324" w:rsidP="00A4291A">
      <w:pPr>
        <w:jc w:val="center"/>
      </w:pPr>
      <w:r>
        <w:rPr>
          <w:rFonts w:hint="eastAsia"/>
        </w:rPr>
        <w:t>橡膠</w:t>
      </w:r>
    </w:p>
    <w:p w:rsidR="008E3324" w:rsidRDefault="008E3324" w:rsidP="00A4291A">
      <w:pPr>
        <w:jc w:val="center"/>
      </w:pPr>
      <w:r>
        <w:rPr>
          <w:rFonts w:hint="eastAsia"/>
        </w:rPr>
        <w:t>棉花</w:t>
      </w:r>
    </w:p>
    <w:p w:rsidR="008E3324" w:rsidRDefault="008E3324" w:rsidP="00A4291A">
      <w:pPr>
        <w:jc w:val="center"/>
        <w:rPr>
          <w:rFonts w:hint="eastAsia"/>
        </w:rPr>
      </w:pPr>
      <w:r>
        <w:rPr>
          <w:rFonts w:hint="eastAsia"/>
        </w:rPr>
        <w:t>合成聚合物</w:t>
      </w:r>
    </w:p>
    <w:p w:rsidR="008E3324" w:rsidRDefault="008E3324" w:rsidP="00A4291A">
      <w:pPr>
        <w:jc w:val="center"/>
        <w:sectPr w:rsidR="008E3324" w:rsidSect="008E3324">
          <w:type w:val="continuous"/>
          <w:pgSz w:w="11906" w:h="16838"/>
          <w:pgMar w:top="1418" w:right="991" w:bottom="1440" w:left="1134" w:header="851" w:footer="992" w:gutter="0"/>
          <w:cols w:num="2" w:space="425"/>
          <w:docGrid w:type="lines" w:linePitch="360"/>
        </w:sectPr>
      </w:pPr>
    </w:p>
    <w:p w:rsidR="008E3324" w:rsidRDefault="008E3324" w:rsidP="00A4291A">
      <w:pPr>
        <w:jc w:val="center"/>
        <w:rPr>
          <w:rFonts w:hint="eastAsia"/>
        </w:rPr>
      </w:pPr>
    </w:p>
    <w:p w:rsidR="007D28A1" w:rsidRDefault="007D28A1" w:rsidP="00201A9A">
      <w:r>
        <w:t xml:space="preserve">4. </w:t>
      </w:r>
      <w:r>
        <w:rPr>
          <w:rFonts w:hint="eastAsia"/>
        </w:rPr>
        <w:t>請寫出下列物質的化學式</w:t>
      </w:r>
    </w:p>
    <w:p w:rsidR="007D28A1" w:rsidRPr="007D28A1" w:rsidRDefault="007D28A1" w:rsidP="00201A9A">
      <w:r>
        <w:rPr>
          <w:rFonts w:hint="eastAsia"/>
        </w:rPr>
        <w:t xml:space="preserve">(1) </w:t>
      </w:r>
      <w:r>
        <w:rPr>
          <w:rFonts w:hint="eastAsia"/>
        </w:rPr>
        <w:t>乙烯</w:t>
      </w:r>
      <w:r>
        <w:rPr>
          <w:rFonts w:hint="eastAsia"/>
          <w:u w:val="single"/>
        </w:rPr>
        <w:t xml:space="preserve">               </w:t>
      </w:r>
      <w:r>
        <w:rPr>
          <w:rFonts w:hint="eastAsia"/>
        </w:rPr>
        <w:t xml:space="preserve">      (2)</w:t>
      </w:r>
      <w:r>
        <w:rPr>
          <w:rFonts w:hint="eastAsia"/>
        </w:rPr>
        <w:t>葡萄糖</w:t>
      </w:r>
      <w:r>
        <w:rPr>
          <w:rFonts w:hint="eastAsia"/>
          <w:u w:val="single"/>
        </w:rPr>
        <w:t xml:space="preserve">               </w:t>
      </w:r>
      <w:r w:rsidR="008E3324">
        <w:rPr>
          <w:rFonts w:hint="eastAsia"/>
        </w:rPr>
        <w:t xml:space="preserve">  </w:t>
      </w:r>
    </w:p>
    <w:p w:rsidR="007D28A1" w:rsidRDefault="007D28A1" w:rsidP="00201A9A"/>
    <w:p w:rsidR="007D28A1" w:rsidRDefault="008E3324" w:rsidP="00201A9A">
      <w:r>
        <w:rPr>
          <w:rFonts w:hint="eastAsia"/>
        </w:rPr>
        <w:t xml:space="preserve">5. </w:t>
      </w:r>
      <w:r>
        <w:rPr>
          <w:rFonts w:hint="eastAsia"/>
        </w:rPr>
        <w:t>甲：環氧樹脂</w:t>
      </w:r>
      <w:r>
        <w:rPr>
          <w:rFonts w:hint="eastAsia"/>
        </w:rPr>
        <w:t xml:space="preserve">   </w:t>
      </w:r>
      <w:r>
        <w:rPr>
          <w:rFonts w:hint="eastAsia"/>
        </w:rPr>
        <w:t>乙：電木</w:t>
      </w:r>
      <w:r>
        <w:rPr>
          <w:rFonts w:hint="eastAsia"/>
        </w:rPr>
        <w:t xml:space="preserve">   </w:t>
      </w:r>
      <w:r>
        <w:rPr>
          <w:rFonts w:hint="eastAsia"/>
        </w:rPr>
        <w:t>丙：人造橡膠</w:t>
      </w:r>
      <w:r>
        <w:rPr>
          <w:rFonts w:hint="eastAsia"/>
        </w:rPr>
        <w:t xml:space="preserve">  </w:t>
      </w:r>
      <w:r>
        <w:rPr>
          <w:rFonts w:hint="eastAsia"/>
        </w:rPr>
        <w:t>丁：聚氯乙烯</w:t>
      </w:r>
      <w:r>
        <w:rPr>
          <w:rFonts w:hint="eastAsia"/>
        </w:rPr>
        <w:t xml:space="preserve">   </w:t>
      </w:r>
      <w:r>
        <w:rPr>
          <w:rFonts w:hint="eastAsia"/>
        </w:rPr>
        <w:t>戊：聚苯乙烯</w:t>
      </w:r>
      <w:r>
        <w:rPr>
          <w:rFonts w:hint="eastAsia"/>
        </w:rPr>
        <w:t xml:space="preserve">  </w:t>
      </w:r>
      <w:r>
        <w:rPr>
          <w:rFonts w:hint="eastAsia"/>
        </w:rPr>
        <w:t>己：纖維素</w:t>
      </w:r>
      <w:r>
        <w:rPr>
          <w:rFonts w:hint="eastAsia"/>
        </w:rPr>
        <w:t xml:space="preserve">    </w:t>
      </w:r>
      <w:r>
        <w:rPr>
          <w:rFonts w:hint="eastAsia"/>
        </w:rPr>
        <w:t>庚：再生纖維</w:t>
      </w:r>
      <w:r>
        <w:rPr>
          <w:rFonts w:hint="eastAsia"/>
        </w:rPr>
        <w:t xml:space="preserve">   </w:t>
      </w:r>
      <w:r>
        <w:rPr>
          <w:rFonts w:hint="eastAsia"/>
        </w:rPr>
        <w:t>辛：麻</w:t>
      </w:r>
    </w:p>
    <w:p w:rsidR="008E3324" w:rsidRDefault="008E3324" w:rsidP="00201A9A">
      <w:r>
        <w:rPr>
          <w:rFonts w:hint="eastAsia"/>
        </w:rPr>
        <w:t>請</w:t>
      </w:r>
      <w:r w:rsidR="00854723">
        <w:rPr>
          <w:rFonts w:hint="eastAsia"/>
        </w:rPr>
        <w:t>用代號</w:t>
      </w:r>
      <w:r>
        <w:rPr>
          <w:rFonts w:hint="eastAsia"/>
        </w:rPr>
        <w:t>回答下列問題。</w:t>
      </w:r>
    </w:p>
    <w:p w:rsidR="007D28A1" w:rsidRPr="007D28A1" w:rsidRDefault="008E3324" w:rsidP="00854723">
      <w:pPr>
        <w:pStyle w:val="a4"/>
        <w:numPr>
          <w:ilvl w:val="0"/>
          <w:numId w:val="3"/>
        </w:numPr>
        <w:ind w:leftChars="0"/>
        <w:rPr>
          <w:rFonts w:hint="eastAsia"/>
        </w:rPr>
      </w:pPr>
      <w:r>
        <w:rPr>
          <w:rFonts w:hint="eastAsia"/>
        </w:rPr>
        <w:t>天然纖維：</w:t>
      </w:r>
      <w:r>
        <w:rPr>
          <w:rFonts w:hint="eastAsia"/>
          <w:u w:val="single"/>
        </w:rPr>
        <w:t xml:space="preserve">               </w:t>
      </w:r>
      <w:r>
        <w:rPr>
          <w:rFonts w:hint="eastAsia"/>
        </w:rPr>
        <w:t xml:space="preserve">    (2)</w:t>
      </w:r>
      <w:r>
        <w:rPr>
          <w:rFonts w:hint="eastAsia"/>
        </w:rPr>
        <w:t>熱固性聚合物：</w:t>
      </w:r>
      <w:r>
        <w:rPr>
          <w:rFonts w:hint="eastAsia"/>
          <w:u w:val="single"/>
        </w:rPr>
        <w:t xml:space="preserve">               </w:t>
      </w:r>
      <w:r>
        <w:rPr>
          <w:rFonts w:hint="eastAsia"/>
        </w:rPr>
        <w:t xml:space="preserve">  </w:t>
      </w:r>
    </w:p>
    <w:sectPr w:rsidR="007D28A1" w:rsidRPr="007D28A1" w:rsidSect="00854723">
      <w:type w:val="continuous"/>
      <w:pgSz w:w="11906" w:h="16838"/>
      <w:pgMar w:top="1134" w:right="991" w:bottom="144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53CC5"/>
    <w:multiLevelType w:val="hybridMultilevel"/>
    <w:tmpl w:val="1740387A"/>
    <w:lvl w:ilvl="0" w:tplc="B2225664">
      <w:start w:val="1"/>
      <w:numFmt w:val="decimal"/>
      <w:lvlText w:val="(      ) 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A3E48E6"/>
    <w:multiLevelType w:val="singleLevel"/>
    <w:tmpl w:val="922E8BAA"/>
    <w:lvl w:ilvl="0">
      <w:start w:val="1"/>
      <w:numFmt w:val="decimal"/>
      <w:lvlRestart w:val="0"/>
      <w:suff w:val="space"/>
      <w:lvlText w:val="%1."/>
      <w:lvlJc w:val="right"/>
      <w:pPr>
        <w:ind w:left="1020" w:hanging="737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bdr w:val="none" w:sz="0" w:space="0" w:color="auto"/>
        <w:vertAlign w:val="baseline"/>
      </w:rPr>
    </w:lvl>
  </w:abstractNum>
  <w:abstractNum w:abstractNumId="2" w15:restartNumberingAfterBreak="0">
    <w:nsid w:val="2ADC72C8"/>
    <w:multiLevelType w:val="hybridMultilevel"/>
    <w:tmpl w:val="92C2927E"/>
    <w:lvl w:ilvl="0" w:tplc="DDD6E03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578"/>
    <w:rsid w:val="00096578"/>
    <w:rsid w:val="001A47AB"/>
    <w:rsid w:val="00201A9A"/>
    <w:rsid w:val="00570364"/>
    <w:rsid w:val="007D28A1"/>
    <w:rsid w:val="00854723"/>
    <w:rsid w:val="008C4B40"/>
    <w:rsid w:val="008D62B3"/>
    <w:rsid w:val="008E3324"/>
    <w:rsid w:val="00A4291A"/>
    <w:rsid w:val="00E523E6"/>
    <w:rsid w:val="00ED1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A6476A"/>
  <w15:chartTrackingRefBased/>
  <w15:docId w15:val="{BD0661EE-C0B8-4E2C-9E59-28CFDA0EC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國中題目"/>
    <w:basedOn w:val="a"/>
    <w:rsid w:val="00570364"/>
    <w:pPr>
      <w:adjustRightInd w:val="0"/>
      <w:snapToGrid w:val="0"/>
    </w:pPr>
    <w:rPr>
      <w:rFonts w:ascii="Times New Roman" w:eastAsia="新細明體" w:hAnsi="Times New Roman" w:cs="Times New Roman"/>
      <w:kern w:val="0"/>
      <w:szCs w:val="24"/>
    </w:rPr>
  </w:style>
  <w:style w:type="paragraph" w:styleId="a4">
    <w:name w:val="List Paragraph"/>
    <w:basedOn w:val="a"/>
    <w:uiPriority w:val="34"/>
    <w:qFormat/>
    <w:rsid w:val="0057036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1BDC8A-5E59-4CB8-B6A6-71B2FC495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Debby</dc:creator>
  <cp:keywords/>
  <dc:description/>
  <cp:lastModifiedBy>Debby</cp:lastModifiedBy>
  <cp:revision>7</cp:revision>
  <dcterms:created xsi:type="dcterms:W3CDTF">2022-05-18T07:19:00Z</dcterms:created>
  <dcterms:modified xsi:type="dcterms:W3CDTF">2022-05-18T09:02:00Z</dcterms:modified>
</cp:coreProperties>
</file>