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D8" w:rsidRPr="00EE517F" w:rsidRDefault="0079588A" w:rsidP="00EE517F">
      <w:pPr>
        <w:pStyle w:val="a9"/>
        <w:jc w:val="center"/>
        <w:rPr>
          <w:rFonts w:ascii="標楷體" w:eastAsia="標楷體" w:hAnsi="標楷體"/>
        </w:rPr>
      </w:pPr>
      <w:r w:rsidRPr="00EE517F">
        <w:rPr>
          <w:rFonts w:ascii="標楷體" w:eastAsia="標楷體" w:hAnsi="標楷體" w:hint="eastAsia"/>
        </w:rPr>
        <w:t>基隆市深美國小</w:t>
      </w:r>
      <w:r w:rsidR="00394CED" w:rsidRPr="00EE517F">
        <w:rPr>
          <w:rFonts w:ascii="標楷體" w:eastAsia="標楷體" w:hAnsi="標楷體" w:hint="eastAsia"/>
        </w:rPr>
        <w:t>110</w:t>
      </w:r>
      <w:r w:rsidRPr="00EE517F">
        <w:rPr>
          <w:rFonts w:ascii="標楷體" w:eastAsia="標楷體" w:hAnsi="標楷體" w:hint="eastAsia"/>
        </w:rPr>
        <w:t>學年度備觀議課活動設計備課單</w:t>
      </w:r>
      <w:r w:rsidR="00A6602D" w:rsidRPr="00EE517F">
        <w:rPr>
          <w:rFonts w:ascii="標楷體" w:eastAsia="標楷體" w:hAnsi="標楷體" w:hint="eastAsia"/>
        </w:rPr>
        <w:t>(</w:t>
      </w:r>
      <w:r w:rsidR="00FF0526" w:rsidRPr="00EE517F">
        <w:rPr>
          <w:rFonts w:ascii="標楷體" w:eastAsia="標楷體" w:hAnsi="標楷體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836"/>
        <w:gridCol w:w="268"/>
        <w:gridCol w:w="2297"/>
        <w:gridCol w:w="1365"/>
        <w:gridCol w:w="1485"/>
        <w:gridCol w:w="709"/>
        <w:gridCol w:w="2268"/>
      </w:tblGrid>
      <w:tr w:rsidR="0079588A" w:rsidRPr="00C549E6" w:rsidTr="00C549E6">
        <w:trPr>
          <w:trHeight w:val="564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79588A" w:rsidRPr="00C549E6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79588A" w:rsidRPr="00C549E6" w:rsidRDefault="00382A25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C549E6">
              <w:rPr>
                <w:rFonts w:ascii="標楷體" w:eastAsia="標楷體" w:hAnsi="標楷體" w:hint="eastAsia"/>
                <w:sz w:val="26"/>
                <w:szCs w:val="26"/>
              </w:rPr>
              <w:t>特殊需求</w:t>
            </w:r>
            <w:r w:rsidR="00654899" w:rsidRPr="00C549E6">
              <w:rPr>
                <w:rFonts w:ascii="標楷體" w:eastAsia="標楷體" w:hAnsi="標楷體" w:hint="eastAsia"/>
                <w:sz w:val="26"/>
                <w:szCs w:val="26"/>
              </w:rPr>
              <w:t>/主題</w:t>
            </w:r>
            <w:r w:rsidRPr="00C549E6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9588A" w:rsidRPr="00C549E6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:rsidR="0079588A" w:rsidRPr="00C549E6" w:rsidRDefault="00654899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C549E6">
              <w:rPr>
                <w:rFonts w:ascii="標楷體" w:eastAsia="標楷體" w:hAnsi="標楷體" w:cs="Times New Roman" w:hint="eastAsia"/>
              </w:rPr>
              <w:t>陳怡君</w:t>
            </w:r>
          </w:p>
        </w:tc>
      </w:tr>
      <w:tr w:rsidR="0079588A" w:rsidRPr="00C549E6" w:rsidTr="00C549E6">
        <w:trPr>
          <w:trHeight w:val="564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79588A" w:rsidRPr="00C549E6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79588A" w:rsidRPr="00C549E6" w:rsidRDefault="00A602FE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C549E6">
              <w:rPr>
                <w:rFonts w:ascii="標楷體" w:eastAsia="標楷體" w:hAnsi="標楷體" w:cs="Times New Roman" w:hint="eastAsia"/>
              </w:rPr>
              <w:t xml:space="preserve">  </w:t>
            </w:r>
            <w:r w:rsidR="00382A25" w:rsidRPr="00C549E6">
              <w:rPr>
                <w:rFonts w:ascii="標楷體" w:eastAsia="標楷體" w:hAnsi="標楷體" w:hint="eastAsia"/>
                <w:sz w:val="26"/>
                <w:szCs w:val="26"/>
              </w:rPr>
              <w:t>四年級資優班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9588A" w:rsidRPr="00C549E6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/>
                <w:b/>
              </w:rPr>
              <w:t>節</w:t>
            </w:r>
            <w:r w:rsidRPr="00C549E6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C549E6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:rsidR="0079588A" w:rsidRPr="00C549E6" w:rsidRDefault="0079588A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C549E6">
              <w:rPr>
                <w:rFonts w:ascii="標楷體" w:eastAsia="標楷體" w:hAnsi="標楷體" w:cs="Times New Roman"/>
              </w:rPr>
              <w:t>共</w:t>
            </w:r>
            <w:r w:rsidR="00D409D7">
              <w:rPr>
                <w:rFonts w:ascii="標楷體" w:eastAsia="標楷體" w:hAnsi="標楷體" w:cs="Times New Roman" w:hint="eastAsia"/>
                <w:u w:val="single"/>
              </w:rPr>
              <w:t>4</w:t>
            </w:r>
            <w:r w:rsidRPr="00C549E6">
              <w:rPr>
                <w:rFonts w:ascii="標楷體" w:eastAsia="標楷體" w:hAnsi="標楷體" w:cs="Times New Roman"/>
              </w:rPr>
              <w:t>節，</w:t>
            </w:r>
            <w:r w:rsidR="00394CED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5E1D9E" w:rsidRPr="00C549E6">
              <w:rPr>
                <w:rFonts w:ascii="標楷體" w:eastAsia="標楷體" w:hAnsi="標楷體" w:cs="Times New Roman" w:hint="eastAsia"/>
                <w:u w:val="single"/>
              </w:rPr>
              <w:t>1</w:t>
            </w:r>
            <w:r w:rsidR="00D409D7">
              <w:rPr>
                <w:rFonts w:ascii="標楷體" w:eastAsia="標楷體" w:hAnsi="標楷體" w:cs="Times New Roman" w:hint="eastAsia"/>
                <w:u w:val="single"/>
              </w:rPr>
              <w:t>6</w:t>
            </w:r>
            <w:r w:rsidR="005E1D9E" w:rsidRPr="00C549E6">
              <w:rPr>
                <w:rFonts w:ascii="標楷體" w:eastAsia="標楷體" w:hAnsi="標楷體" w:cs="Times New Roman" w:hint="eastAsia"/>
                <w:u w:val="single"/>
              </w:rPr>
              <w:t>0</w:t>
            </w:r>
            <w:r w:rsidRPr="00C549E6">
              <w:rPr>
                <w:rFonts w:ascii="標楷體" w:eastAsia="標楷體" w:hAnsi="標楷體" w:cs="Times New Roman"/>
              </w:rPr>
              <w:t>分鐘</w:t>
            </w:r>
            <w:r w:rsidR="00394CED">
              <w:rPr>
                <w:rFonts w:ascii="標楷體" w:eastAsia="標楷體" w:hAnsi="標楷體" w:cs="Times New Roman" w:hint="eastAsia"/>
              </w:rPr>
              <w:t xml:space="preserve">  (本節為第2節)</w:t>
            </w:r>
          </w:p>
        </w:tc>
      </w:tr>
      <w:tr w:rsidR="0079588A" w:rsidRPr="00C549E6" w:rsidTr="00C549E6">
        <w:trPr>
          <w:trHeight w:val="564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79588A" w:rsidRPr="00C549E6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92" w:type="dxa"/>
            <w:gridSpan w:val="6"/>
            <w:shd w:val="clear" w:color="auto" w:fill="auto"/>
            <w:vAlign w:val="center"/>
          </w:tcPr>
          <w:p w:rsidR="0079588A" w:rsidRPr="00C549E6" w:rsidRDefault="00394CED" w:rsidP="0060574C">
            <w:pPr>
              <w:pStyle w:val="a3"/>
              <w:ind w:leftChars="38" w:left="91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 w:hint="eastAsia"/>
              </w:rPr>
              <w:t>實境解謎</w:t>
            </w:r>
            <w:r w:rsidR="00E455F1">
              <w:rPr>
                <w:rFonts w:ascii="標楷體" w:eastAsia="標楷體" w:hAnsi="標楷體" w:hint="eastAsia"/>
              </w:rPr>
              <w:t>之練習</w:t>
            </w:r>
            <w:bookmarkEnd w:id="0"/>
          </w:p>
        </w:tc>
      </w:tr>
      <w:tr w:rsidR="00A602FE" w:rsidRPr="00C549E6" w:rsidTr="00C549E6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A6602D" w:rsidRPr="00C549E6" w:rsidRDefault="00351B03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核心</w:t>
            </w:r>
            <w:r w:rsidR="00A602FE" w:rsidRPr="00C549E6">
              <w:rPr>
                <w:rFonts w:ascii="標楷體" w:eastAsia="標楷體" w:hAnsi="標楷體" w:cs="Times New Roman" w:hint="eastAsia"/>
                <w:b/>
              </w:rPr>
              <w:t>素</w:t>
            </w:r>
          </w:p>
          <w:p w:rsidR="00A602FE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養</w:t>
            </w:r>
          </w:p>
        </w:tc>
        <w:tc>
          <w:tcPr>
            <w:tcW w:w="9228" w:type="dxa"/>
            <w:gridSpan w:val="7"/>
            <w:shd w:val="clear" w:color="auto" w:fill="auto"/>
            <w:vAlign w:val="center"/>
          </w:tcPr>
          <w:p w:rsidR="00A602FE" w:rsidRPr="00C549E6" w:rsidRDefault="00A602FE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/>
                <w:b/>
              </w:rPr>
              <w:t>□身心素質與自我精進</w:t>
            </w:r>
            <w:r w:rsidR="00654899" w:rsidRPr="00C549E6">
              <w:rPr>
                <w:rFonts w:ascii="標楷體" w:eastAsia="標楷體" w:hAnsi="標楷體" w:cs="全字庫正楷體" w:hint="eastAsia"/>
              </w:rPr>
              <w:t>■</w:t>
            </w:r>
            <w:r w:rsidRPr="00C549E6">
              <w:rPr>
                <w:rFonts w:ascii="標楷體" w:eastAsia="標楷體" w:hAnsi="標楷體" w:cs="Times New Roman"/>
                <w:b/>
              </w:rPr>
              <w:t>系統思考與解決問題□規劃執行與創新應變</w:t>
            </w:r>
          </w:p>
          <w:p w:rsidR="00A602FE" w:rsidRPr="00C549E6" w:rsidRDefault="00A602FE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/>
                <w:b/>
              </w:rPr>
              <w:t>□符號運用與溝通表達□科技資訊與媒體素養□藝術涵養與美感素養</w:t>
            </w:r>
          </w:p>
          <w:p w:rsidR="00A602FE" w:rsidRPr="00C549E6" w:rsidRDefault="00A602FE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/>
                <w:b/>
              </w:rPr>
              <w:t>□道德實踐與公民意識</w:t>
            </w:r>
            <w:r w:rsidR="00654899" w:rsidRPr="00C549E6">
              <w:rPr>
                <w:rFonts w:ascii="標楷體" w:eastAsia="標楷體" w:hAnsi="標楷體" w:cs="全字庫正楷體" w:hint="eastAsia"/>
              </w:rPr>
              <w:t>■</w:t>
            </w:r>
            <w:r w:rsidRPr="00C549E6">
              <w:rPr>
                <w:rFonts w:ascii="標楷體" w:eastAsia="標楷體" w:hAnsi="標楷體" w:cs="Times New Roman"/>
                <w:b/>
              </w:rPr>
              <w:t>人際關係與團隊合作□多元文化與國際理解</w:t>
            </w:r>
          </w:p>
        </w:tc>
      </w:tr>
      <w:tr w:rsidR="00A602FE" w:rsidRPr="00C549E6" w:rsidTr="00C549E6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A6602D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學</w:t>
            </w:r>
          </w:p>
          <w:p w:rsidR="00A6602D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習</w:t>
            </w:r>
          </w:p>
          <w:p w:rsidR="00A6602D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表</w:t>
            </w:r>
          </w:p>
          <w:p w:rsidR="00A602FE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現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6602D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能</w:t>
            </w:r>
          </w:p>
          <w:p w:rsidR="00A6602D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力</w:t>
            </w:r>
          </w:p>
          <w:p w:rsidR="00A6602D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指</w:t>
            </w:r>
          </w:p>
          <w:p w:rsidR="00A602FE" w:rsidRPr="00C549E6" w:rsidRDefault="00A602FE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標</w:t>
            </w:r>
          </w:p>
        </w:tc>
        <w:tc>
          <w:tcPr>
            <w:tcW w:w="8392" w:type="dxa"/>
            <w:gridSpan w:val="6"/>
            <w:shd w:val="clear" w:color="auto" w:fill="auto"/>
            <w:vAlign w:val="center"/>
          </w:tcPr>
          <w:p w:rsidR="0060574C" w:rsidRPr="00C549E6" w:rsidRDefault="0060574C" w:rsidP="0060574C">
            <w:pPr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標楷體" w:eastAsia="標楷體" w:hAnsi="標楷體" w:cs="標楷體"/>
                <w:spacing w:val="1"/>
                <w:position w:val="-1"/>
              </w:rPr>
            </w:pPr>
            <w:r w:rsidRPr="00C549E6">
              <w:rPr>
                <w:rFonts w:ascii="標楷體" w:eastAsia="標楷體" w:hAnsi="標楷體" w:cs="標楷體" w:hint="eastAsia"/>
                <w:spacing w:val="1"/>
                <w:position w:val="-1"/>
              </w:rPr>
              <w:t>【創造力】3a-II-3能自由順暢表達或表現各任務與作業的多元概念。</w:t>
            </w:r>
          </w:p>
          <w:p w:rsidR="00A6602D" w:rsidRPr="00C549E6" w:rsidRDefault="0060574C" w:rsidP="0060574C">
            <w:pPr>
              <w:spacing w:line="276" w:lineRule="auto"/>
              <w:jc w:val="both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標楷體" w:hint="eastAsia"/>
                <w:spacing w:val="1"/>
                <w:position w:val="-1"/>
              </w:rPr>
              <w:t>【獨立研究】1a-II-2能夠過自身探索經驗，感受探索的樂趣。</w:t>
            </w:r>
          </w:p>
        </w:tc>
      </w:tr>
      <w:tr w:rsidR="00A602FE" w:rsidRPr="00C549E6" w:rsidTr="00C549E6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A6602D" w:rsidRPr="00C549E6" w:rsidRDefault="00A6602D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教</w:t>
            </w:r>
          </w:p>
          <w:p w:rsidR="00A602FE" w:rsidRPr="00C549E6" w:rsidRDefault="00A6602D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學</w:t>
            </w:r>
          </w:p>
          <w:p w:rsidR="00A6602D" w:rsidRPr="00C549E6" w:rsidRDefault="00A6602D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目</w:t>
            </w:r>
          </w:p>
          <w:p w:rsidR="00A602FE" w:rsidRPr="00C549E6" w:rsidRDefault="00A6602D" w:rsidP="00C549E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標</w:t>
            </w:r>
          </w:p>
        </w:tc>
        <w:tc>
          <w:tcPr>
            <w:tcW w:w="9228" w:type="dxa"/>
            <w:gridSpan w:val="7"/>
            <w:shd w:val="clear" w:color="auto" w:fill="auto"/>
            <w:vAlign w:val="center"/>
          </w:tcPr>
          <w:p w:rsidR="00F55547" w:rsidRPr="00662995" w:rsidRDefault="0060574C" w:rsidP="00F55547">
            <w:pPr>
              <w:pStyle w:val="a8"/>
              <w:numPr>
                <w:ilvl w:val="0"/>
                <w:numId w:val="6"/>
              </w:numPr>
              <w:ind w:leftChars="0" w:left="303" w:hanging="284"/>
              <w:jc w:val="both"/>
              <w:rPr>
                <w:rFonts w:ascii="標楷體" w:eastAsia="標楷體" w:hAnsi="標楷體" w:cs="Times New Roman"/>
              </w:rPr>
            </w:pPr>
            <w:bookmarkStart w:id="1" w:name="_Hlk533432240"/>
            <w:r w:rsidRPr="00662995">
              <w:rPr>
                <w:rFonts w:ascii="標楷體" w:eastAsia="標楷體" w:hAnsi="標楷體" w:hint="eastAsia"/>
              </w:rPr>
              <w:t>學生在教師引導及圖示提示下</w:t>
            </w:r>
            <w:r w:rsidR="004D3988" w:rsidRPr="00662995">
              <w:rPr>
                <w:rFonts w:ascii="標楷體" w:eastAsia="標楷體" w:hAnsi="標楷體" w:hint="eastAsia"/>
              </w:rPr>
              <w:t>能</w:t>
            </w:r>
            <w:r w:rsidRPr="00662995">
              <w:rPr>
                <w:rFonts w:ascii="標楷體" w:eastAsia="標楷體" w:hAnsi="標楷體" w:hint="eastAsia"/>
              </w:rPr>
              <w:t>自行解謎</w:t>
            </w:r>
            <w:r w:rsidR="00F55547" w:rsidRPr="00662995">
              <w:rPr>
                <w:rFonts w:ascii="標楷體" w:eastAsia="標楷體" w:hAnsi="標楷體" w:hint="eastAsia"/>
              </w:rPr>
              <w:t>。</w:t>
            </w:r>
          </w:p>
          <w:p w:rsidR="00662995" w:rsidRPr="00662995" w:rsidRDefault="00F55547" w:rsidP="0060574C">
            <w:pPr>
              <w:pStyle w:val="a8"/>
              <w:numPr>
                <w:ilvl w:val="0"/>
                <w:numId w:val="6"/>
              </w:numPr>
              <w:ind w:leftChars="0" w:left="303" w:hanging="284"/>
              <w:jc w:val="both"/>
              <w:rPr>
                <w:rFonts w:ascii="標楷體" w:eastAsia="標楷體" w:hAnsi="標楷體" w:cs="Times New Roman"/>
              </w:rPr>
            </w:pPr>
            <w:bookmarkStart w:id="2" w:name="_Hlk533432266"/>
            <w:bookmarkEnd w:id="1"/>
            <w:r w:rsidRPr="00662995">
              <w:rPr>
                <w:rFonts w:ascii="標楷體" w:eastAsia="標楷體" w:hAnsi="標楷體" w:cs="Times New Roman" w:hint="eastAsia"/>
              </w:rPr>
              <w:t>學生能</w:t>
            </w:r>
            <w:r w:rsidR="00662995" w:rsidRPr="00662995">
              <w:rPr>
                <w:rFonts w:ascii="標楷體" w:eastAsia="標楷體" w:hAnsi="標楷體" w:cs="Times New Roman" w:hint="eastAsia"/>
              </w:rPr>
              <w:t>不斷轉變自己的思考模式，並記錄自己思考邏輯。</w:t>
            </w:r>
          </w:p>
          <w:p w:rsidR="00A6602D" w:rsidRPr="00662995" w:rsidRDefault="00662995" w:rsidP="00662995">
            <w:pPr>
              <w:pStyle w:val="a8"/>
              <w:numPr>
                <w:ilvl w:val="0"/>
                <w:numId w:val="6"/>
              </w:numPr>
              <w:ind w:leftChars="0" w:left="303" w:hanging="284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662995">
              <w:rPr>
                <w:rFonts w:ascii="標楷體" w:eastAsia="標楷體" w:hAnsi="標楷體" w:cs="Times New Roman" w:hint="eastAsia"/>
              </w:rPr>
              <w:t>學生能勇敢向同儕說明自己解謎的方法，感受探索的樂趣。</w:t>
            </w:r>
            <w:bookmarkEnd w:id="2"/>
          </w:p>
        </w:tc>
      </w:tr>
      <w:tr w:rsidR="0079588A" w:rsidRPr="00C549E6" w:rsidTr="0079588A">
        <w:trPr>
          <w:trHeight w:val="533"/>
        </w:trPr>
        <w:tc>
          <w:tcPr>
            <w:tcW w:w="9918" w:type="dxa"/>
            <w:gridSpan w:val="8"/>
            <w:shd w:val="clear" w:color="auto" w:fill="auto"/>
            <w:vAlign w:val="center"/>
          </w:tcPr>
          <w:p w:rsidR="0079588A" w:rsidRPr="00C549E6" w:rsidRDefault="0079588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C549E6">
              <w:rPr>
                <w:rFonts w:ascii="標楷體" w:eastAsia="標楷體" w:hAnsi="標楷體" w:cs="Times New Roman"/>
                <w:b/>
              </w:rPr>
              <w:t>、</w:t>
            </w:r>
            <w:r w:rsidR="00012751" w:rsidRPr="00C549E6">
              <w:rPr>
                <w:rFonts w:ascii="標楷體" w:eastAsia="標楷體" w:hAnsi="標楷體" w:cs="Times New Roman" w:hint="eastAsia"/>
                <w:b/>
              </w:rPr>
              <w:t>期望學生學習的</w:t>
            </w:r>
            <w:r w:rsidR="00A602FE" w:rsidRPr="00C549E6">
              <w:rPr>
                <w:rFonts w:ascii="標楷體" w:eastAsia="標楷體" w:hAnsi="標楷體" w:cs="Times New Roman" w:hint="eastAsia"/>
                <w:b/>
              </w:rPr>
              <w:t>結</w:t>
            </w:r>
            <w:r w:rsidR="00012751" w:rsidRPr="00C549E6">
              <w:rPr>
                <w:rFonts w:ascii="標楷體" w:eastAsia="標楷體" w:hAnsi="標楷體" w:cs="Times New Roman" w:hint="eastAsia"/>
                <w:b/>
              </w:rPr>
              <w:t>果</w:t>
            </w:r>
          </w:p>
        </w:tc>
      </w:tr>
      <w:tr w:rsidR="00012751" w:rsidRPr="00C549E6" w:rsidTr="001A4ACE">
        <w:trPr>
          <w:trHeight w:val="983"/>
        </w:trPr>
        <w:tc>
          <w:tcPr>
            <w:tcW w:w="9918" w:type="dxa"/>
            <w:gridSpan w:val="8"/>
            <w:shd w:val="clear" w:color="auto" w:fill="auto"/>
            <w:vAlign w:val="center"/>
          </w:tcPr>
          <w:p w:rsidR="00012751" w:rsidRPr="00B61031" w:rsidRDefault="00A602FE" w:rsidP="00B57D2C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B61031">
              <w:rPr>
                <w:rFonts w:ascii="標楷體" w:eastAsia="標楷體" w:hAnsi="標楷體" w:cs="Times New Roman" w:hint="eastAsia"/>
                <w:szCs w:val="28"/>
              </w:rPr>
              <w:t>1</w:t>
            </w:r>
            <w:r w:rsidRPr="00B61031">
              <w:rPr>
                <w:rFonts w:ascii="標楷體" w:eastAsia="標楷體" w:hAnsi="標楷體" w:cs="Times New Roman"/>
                <w:szCs w:val="28"/>
              </w:rPr>
              <w:t>.</w:t>
            </w:r>
            <w:r w:rsidR="00012751" w:rsidRPr="00B61031">
              <w:rPr>
                <w:rFonts w:ascii="標楷體" w:eastAsia="標楷體" w:hAnsi="標楷體" w:cs="Times New Roman" w:hint="eastAsia"/>
                <w:szCs w:val="28"/>
              </w:rPr>
              <w:t>關鍵問題(佈題)希望學生在本次課程討論、思考的重點</w:t>
            </w:r>
            <w:r w:rsidR="00012751" w:rsidRPr="00B61031">
              <w:rPr>
                <w:rFonts w:ascii="標楷體" w:eastAsia="標楷體" w:hAnsi="標楷體" w:cs="Times New Roman"/>
                <w:szCs w:val="28"/>
              </w:rPr>
              <w:t>…</w:t>
            </w:r>
          </w:p>
          <w:p w:rsidR="001635DD" w:rsidRPr="00B61031" w:rsidRDefault="00E85AC1" w:rsidP="00B57D2C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hanging="338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B61031">
              <w:rPr>
                <w:rFonts w:ascii="標楷體" w:eastAsia="標楷體" w:hAnsi="標楷體" w:cs="Times New Roman" w:hint="eastAsia"/>
                <w:szCs w:val="28"/>
              </w:rPr>
              <w:t>線索給予的真實提示為何？</w:t>
            </w:r>
          </w:p>
          <w:p w:rsidR="00A6602D" w:rsidRPr="00B61031" w:rsidRDefault="00B61031" w:rsidP="00B57D2C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hanging="338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B61031">
              <w:rPr>
                <w:rFonts w:ascii="標楷體" w:eastAsia="標楷體" w:hAnsi="標楷體" w:cs="Times New Roman" w:hint="eastAsia"/>
                <w:szCs w:val="28"/>
              </w:rPr>
              <w:t>轉變既定思考模式與框架的重要性</w:t>
            </w:r>
          </w:p>
          <w:p w:rsidR="00B61031" w:rsidRPr="00B61031" w:rsidRDefault="00B61031" w:rsidP="00B57D2C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hanging="338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B61031">
              <w:rPr>
                <w:rFonts w:ascii="標楷體" w:eastAsia="標楷體" w:hAnsi="標楷體" w:cs="Times New Roman" w:hint="eastAsia"/>
                <w:szCs w:val="28"/>
              </w:rPr>
              <w:t>個人與團隊的差異。</w:t>
            </w:r>
          </w:p>
        </w:tc>
      </w:tr>
      <w:tr w:rsidR="00012751" w:rsidRPr="00C549E6" w:rsidTr="001A4ACE">
        <w:trPr>
          <w:trHeight w:val="1090"/>
        </w:trPr>
        <w:tc>
          <w:tcPr>
            <w:tcW w:w="9918" w:type="dxa"/>
            <w:gridSpan w:val="8"/>
            <w:shd w:val="clear" w:color="auto" w:fill="auto"/>
            <w:vAlign w:val="center"/>
          </w:tcPr>
          <w:p w:rsidR="00012751" w:rsidRPr="00B61031" w:rsidRDefault="00A602FE" w:rsidP="00B57D2C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B61031">
              <w:rPr>
                <w:rFonts w:ascii="標楷體" w:eastAsia="標楷體" w:hAnsi="標楷體" w:cs="Times New Roman" w:hint="eastAsia"/>
                <w:szCs w:val="28"/>
              </w:rPr>
              <w:t>2</w:t>
            </w:r>
            <w:r w:rsidRPr="00B61031">
              <w:rPr>
                <w:rFonts w:ascii="標楷體" w:eastAsia="標楷體" w:hAnsi="標楷體" w:cs="Times New Roman"/>
                <w:szCs w:val="28"/>
              </w:rPr>
              <w:t>.</w:t>
            </w:r>
            <w:r w:rsidR="00012751" w:rsidRPr="00B61031">
              <w:rPr>
                <w:rFonts w:ascii="標楷體" w:eastAsia="標楷體" w:hAnsi="標楷體" w:cs="Times New Roman" w:hint="eastAsia"/>
                <w:szCs w:val="28"/>
              </w:rPr>
              <w:t>預期學生將知道的知識</w:t>
            </w:r>
            <w:r w:rsidR="00351B03" w:rsidRPr="00B61031">
              <w:rPr>
                <w:rFonts w:ascii="標楷體" w:eastAsia="標楷體" w:hAnsi="標楷體" w:cs="Times New Roman" w:hint="eastAsia"/>
                <w:szCs w:val="28"/>
              </w:rPr>
              <w:t>、習得的技能</w:t>
            </w:r>
          </w:p>
          <w:p w:rsidR="00E85AC1" w:rsidRPr="00B61031" w:rsidRDefault="00C77EEE" w:rsidP="00B57D2C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hanging="338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B61031">
              <w:rPr>
                <w:rFonts w:ascii="標楷體" w:eastAsia="標楷體" w:hAnsi="標楷體" w:cs="Times New Roman" w:hint="eastAsia"/>
                <w:szCs w:val="28"/>
              </w:rPr>
              <w:t>觀察</w:t>
            </w:r>
            <w:r w:rsidR="00B46AC1">
              <w:rPr>
                <w:rFonts w:ascii="標楷體" w:eastAsia="標楷體" w:hAnsi="標楷體" w:cs="Times New Roman" w:hint="eastAsia"/>
                <w:szCs w:val="28"/>
              </w:rPr>
              <w:t>後</w:t>
            </w:r>
            <w:r w:rsidRPr="00B61031">
              <w:rPr>
                <w:rFonts w:ascii="標楷體" w:eastAsia="標楷體" w:hAnsi="標楷體" w:cs="Times New Roman" w:hint="eastAsia"/>
                <w:szCs w:val="28"/>
              </w:rPr>
              <w:t>，</w:t>
            </w:r>
            <w:r w:rsidR="00E85AC1" w:rsidRPr="00B61031">
              <w:rPr>
                <w:rFonts w:ascii="標楷體" w:eastAsia="標楷體" w:hAnsi="標楷體" w:cs="Times New Roman" w:hint="eastAsia"/>
                <w:szCs w:val="28"/>
              </w:rPr>
              <w:t>仔細蒐集所需資訊。</w:t>
            </w:r>
          </w:p>
          <w:p w:rsidR="00D7323C" w:rsidRPr="00B61031" w:rsidRDefault="00B46AC1" w:rsidP="00E85AC1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hanging="338"/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找到線索間的關聯性，並組織成自己的思考脈絡</w:t>
            </w:r>
            <w:r w:rsidR="00D7323C" w:rsidRPr="00B61031">
              <w:rPr>
                <w:rFonts w:ascii="標楷體" w:eastAsia="標楷體" w:hAnsi="標楷體" w:cs="Times New Roman" w:hint="eastAsia"/>
                <w:szCs w:val="28"/>
              </w:rPr>
              <w:t>。</w:t>
            </w:r>
          </w:p>
          <w:p w:rsidR="00012751" w:rsidRPr="00B61031" w:rsidRDefault="00B61031" w:rsidP="00B57D2C">
            <w:pPr>
              <w:pStyle w:val="a8"/>
              <w:numPr>
                <w:ilvl w:val="0"/>
                <w:numId w:val="7"/>
              </w:numPr>
              <w:spacing w:line="360" w:lineRule="exact"/>
              <w:ind w:leftChars="0" w:hanging="338"/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跳脫既有的思考模式</w:t>
            </w:r>
            <w:r w:rsidR="00D7323C" w:rsidRPr="00B61031">
              <w:rPr>
                <w:rFonts w:ascii="標楷體" w:eastAsia="標楷體" w:hAnsi="標楷體" w:cs="Times New Roman" w:hint="eastAsia"/>
                <w:szCs w:val="28"/>
              </w:rPr>
              <w:t>，</w:t>
            </w:r>
            <w:r>
              <w:rPr>
                <w:rFonts w:ascii="標楷體" w:eastAsia="標楷體" w:hAnsi="標楷體" w:cs="Times New Roman" w:hint="eastAsia"/>
                <w:szCs w:val="28"/>
              </w:rPr>
              <w:t>並</w:t>
            </w:r>
            <w:r w:rsidR="00D7323C" w:rsidRPr="00B61031">
              <w:rPr>
                <w:rFonts w:ascii="標楷體" w:eastAsia="標楷體" w:hAnsi="標楷體" w:cs="Times New Roman" w:hint="eastAsia"/>
                <w:szCs w:val="28"/>
              </w:rPr>
              <w:t>勇於說出每一次小組討論的解謎方法與結果。</w:t>
            </w:r>
          </w:p>
        </w:tc>
      </w:tr>
      <w:tr w:rsidR="00A602FE" w:rsidRPr="00C549E6" w:rsidTr="00DB2C3D">
        <w:trPr>
          <w:trHeight w:val="531"/>
        </w:trPr>
        <w:tc>
          <w:tcPr>
            <w:tcW w:w="9918" w:type="dxa"/>
            <w:gridSpan w:val="8"/>
            <w:shd w:val="clear" w:color="auto" w:fill="auto"/>
            <w:vAlign w:val="center"/>
          </w:tcPr>
          <w:p w:rsidR="00A602FE" w:rsidRPr="00C549E6" w:rsidRDefault="00A602FE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C549E6">
              <w:rPr>
                <w:rFonts w:ascii="標楷體" w:eastAsia="標楷體" w:hAnsi="標楷體" w:cs="Times New Roman"/>
                <w:b/>
              </w:rPr>
              <w:t>、</w:t>
            </w:r>
            <w:r w:rsidRPr="00C549E6">
              <w:rPr>
                <w:rFonts w:ascii="標楷體" w:eastAsia="標楷體" w:hAnsi="標楷體" w:cs="Times New Roman" w:hint="eastAsia"/>
                <w:b/>
              </w:rPr>
              <w:t>預期的評量與證據</w:t>
            </w:r>
          </w:p>
        </w:tc>
      </w:tr>
      <w:tr w:rsidR="00A602FE" w:rsidRPr="00C549E6" w:rsidTr="009F71C9">
        <w:trPr>
          <w:trHeight w:val="943"/>
        </w:trPr>
        <w:tc>
          <w:tcPr>
            <w:tcW w:w="6941" w:type="dxa"/>
            <w:gridSpan w:val="6"/>
            <w:shd w:val="clear" w:color="auto" w:fill="auto"/>
            <w:vAlign w:val="center"/>
          </w:tcPr>
          <w:p w:rsidR="00A602FE" w:rsidRPr="00C549E6" w:rsidRDefault="00FF0526" w:rsidP="00662995">
            <w:pPr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評量重點</w:t>
            </w:r>
          </w:p>
          <w:p w:rsidR="001A4ACE" w:rsidRDefault="001A4ACE" w:rsidP="00662995">
            <w:pPr>
              <w:pStyle w:val="a8"/>
              <w:numPr>
                <w:ilvl w:val="0"/>
                <w:numId w:val="8"/>
              </w:numPr>
              <w:ind w:leftChars="0" w:hanging="338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學生能掌握線索間的關聯性。</w:t>
            </w:r>
          </w:p>
          <w:p w:rsidR="00BD7546" w:rsidRPr="00C549E6" w:rsidRDefault="006B0986" w:rsidP="00662995">
            <w:pPr>
              <w:pStyle w:val="a8"/>
              <w:numPr>
                <w:ilvl w:val="0"/>
                <w:numId w:val="8"/>
              </w:numPr>
              <w:ind w:leftChars="0" w:hanging="338"/>
              <w:rPr>
                <w:rFonts w:ascii="標楷體" w:eastAsia="標楷體" w:hAnsi="標楷體" w:cs="Times New Roman"/>
              </w:rPr>
            </w:pPr>
            <w:r w:rsidRPr="00C549E6">
              <w:rPr>
                <w:rFonts w:ascii="標楷體" w:eastAsia="標楷體" w:hAnsi="標楷體" w:cs="Times New Roman" w:hint="eastAsia"/>
              </w:rPr>
              <w:t>學生</w:t>
            </w:r>
            <w:r w:rsidR="00007567">
              <w:rPr>
                <w:rFonts w:ascii="標楷體" w:eastAsia="標楷體" w:hAnsi="標楷體" w:cs="Times New Roman" w:hint="eastAsia"/>
              </w:rPr>
              <w:t>能時常轉變思考邏輯，找到正確的解謎方法</w:t>
            </w:r>
            <w:r w:rsidR="00BD7546" w:rsidRPr="00C549E6">
              <w:rPr>
                <w:rFonts w:ascii="標楷體" w:eastAsia="標楷體" w:hAnsi="標楷體" w:cs="Times New Roman" w:hint="eastAsia"/>
              </w:rPr>
              <w:t>。</w:t>
            </w:r>
          </w:p>
          <w:p w:rsidR="00A6602D" w:rsidRPr="00C549E6" w:rsidRDefault="00CD1936" w:rsidP="00662995">
            <w:pPr>
              <w:pStyle w:val="a8"/>
              <w:numPr>
                <w:ilvl w:val="0"/>
                <w:numId w:val="8"/>
              </w:numPr>
              <w:ind w:leftChars="0" w:hanging="338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</w:rPr>
              <w:t>與小組成員討論之應對態度</w:t>
            </w:r>
            <w:r w:rsidR="00BD7546" w:rsidRPr="00C549E6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A602FE" w:rsidRPr="00C549E6" w:rsidRDefault="00FF0526" w:rsidP="00662995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預計蒐集的證據</w:t>
            </w:r>
          </w:p>
          <w:p w:rsidR="006B0986" w:rsidRPr="00C549E6" w:rsidRDefault="006B0986" w:rsidP="00662995">
            <w:pPr>
              <w:pStyle w:val="a8"/>
              <w:numPr>
                <w:ilvl w:val="0"/>
                <w:numId w:val="9"/>
              </w:numPr>
              <w:ind w:leftChars="0" w:hanging="333"/>
              <w:jc w:val="both"/>
              <w:rPr>
                <w:rFonts w:ascii="標楷體" w:eastAsia="標楷體" w:hAnsi="標楷體" w:cs="Times New Roman"/>
              </w:rPr>
            </w:pPr>
            <w:r w:rsidRPr="00C549E6">
              <w:rPr>
                <w:rFonts w:ascii="標楷體" w:eastAsia="標楷體" w:hAnsi="標楷體" w:cs="Times New Roman" w:hint="eastAsia"/>
              </w:rPr>
              <w:t>學生</w:t>
            </w:r>
            <w:r w:rsidR="00007567">
              <w:rPr>
                <w:rFonts w:ascii="標楷體" w:eastAsia="標楷體" w:hAnsi="標楷體" w:cs="Times New Roman" w:hint="eastAsia"/>
              </w:rPr>
              <w:t>每次</w:t>
            </w:r>
            <w:r w:rsidR="00E21402" w:rsidRPr="00C549E6">
              <w:rPr>
                <w:rFonts w:ascii="標楷體" w:eastAsia="標楷體" w:hAnsi="標楷體" w:cs="Times New Roman" w:hint="eastAsia"/>
              </w:rPr>
              <w:t>上台</w:t>
            </w:r>
            <w:r w:rsidRPr="00C549E6">
              <w:rPr>
                <w:rFonts w:ascii="標楷體" w:eastAsia="標楷體" w:hAnsi="標楷體" w:cs="Times New Roman" w:hint="eastAsia"/>
              </w:rPr>
              <w:t>說明</w:t>
            </w:r>
            <w:r w:rsidR="00E21402" w:rsidRPr="00C549E6">
              <w:rPr>
                <w:rFonts w:ascii="標楷體" w:eastAsia="標楷體" w:hAnsi="標楷體" w:cs="Times New Roman" w:hint="eastAsia"/>
              </w:rPr>
              <w:t>自己的解謎</w:t>
            </w:r>
            <w:r w:rsidR="001A4ACE">
              <w:rPr>
                <w:rFonts w:ascii="標楷體" w:eastAsia="標楷體" w:hAnsi="標楷體" w:cs="Times New Roman" w:hint="eastAsia"/>
              </w:rPr>
              <w:t>思維與</w:t>
            </w:r>
            <w:r w:rsidR="00E21402" w:rsidRPr="00C549E6">
              <w:rPr>
                <w:rFonts w:ascii="標楷體" w:eastAsia="標楷體" w:hAnsi="標楷體" w:cs="Times New Roman" w:hint="eastAsia"/>
              </w:rPr>
              <w:t>方法</w:t>
            </w:r>
            <w:r w:rsidRPr="00C549E6">
              <w:rPr>
                <w:rFonts w:ascii="標楷體" w:eastAsia="標楷體" w:hAnsi="標楷體" w:cs="Times New Roman" w:hint="eastAsia"/>
              </w:rPr>
              <w:t>。</w:t>
            </w:r>
          </w:p>
          <w:p w:rsidR="00BD7546" w:rsidRPr="00C549E6" w:rsidRDefault="00007567" w:rsidP="00662995">
            <w:pPr>
              <w:pStyle w:val="a8"/>
              <w:numPr>
                <w:ilvl w:val="0"/>
                <w:numId w:val="9"/>
              </w:numPr>
              <w:ind w:leftChars="0" w:hanging="333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良好的討論氛圍</w:t>
            </w:r>
            <w:r w:rsidR="00BD7546" w:rsidRPr="00C549E6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A6602D" w:rsidRPr="00C549E6" w:rsidTr="00581ECB">
        <w:trPr>
          <w:trHeight w:val="704"/>
        </w:trPr>
        <w:tc>
          <w:tcPr>
            <w:tcW w:w="9918" w:type="dxa"/>
            <w:gridSpan w:val="8"/>
            <w:shd w:val="clear" w:color="auto" w:fill="auto"/>
            <w:vAlign w:val="center"/>
          </w:tcPr>
          <w:p w:rsidR="00A6602D" w:rsidRPr="00C549E6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C549E6">
              <w:rPr>
                <w:rFonts w:ascii="標楷體" w:eastAsia="標楷體" w:hAnsi="標楷體" w:cs="Times New Roman"/>
                <w:b/>
              </w:rPr>
              <w:t>、</w:t>
            </w:r>
            <w:r w:rsidRPr="00C549E6">
              <w:rPr>
                <w:rFonts w:ascii="標楷體" w:eastAsia="標楷體" w:hAnsi="標楷體" w:cs="Times New Roman" w:hint="eastAsia"/>
                <w:b/>
              </w:rPr>
              <w:t>學習活動設計的重點(使用策略)</w:t>
            </w:r>
          </w:p>
        </w:tc>
      </w:tr>
      <w:tr w:rsidR="00A6602D" w:rsidRPr="00C549E6" w:rsidTr="00A6602D">
        <w:trPr>
          <w:trHeight w:val="454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A6602D" w:rsidRPr="00C549E6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A6602D" w:rsidRPr="00C549E6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02D" w:rsidRPr="00927781" w:rsidRDefault="00A6602D" w:rsidP="00A6602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2778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02D" w:rsidRPr="00927781" w:rsidRDefault="00A6602D" w:rsidP="00A6602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92778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使用策略、評量</w:t>
            </w:r>
          </w:p>
        </w:tc>
      </w:tr>
      <w:tr w:rsidR="00A6602D" w:rsidRPr="00C549E6" w:rsidTr="00293A31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A6602D" w:rsidRPr="00C549E6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:rsidR="00A6602D" w:rsidRPr="00C549E6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引起動機</w:t>
            </w:r>
            <w:r w:rsidR="00FF0526" w:rsidRPr="00C549E6">
              <w:rPr>
                <w:rFonts w:ascii="標楷體" w:eastAsia="標楷體" w:hAnsi="標楷體" w:cs="Times New Roman" w:hint="eastAsia"/>
                <w:b/>
              </w:rPr>
              <w:t>或</w:t>
            </w:r>
          </w:p>
          <w:p w:rsidR="00A6602D" w:rsidRPr="00C549E6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FF0526" w:rsidRDefault="000C4AF4" w:rsidP="000C4AF4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複習舊經驗「解謎高手」的</w:t>
            </w:r>
            <w:r w:rsidR="00676465">
              <w:rPr>
                <w:rFonts w:ascii="標楷體" w:eastAsia="標楷體" w:hAnsi="標楷體" w:hint="eastAsia"/>
                <w:sz w:val="26"/>
                <w:szCs w:val="26"/>
              </w:rPr>
              <w:t>技巧及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遊戲規則</w:t>
            </w:r>
          </w:p>
          <w:p w:rsidR="00676465" w:rsidRDefault="00676465" w:rsidP="00676465">
            <w:pPr>
              <w:pStyle w:val="a3"/>
              <w:numPr>
                <w:ilvl w:val="0"/>
                <w:numId w:val="12"/>
              </w:numPr>
              <w:ind w:left="784" w:hanging="2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謹記</w:t>
            </w:r>
            <w:r w:rsidR="00615E8E" w:rsidRPr="00C549E6">
              <w:rPr>
                <w:rFonts w:ascii="標楷體" w:eastAsia="標楷體" w:hAnsi="標楷體" w:hint="eastAsia"/>
                <w:sz w:val="26"/>
                <w:szCs w:val="26"/>
              </w:rPr>
              <w:t>找出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線索間的</w:t>
            </w:r>
            <w:r w:rsidR="00615E8E" w:rsidRPr="00C549E6">
              <w:rPr>
                <w:rFonts w:ascii="標楷體" w:eastAsia="標楷體" w:hAnsi="標楷體" w:hint="eastAsia"/>
                <w:sz w:val="26"/>
                <w:szCs w:val="26"/>
              </w:rPr>
              <w:t>關鍵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(關聯)提示點，並抱持勇於接受失敗的學習態度。</w:t>
            </w:r>
          </w:p>
          <w:p w:rsidR="000C4AF4" w:rsidRPr="00676465" w:rsidRDefault="000C4AF4" w:rsidP="00676465">
            <w:pPr>
              <w:pStyle w:val="a3"/>
              <w:numPr>
                <w:ilvl w:val="0"/>
                <w:numId w:val="12"/>
              </w:numPr>
              <w:ind w:left="7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676465">
              <w:rPr>
                <w:rFonts w:ascii="標楷體" w:eastAsia="標楷體" w:hAnsi="標楷體" w:hint="eastAsia"/>
                <w:sz w:val="26"/>
                <w:szCs w:val="26"/>
              </w:rPr>
              <w:t>單人一分鐘解謎後，若無人成功解謎，</w:t>
            </w:r>
            <w:r w:rsidR="00615E8E" w:rsidRPr="00676465">
              <w:rPr>
                <w:rFonts w:ascii="標楷體" w:eastAsia="標楷體" w:hAnsi="標楷體" w:hint="eastAsia"/>
                <w:sz w:val="26"/>
                <w:szCs w:val="26"/>
              </w:rPr>
              <w:t>則</w:t>
            </w:r>
            <w:r w:rsidRPr="00676465">
              <w:rPr>
                <w:rFonts w:ascii="標楷體" w:eastAsia="標楷體" w:hAnsi="標楷體" w:hint="eastAsia"/>
                <w:sz w:val="26"/>
                <w:szCs w:val="26"/>
              </w:rPr>
              <w:t>變為團體合作</w:t>
            </w:r>
            <w:r w:rsidR="00615E8E" w:rsidRPr="00676465">
              <w:rPr>
                <w:rFonts w:ascii="標楷體" w:eastAsia="標楷體" w:hAnsi="標楷體" w:hint="eastAsia"/>
                <w:sz w:val="26"/>
                <w:szCs w:val="26"/>
              </w:rPr>
              <w:t>方式</w:t>
            </w:r>
            <w:r w:rsidRPr="00676465">
              <w:rPr>
                <w:rFonts w:ascii="標楷體" w:eastAsia="標楷體" w:hAnsi="標楷體" w:hint="eastAsia"/>
                <w:sz w:val="26"/>
                <w:szCs w:val="26"/>
              </w:rPr>
              <w:t>解謎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781" w:rsidRDefault="00535439" w:rsidP="0092778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3</w:t>
            </w:r>
          </w:p>
          <w:p w:rsidR="00A6602D" w:rsidRPr="00C549E6" w:rsidRDefault="00927781" w:rsidP="0092778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min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02D" w:rsidRPr="00293A31" w:rsidRDefault="00A6602D" w:rsidP="00293A3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6602D" w:rsidRPr="00C549E6" w:rsidTr="002343FD">
        <w:trPr>
          <w:trHeight w:val="2439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A6602D" w:rsidRPr="00C549E6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lastRenderedPageBreak/>
              <w:t xml:space="preserve">開展 </w:t>
            </w:r>
          </w:p>
          <w:p w:rsidR="00A6602D" w:rsidRPr="00C549E6" w:rsidRDefault="00A6602D" w:rsidP="00F1391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549E6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</w:tc>
        <w:tc>
          <w:tcPr>
            <w:tcW w:w="5147" w:type="dxa"/>
            <w:gridSpan w:val="3"/>
            <w:shd w:val="clear" w:color="auto" w:fill="auto"/>
          </w:tcPr>
          <w:p w:rsidR="00536A58" w:rsidRPr="00023FD9" w:rsidRDefault="00F13913" w:rsidP="00023FD9">
            <w:pPr>
              <w:pStyle w:val="a3"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繼續挑戰</w:t>
            </w:r>
            <w:r w:rsidR="005E1D9E" w:rsidRPr="00C549E6">
              <w:rPr>
                <w:rFonts w:ascii="標楷體" w:eastAsia="標楷體" w:hAnsi="標楷體" w:hint="eastAsia"/>
                <w:sz w:val="26"/>
                <w:szCs w:val="26"/>
              </w:rPr>
              <w:t>經典謎題</w:t>
            </w:r>
            <w:r w:rsidR="00023FD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23FD9" w:rsidRPr="00023FD9">
              <w:rPr>
                <w:rFonts w:ascii="標楷體" w:eastAsia="標楷體" w:hAnsi="標楷體" w:hint="eastAsia"/>
                <w:sz w:val="26"/>
                <w:szCs w:val="26"/>
              </w:rPr>
              <w:t>學生有想法時可即時上台說明，讓全體夥伴一起進行思考及討論；若解謎失敗教師將依其思考脈絡給予適當鼓勵及提示，引導孩子反思盲點繼續嘗試解謎。</w:t>
            </w:r>
          </w:p>
          <w:p w:rsidR="00F13913" w:rsidRDefault="000431A5" w:rsidP="00F13913">
            <w:pPr>
              <w:pStyle w:val="a8"/>
              <w:numPr>
                <w:ilvl w:val="0"/>
                <w:numId w:val="13"/>
              </w:numPr>
              <w:ind w:leftChars="0" w:left="7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色彩學</w:t>
            </w:r>
          </w:p>
          <w:p w:rsidR="000431A5" w:rsidRDefault="000431A5" w:rsidP="000431A5">
            <w:pPr>
              <w:pStyle w:val="a8"/>
              <w:numPr>
                <w:ilvl w:val="0"/>
                <w:numId w:val="14"/>
              </w:numPr>
              <w:ind w:leftChars="0" w:left="925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依學生表現</w:t>
            </w:r>
            <w:r w:rsidR="002343FD">
              <w:rPr>
                <w:rFonts w:ascii="標楷體" w:eastAsia="標楷體" w:hAnsi="標楷體" w:hint="eastAsia"/>
              </w:rPr>
              <w:t>依序</w:t>
            </w:r>
            <w:r>
              <w:rPr>
                <w:rFonts w:ascii="標楷體" w:eastAsia="標楷體" w:hAnsi="標楷體" w:hint="eastAsia"/>
              </w:rPr>
              <w:t>進行提示：</w:t>
            </w:r>
          </w:p>
          <w:p w:rsidR="000431A5" w:rsidRDefault="000431A5" w:rsidP="000431A5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每個圖示均有各自給予的提示意義：彩虹、調色盤、棋盤方格</w:t>
            </w:r>
          </w:p>
          <w:p w:rsidR="000431A5" w:rsidRDefault="002343FD" w:rsidP="000431A5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彩虹之「真實順序」提示？</w:t>
            </w:r>
          </w:p>
          <w:p w:rsidR="002343FD" w:rsidRDefault="002343FD" w:rsidP="002343FD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棋盤格中之代碼提示？</w:t>
            </w:r>
          </w:p>
          <w:p w:rsidR="002343FD" w:rsidRPr="002343FD" w:rsidRDefault="002343FD" w:rsidP="002343FD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結合上述提示創造正確密碼</w:t>
            </w:r>
          </w:p>
          <w:p w:rsidR="00A6602D" w:rsidRDefault="00F13913" w:rsidP="000431A5">
            <w:pPr>
              <w:pStyle w:val="a8"/>
              <w:numPr>
                <w:ilvl w:val="0"/>
                <w:numId w:val="13"/>
              </w:numPr>
              <w:ind w:leftChars="0" w:left="784" w:hanging="284"/>
              <w:jc w:val="both"/>
              <w:rPr>
                <w:rFonts w:ascii="標楷體" w:eastAsia="標楷體" w:hAnsi="標楷體"/>
              </w:rPr>
            </w:pPr>
            <w:r w:rsidRPr="00F13913">
              <w:rPr>
                <w:rFonts w:ascii="標楷體" w:eastAsia="標楷體" w:hAnsi="標楷體" w:hint="eastAsia"/>
              </w:rPr>
              <w:t>圖像</w:t>
            </w:r>
            <w:r w:rsidR="000431A5">
              <w:rPr>
                <w:rFonts w:ascii="標楷體" w:eastAsia="標楷體" w:hAnsi="標楷體" w:hint="eastAsia"/>
              </w:rPr>
              <w:t>連線</w:t>
            </w:r>
            <w:r w:rsidR="002343FD">
              <w:rPr>
                <w:rFonts w:ascii="標楷體" w:eastAsia="標楷體" w:hAnsi="標楷體" w:hint="eastAsia"/>
              </w:rPr>
              <w:t>題</w:t>
            </w:r>
          </w:p>
          <w:p w:rsidR="002343FD" w:rsidRDefault="002343FD" w:rsidP="002343FD">
            <w:pPr>
              <w:pStyle w:val="a8"/>
              <w:numPr>
                <w:ilvl w:val="0"/>
                <w:numId w:val="14"/>
              </w:numPr>
              <w:ind w:leftChars="0" w:left="925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觀察撞球檯、球架、答案之關聯性；依學生表現依序進行提示</w:t>
            </w:r>
          </w:p>
          <w:p w:rsidR="002343FD" w:rsidRDefault="002343FD" w:rsidP="002343FD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密碼數量與球架數量之關係？</w:t>
            </w:r>
          </w:p>
          <w:p w:rsidR="002343FD" w:rsidRDefault="002343FD" w:rsidP="002343FD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依序「連線」每排撞球</w:t>
            </w:r>
          </w:p>
          <w:p w:rsidR="002343FD" w:rsidRPr="000431A5" w:rsidRDefault="002343FD" w:rsidP="002343FD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連線後浮現之圖像轉換-正確密碼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7781" w:rsidRDefault="00535439" w:rsidP="0092778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15</w:t>
            </w:r>
          </w:p>
          <w:p w:rsidR="00A6602D" w:rsidRPr="00C549E6" w:rsidRDefault="00927781" w:rsidP="0092778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min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02D" w:rsidRPr="00293A31" w:rsidRDefault="00BE3992" w:rsidP="002343FD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代幣</w:t>
            </w:r>
            <w:r w:rsidR="00293A31" w:rsidRPr="00293A31">
              <w:rPr>
                <w:rFonts w:ascii="標楷體" w:eastAsia="標楷體" w:hAnsi="標楷體" w:cs="Times New Roman" w:hint="eastAsia"/>
              </w:rPr>
              <w:t>增強</w:t>
            </w:r>
            <w:r>
              <w:rPr>
                <w:rFonts w:ascii="標楷體" w:eastAsia="標楷體" w:hAnsi="標楷體" w:cs="Times New Roman" w:hint="eastAsia"/>
              </w:rPr>
              <w:t>、團隊合作、</w:t>
            </w:r>
            <w:r w:rsidR="00615E8E">
              <w:rPr>
                <w:rFonts w:ascii="標楷體" w:eastAsia="標楷體" w:hAnsi="標楷體" w:cs="Times New Roman" w:hint="eastAsia"/>
              </w:rPr>
              <w:t>單人及</w:t>
            </w:r>
            <w:r>
              <w:rPr>
                <w:rFonts w:ascii="標楷體" w:eastAsia="標楷體" w:hAnsi="標楷體" w:cs="Times New Roman" w:hint="eastAsia"/>
              </w:rPr>
              <w:t>小組競賽</w:t>
            </w:r>
            <w:r w:rsidR="00536A58">
              <w:rPr>
                <w:rFonts w:ascii="標楷體" w:eastAsia="標楷體" w:hAnsi="標楷體" w:cs="Times New Roman" w:hint="eastAsia"/>
              </w:rPr>
              <w:t>、後設認知</w:t>
            </w:r>
          </w:p>
        </w:tc>
      </w:tr>
      <w:tr w:rsidR="00A6602D" w:rsidRPr="00C549E6" w:rsidTr="00927781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A6602D" w:rsidRPr="007A2852" w:rsidRDefault="00A6602D" w:rsidP="0079588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A2852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 xml:space="preserve">挑戰 </w:t>
            </w:r>
          </w:p>
          <w:p w:rsidR="00A6602D" w:rsidRPr="007A2852" w:rsidRDefault="00A6602D" w:rsidP="0079588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A2852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D826EC" w:rsidRPr="00D826EC" w:rsidRDefault="00D826EC" w:rsidP="00D826EC">
            <w:pPr>
              <w:pStyle w:val="a3"/>
              <w:numPr>
                <w:ilvl w:val="0"/>
                <w:numId w:val="4"/>
              </w:numPr>
              <w:ind w:left="337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431A5">
              <w:rPr>
                <w:rFonts w:ascii="標楷體" w:eastAsia="標楷體" w:hAnsi="標楷體" w:hint="eastAsia"/>
              </w:rPr>
              <w:t>APP實境解謎</w:t>
            </w:r>
            <w:r w:rsidR="002343FD">
              <w:rPr>
                <w:rFonts w:ascii="標楷體" w:eastAsia="標楷體" w:hAnsi="標楷體" w:hint="eastAsia"/>
              </w:rPr>
              <w:t>挑戰賽</w:t>
            </w:r>
            <w:r w:rsidRPr="00D826EC">
              <w:rPr>
                <w:rFonts w:ascii="標楷體" w:eastAsia="標楷體" w:hAnsi="標楷體" w:hint="eastAsia"/>
              </w:rPr>
              <w:t>】</w:t>
            </w:r>
            <w:r w:rsidR="00535439">
              <w:rPr>
                <w:rFonts w:ascii="標楷體" w:eastAsia="標楷體" w:hAnsi="標楷體" w:hint="eastAsia"/>
              </w:rPr>
              <w:t>2</w:t>
            </w:r>
            <w:r w:rsidR="00904399">
              <w:rPr>
                <w:rFonts w:ascii="標楷體" w:eastAsia="標楷體" w:hAnsi="標楷體" w:hint="eastAsia"/>
              </w:rPr>
              <w:t>關</w:t>
            </w:r>
          </w:p>
          <w:p w:rsidR="00A6602D" w:rsidRDefault="002343FD" w:rsidP="00A5184E">
            <w:pPr>
              <w:pStyle w:val="a8"/>
              <w:numPr>
                <w:ilvl w:val="0"/>
                <w:numId w:val="10"/>
              </w:numPr>
              <w:ind w:leftChars="0" w:hanging="2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將目前為止所學之解謎技巧實際應用</w:t>
            </w:r>
          </w:p>
          <w:p w:rsidR="002343FD" w:rsidRDefault="002343FD" w:rsidP="002343FD">
            <w:pPr>
              <w:pStyle w:val="a8"/>
              <w:numPr>
                <w:ilvl w:val="0"/>
                <w:numId w:val="14"/>
              </w:numPr>
              <w:ind w:leftChars="0" w:left="642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依步驟：觀察、蒐集線索、找尋線索間關聯性、比較聯想找出解答。</w:t>
            </w:r>
          </w:p>
          <w:p w:rsidR="002343FD" w:rsidRPr="002343FD" w:rsidRDefault="002343FD" w:rsidP="002343FD">
            <w:pPr>
              <w:pStyle w:val="a8"/>
              <w:numPr>
                <w:ilvl w:val="0"/>
                <w:numId w:val="14"/>
              </w:numPr>
              <w:ind w:leftChars="0" w:left="642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Pr="002343FD">
              <w:rPr>
                <w:rFonts w:ascii="標楷體" w:eastAsia="標楷體" w:hAnsi="標楷體" w:hint="eastAsia"/>
              </w:rPr>
              <w:t>團隊</w:t>
            </w:r>
            <w:r>
              <w:rPr>
                <w:rFonts w:ascii="標楷體" w:eastAsia="標楷體" w:hAnsi="標楷體" w:hint="eastAsia"/>
              </w:rPr>
              <w:t>方式限時</w:t>
            </w:r>
            <w:r w:rsidRPr="002343FD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闖關遊戲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02D" w:rsidRDefault="00535439" w:rsidP="0092778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15</w:t>
            </w:r>
          </w:p>
          <w:p w:rsidR="00927781" w:rsidRPr="00C549E6" w:rsidRDefault="00927781" w:rsidP="0092778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m</w:t>
            </w:r>
            <w:r>
              <w:rPr>
                <w:rFonts w:ascii="標楷體" w:eastAsia="標楷體" w:hAnsi="標楷體" w:cs="Times New Roman"/>
                <w:b/>
              </w:rPr>
              <w:t>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3992" w:rsidRPr="00C549E6" w:rsidRDefault="002343FD" w:rsidP="00904399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</w:rPr>
              <w:t>團</w:t>
            </w:r>
            <w:r w:rsidR="00BE3992">
              <w:rPr>
                <w:rFonts w:ascii="標楷體" w:eastAsia="標楷體" w:hAnsi="標楷體" w:cs="Times New Roman" w:hint="eastAsia"/>
              </w:rPr>
              <w:t>隊合作、</w:t>
            </w:r>
            <w:r w:rsidR="00904399">
              <w:rPr>
                <w:rFonts w:ascii="標楷體" w:eastAsia="標楷體" w:hAnsi="標楷體" w:cs="Times New Roman" w:hint="eastAsia"/>
              </w:rPr>
              <w:t>限時制</w:t>
            </w:r>
            <w:r>
              <w:rPr>
                <w:rFonts w:ascii="標楷體" w:eastAsia="標楷體" w:hAnsi="標楷體" w:cs="Times New Roman" w:hint="eastAsia"/>
              </w:rPr>
              <w:t>遊戲競賽</w:t>
            </w:r>
          </w:p>
        </w:tc>
      </w:tr>
      <w:tr w:rsidR="00A6602D" w:rsidRPr="00C549E6" w:rsidTr="00E17B24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A6602D" w:rsidRPr="007A2852" w:rsidRDefault="00A6602D" w:rsidP="0079588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A2852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 xml:space="preserve">總結 </w:t>
            </w:r>
          </w:p>
          <w:p w:rsidR="00A6602D" w:rsidRPr="007A2852" w:rsidRDefault="00A6602D" w:rsidP="0079588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A2852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CC2321" w:rsidRDefault="00CC2321" w:rsidP="00023FD9">
            <w:pPr>
              <w:pStyle w:val="a8"/>
              <w:numPr>
                <w:ilvl w:val="0"/>
                <w:numId w:val="17"/>
              </w:numPr>
              <w:ind w:leftChars="0" w:left="358" w:hanging="284"/>
              <w:jc w:val="both"/>
              <w:rPr>
                <w:rFonts w:ascii="標楷體" w:eastAsia="標楷體" w:hAnsi="標楷體" w:cs="Times New Roman"/>
              </w:rPr>
            </w:pPr>
            <w:r w:rsidRPr="00023FD9">
              <w:rPr>
                <w:rFonts w:ascii="標楷體" w:eastAsia="標楷體" w:hAnsi="標楷體" w:cs="Times New Roman" w:hint="eastAsia"/>
              </w:rPr>
              <w:t>仔細觀察</w:t>
            </w:r>
            <w:r w:rsidR="006F0A3D" w:rsidRPr="00023FD9">
              <w:rPr>
                <w:rFonts w:ascii="標楷體" w:eastAsia="標楷體" w:hAnsi="標楷體" w:cs="Times New Roman" w:hint="eastAsia"/>
              </w:rPr>
              <w:t>與</w:t>
            </w:r>
            <w:r w:rsidRPr="00023FD9">
              <w:rPr>
                <w:rFonts w:ascii="標楷體" w:eastAsia="標楷體" w:hAnsi="標楷體" w:cs="Times New Roman" w:hint="eastAsia"/>
              </w:rPr>
              <w:t>聯想才能找到解謎的方法。</w:t>
            </w:r>
          </w:p>
          <w:p w:rsidR="00B61031" w:rsidRPr="00023FD9" w:rsidRDefault="00B61031" w:rsidP="00023FD9">
            <w:pPr>
              <w:pStyle w:val="a8"/>
              <w:numPr>
                <w:ilvl w:val="0"/>
                <w:numId w:val="17"/>
              </w:numPr>
              <w:ind w:leftChars="0" w:left="358" w:hanging="284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跳脫現有思考框架才有可能成功解謎。</w:t>
            </w:r>
          </w:p>
          <w:p w:rsidR="00CC2321" w:rsidRPr="00023FD9" w:rsidRDefault="00CC2321" w:rsidP="00023FD9">
            <w:pPr>
              <w:pStyle w:val="a8"/>
              <w:numPr>
                <w:ilvl w:val="0"/>
                <w:numId w:val="17"/>
              </w:numPr>
              <w:ind w:leftChars="0" w:left="358" w:hanging="284"/>
              <w:jc w:val="both"/>
              <w:rPr>
                <w:rFonts w:ascii="標楷體" w:eastAsia="標楷體" w:hAnsi="標楷體" w:cs="Times New Roman"/>
              </w:rPr>
            </w:pPr>
            <w:r w:rsidRPr="00023FD9">
              <w:rPr>
                <w:rFonts w:ascii="標楷體" w:eastAsia="標楷體" w:hAnsi="標楷體" w:cs="Times New Roman" w:hint="eastAsia"/>
              </w:rPr>
              <w:t>勇於嘗試不怕失敗才能成功解謎。</w:t>
            </w:r>
          </w:p>
          <w:p w:rsidR="00023FD9" w:rsidRPr="00023FD9" w:rsidRDefault="00023FD9" w:rsidP="00023FD9">
            <w:pPr>
              <w:pStyle w:val="a8"/>
              <w:numPr>
                <w:ilvl w:val="0"/>
                <w:numId w:val="17"/>
              </w:numPr>
              <w:ind w:leftChars="0" w:left="358" w:hanging="284"/>
              <w:jc w:val="both"/>
              <w:rPr>
                <w:rFonts w:ascii="標楷體" w:eastAsia="標楷體" w:hAnsi="標楷體" w:cs="Times New Roman"/>
              </w:rPr>
            </w:pPr>
            <w:r w:rsidRPr="00023FD9">
              <w:rPr>
                <w:rFonts w:ascii="標楷體" w:eastAsia="標楷體" w:hAnsi="標楷體" w:cs="Times New Roman" w:hint="eastAsia"/>
              </w:rPr>
              <w:t>良好的團隊合作能結合大家的優勢能力，讓全部人都能更快的完成任務</w:t>
            </w:r>
            <w:r w:rsidR="00904399" w:rsidRPr="00023FD9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02D" w:rsidRDefault="00535439" w:rsidP="000D03A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7</w:t>
            </w:r>
          </w:p>
          <w:p w:rsidR="000D03A8" w:rsidRPr="00C549E6" w:rsidRDefault="000D03A8" w:rsidP="000D03A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m</w:t>
            </w:r>
            <w:r>
              <w:rPr>
                <w:rFonts w:ascii="標楷體" w:eastAsia="標楷體" w:hAnsi="標楷體" w:cs="Times New Roman"/>
                <w:b/>
              </w:rPr>
              <w:t>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02D" w:rsidRPr="00E17B24" w:rsidRDefault="00E17B24" w:rsidP="00E17B24">
            <w:pPr>
              <w:jc w:val="center"/>
              <w:rPr>
                <w:rFonts w:ascii="標楷體" w:eastAsia="標楷體" w:hAnsi="標楷體" w:cs="Times New Roman"/>
              </w:rPr>
            </w:pPr>
            <w:r w:rsidRPr="00E17B24">
              <w:rPr>
                <w:rFonts w:ascii="標楷體" w:eastAsia="標楷體" w:hAnsi="標楷體" w:cs="Times New Roman" w:hint="eastAsia"/>
              </w:rPr>
              <w:t>歸納重點</w:t>
            </w:r>
          </w:p>
        </w:tc>
      </w:tr>
    </w:tbl>
    <w:p w:rsidR="0079588A" w:rsidRDefault="0079588A"/>
    <w:sectPr w:rsidR="0079588A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E7" w:rsidRDefault="006926E7" w:rsidP="005E1D9E">
      <w:r>
        <w:separator/>
      </w:r>
    </w:p>
  </w:endnote>
  <w:endnote w:type="continuationSeparator" w:id="0">
    <w:p w:rsidR="006926E7" w:rsidRDefault="006926E7" w:rsidP="005E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Times New Roman"/>
    <w:charset w:val="01"/>
    <w:family w:val="auto"/>
    <w:pitch w:val="default"/>
  </w:font>
  <w:font w:name="Noto Sans CJK TC Regular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altName w:val="Arial Unicode MS"/>
    <w:charset w:val="88"/>
    <w:family w:val="auto"/>
    <w:pitch w:val="variable"/>
    <w:sig w:usb0="F7FFAEFF" w:usb1="E9DFFFFF" w:usb2="0817FFFF" w:usb3="00000000" w:csb0="001D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E7" w:rsidRDefault="006926E7" w:rsidP="005E1D9E">
      <w:r>
        <w:separator/>
      </w:r>
    </w:p>
  </w:footnote>
  <w:footnote w:type="continuationSeparator" w:id="0">
    <w:p w:rsidR="006926E7" w:rsidRDefault="006926E7" w:rsidP="005E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E33"/>
    <w:multiLevelType w:val="hybridMultilevel"/>
    <w:tmpl w:val="D65AB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00050"/>
    <w:multiLevelType w:val="hybridMultilevel"/>
    <w:tmpl w:val="5F56F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393BCA"/>
    <w:multiLevelType w:val="hybridMultilevel"/>
    <w:tmpl w:val="05725DAE"/>
    <w:lvl w:ilvl="0" w:tplc="CEDEC240">
      <w:start w:val="1"/>
      <w:numFmt w:val="decimal"/>
      <w:lvlText w:val="(%1)"/>
      <w:lvlJc w:val="left"/>
      <w:pPr>
        <w:ind w:left="8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3" w15:restartNumberingAfterBreak="0">
    <w:nsid w:val="319275CB"/>
    <w:multiLevelType w:val="hybridMultilevel"/>
    <w:tmpl w:val="5F56F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5C23CA"/>
    <w:multiLevelType w:val="hybridMultilevel"/>
    <w:tmpl w:val="69F07A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37569E"/>
    <w:multiLevelType w:val="hybridMultilevel"/>
    <w:tmpl w:val="E1062282"/>
    <w:lvl w:ilvl="0" w:tplc="5634A2B6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C4A5B05"/>
    <w:multiLevelType w:val="hybridMultilevel"/>
    <w:tmpl w:val="38707BD2"/>
    <w:lvl w:ilvl="0" w:tplc="0409000B">
      <w:start w:val="1"/>
      <w:numFmt w:val="bullet"/>
      <w:lvlText w:val=""/>
      <w:lvlJc w:val="left"/>
      <w:pPr>
        <w:ind w:left="8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1" w:hanging="480"/>
      </w:pPr>
      <w:rPr>
        <w:rFonts w:ascii="Wingdings" w:hAnsi="Wingdings" w:hint="default"/>
      </w:rPr>
    </w:lvl>
  </w:abstractNum>
  <w:abstractNum w:abstractNumId="7" w15:restartNumberingAfterBreak="0">
    <w:nsid w:val="5D6C5452"/>
    <w:multiLevelType w:val="hybridMultilevel"/>
    <w:tmpl w:val="39DC3D06"/>
    <w:lvl w:ilvl="0" w:tplc="0409000F">
      <w:start w:val="1"/>
      <w:numFmt w:val="decimal"/>
      <w:lvlText w:val="%1."/>
      <w:lvlJc w:val="left"/>
      <w:pPr>
        <w:ind w:left="11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8" w15:restartNumberingAfterBreak="0">
    <w:nsid w:val="602356D8"/>
    <w:multiLevelType w:val="hybridMultilevel"/>
    <w:tmpl w:val="4536B7AC"/>
    <w:lvl w:ilvl="0" w:tplc="C8A0405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F938DF"/>
    <w:multiLevelType w:val="hybridMultilevel"/>
    <w:tmpl w:val="25BE48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B307E"/>
    <w:multiLevelType w:val="hybridMultilevel"/>
    <w:tmpl w:val="D41A802E"/>
    <w:lvl w:ilvl="0" w:tplc="0409000B">
      <w:start w:val="1"/>
      <w:numFmt w:val="bullet"/>
      <w:lvlText w:val=""/>
      <w:lvlJc w:val="left"/>
      <w:pPr>
        <w:ind w:left="12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4" w:hanging="480"/>
      </w:pPr>
      <w:rPr>
        <w:rFonts w:ascii="Wingdings" w:hAnsi="Wingdings" w:hint="default"/>
      </w:rPr>
    </w:lvl>
  </w:abstractNum>
  <w:abstractNum w:abstractNumId="11" w15:restartNumberingAfterBreak="0">
    <w:nsid w:val="732B02A3"/>
    <w:multiLevelType w:val="hybridMultilevel"/>
    <w:tmpl w:val="9B662AC0"/>
    <w:lvl w:ilvl="0" w:tplc="10944C98">
      <w:start w:val="1"/>
      <w:numFmt w:val="decimal"/>
      <w:lvlText w:val="(%1)"/>
      <w:lvlJc w:val="left"/>
      <w:pPr>
        <w:ind w:left="14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5" w:hanging="480"/>
      </w:pPr>
    </w:lvl>
    <w:lvl w:ilvl="2" w:tplc="0409001B" w:tentative="1">
      <w:start w:val="1"/>
      <w:numFmt w:val="lowerRoman"/>
      <w:lvlText w:val="%3."/>
      <w:lvlJc w:val="right"/>
      <w:pPr>
        <w:ind w:left="2365" w:hanging="480"/>
      </w:pPr>
    </w:lvl>
    <w:lvl w:ilvl="3" w:tplc="0409000F" w:tentative="1">
      <w:start w:val="1"/>
      <w:numFmt w:val="decimal"/>
      <w:lvlText w:val="%4."/>
      <w:lvlJc w:val="left"/>
      <w:pPr>
        <w:ind w:left="28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5" w:hanging="480"/>
      </w:pPr>
    </w:lvl>
    <w:lvl w:ilvl="5" w:tplc="0409001B" w:tentative="1">
      <w:start w:val="1"/>
      <w:numFmt w:val="lowerRoman"/>
      <w:lvlText w:val="%6."/>
      <w:lvlJc w:val="right"/>
      <w:pPr>
        <w:ind w:left="3805" w:hanging="480"/>
      </w:pPr>
    </w:lvl>
    <w:lvl w:ilvl="6" w:tplc="0409000F" w:tentative="1">
      <w:start w:val="1"/>
      <w:numFmt w:val="decimal"/>
      <w:lvlText w:val="%7."/>
      <w:lvlJc w:val="left"/>
      <w:pPr>
        <w:ind w:left="42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5" w:hanging="480"/>
      </w:pPr>
    </w:lvl>
    <w:lvl w:ilvl="8" w:tplc="0409001B" w:tentative="1">
      <w:start w:val="1"/>
      <w:numFmt w:val="lowerRoman"/>
      <w:lvlText w:val="%9."/>
      <w:lvlJc w:val="right"/>
      <w:pPr>
        <w:ind w:left="5245" w:hanging="480"/>
      </w:pPr>
    </w:lvl>
  </w:abstractNum>
  <w:abstractNum w:abstractNumId="12" w15:restartNumberingAfterBreak="0">
    <w:nsid w:val="740E083C"/>
    <w:multiLevelType w:val="hybridMultilevel"/>
    <w:tmpl w:val="134A53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E47F27"/>
    <w:multiLevelType w:val="hybridMultilevel"/>
    <w:tmpl w:val="96A0F3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B066725"/>
    <w:multiLevelType w:val="hybridMultilevel"/>
    <w:tmpl w:val="A4BC320A"/>
    <w:lvl w:ilvl="0" w:tplc="10944C98">
      <w:start w:val="1"/>
      <w:numFmt w:val="decimal"/>
      <w:lvlText w:val="(%1)"/>
      <w:lvlJc w:val="left"/>
      <w:pPr>
        <w:ind w:left="14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5" w:hanging="480"/>
      </w:pPr>
    </w:lvl>
    <w:lvl w:ilvl="2" w:tplc="0409001B" w:tentative="1">
      <w:start w:val="1"/>
      <w:numFmt w:val="lowerRoman"/>
      <w:lvlText w:val="%3."/>
      <w:lvlJc w:val="right"/>
      <w:pPr>
        <w:ind w:left="2365" w:hanging="480"/>
      </w:pPr>
    </w:lvl>
    <w:lvl w:ilvl="3" w:tplc="0409000F" w:tentative="1">
      <w:start w:val="1"/>
      <w:numFmt w:val="decimal"/>
      <w:lvlText w:val="%4."/>
      <w:lvlJc w:val="left"/>
      <w:pPr>
        <w:ind w:left="28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5" w:hanging="480"/>
      </w:pPr>
    </w:lvl>
    <w:lvl w:ilvl="5" w:tplc="0409001B" w:tentative="1">
      <w:start w:val="1"/>
      <w:numFmt w:val="lowerRoman"/>
      <w:lvlText w:val="%6."/>
      <w:lvlJc w:val="right"/>
      <w:pPr>
        <w:ind w:left="3805" w:hanging="480"/>
      </w:pPr>
    </w:lvl>
    <w:lvl w:ilvl="6" w:tplc="0409000F" w:tentative="1">
      <w:start w:val="1"/>
      <w:numFmt w:val="decimal"/>
      <w:lvlText w:val="%7."/>
      <w:lvlJc w:val="left"/>
      <w:pPr>
        <w:ind w:left="42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5" w:hanging="480"/>
      </w:pPr>
    </w:lvl>
    <w:lvl w:ilvl="8" w:tplc="0409001B" w:tentative="1">
      <w:start w:val="1"/>
      <w:numFmt w:val="lowerRoman"/>
      <w:lvlText w:val="%9."/>
      <w:lvlJc w:val="right"/>
      <w:pPr>
        <w:ind w:left="5245" w:hanging="480"/>
      </w:pPr>
    </w:lvl>
  </w:abstractNum>
  <w:abstractNum w:abstractNumId="15" w15:restartNumberingAfterBreak="0">
    <w:nsid w:val="7E7F2AD4"/>
    <w:multiLevelType w:val="hybridMultilevel"/>
    <w:tmpl w:val="7ED08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E56C7D"/>
    <w:multiLevelType w:val="hybridMultilevel"/>
    <w:tmpl w:val="6E5E9A1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12"/>
  </w:num>
  <w:num w:numId="10">
    <w:abstractNumId w:val="1"/>
  </w:num>
  <w:num w:numId="11">
    <w:abstractNumId w:val="16"/>
  </w:num>
  <w:num w:numId="12">
    <w:abstractNumId w:val="7"/>
  </w:num>
  <w:num w:numId="13">
    <w:abstractNumId w:val="13"/>
  </w:num>
  <w:num w:numId="14">
    <w:abstractNumId w:val="10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05C7A"/>
    <w:rsid w:val="00007567"/>
    <w:rsid w:val="00012751"/>
    <w:rsid w:val="00023FD9"/>
    <w:rsid w:val="000431A5"/>
    <w:rsid w:val="000C4AF4"/>
    <w:rsid w:val="000D03A8"/>
    <w:rsid w:val="00110FAA"/>
    <w:rsid w:val="00143C65"/>
    <w:rsid w:val="001635DD"/>
    <w:rsid w:val="00174AFE"/>
    <w:rsid w:val="001A4ACE"/>
    <w:rsid w:val="002343FD"/>
    <w:rsid w:val="002422CE"/>
    <w:rsid w:val="00292B98"/>
    <w:rsid w:val="00293A31"/>
    <w:rsid w:val="002A383C"/>
    <w:rsid w:val="002E1EAA"/>
    <w:rsid w:val="002F48DC"/>
    <w:rsid w:val="00317875"/>
    <w:rsid w:val="00351B03"/>
    <w:rsid w:val="00361ACE"/>
    <w:rsid w:val="00382A25"/>
    <w:rsid w:val="00394CED"/>
    <w:rsid w:val="004300D8"/>
    <w:rsid w:val="00456D3F"/>
    <w:rsid w:val="004D3988"/>
    <w:rsid w:val="00535439"/>
    <w:rsid w:val="00536A58"/>
    <w:rsid w:val="005D3A63"/>
    <w:rsid w:val="005E1D9E"/>
    <w:rsid w:val="0060574C"/>
    <w:rsid w:val="00615E8E"/>
    <w:rsid w:val="006240F1"/>
    <w:rsid w:val="00654899"/>
    <w:rsid w:val="00662995"/>
    <w:rsid w:val="00676465"/>
    <w:rsid w:val="006926E7"/>
    <w:rsid w:val="006B0986"/>
    <w:rsid w:val="006F0A3D"/>
    <w:rsid w:val="007523FB"/>
    <w:rsid w:val="0079588A"/>
    <w:rsid w:val="007A2852"/>
    <w:rsid w:val="007A3371"/>
    <w:rsid w:val="007B32DA"/>
    <w:rsid w:val="008471CF"/>
    <w:rsid w:val="008A119D"/>
    <w:rsid w:val="00904399"/>
    <w:rsid w:val="00927781"/>
    <w:rsid w:val="009D2F7A"/>
    <w:rsid w:val="009F71C9"/>
    <w:rsid w:val="00A5184E"/>
    <w:rsid w:val="00A602FE"/>
    <w:rsid w:val="00A6602D"/>
    <w:rsid w:val="00A72B57"/>
    <w:rsid w:val="00B43051"/>
    <w:rsid w:val="00B46AC1"/>
    <w:rsid w:val="00B57D2C"/>
    <w:rsid w:val="00B61031"/>
    <w:rsid w:val="00B90829"/>
    <w:rsid w:val="00BD7287"/>
    <w:rsid w:val="00BD7546"/>
    <w:rsid w:val="00BE3992"/>
    <w:rsid w:val="00C549E6"/>
    <w:rsid w:val="00C5507A"/>
    <w:rsid w:val="00C77EEE"/>
    <w:rsid w:val="00CC2321"/>
    <w:rsid w:val="00CD1936"/>
    <w:rsid w:val="00D409D7"/>
    <w:rsid w:val="00D7323C"/>
    <w:rsid w:val="00D826EC"/>
    <w:rsid w:val="00E07240"/>
    <w:rsid w:val="00E17B24"/>
    <w:rsid w:val="00E21402"/>
    <w:rsid w:val="00E33D3D"/>
    <w:rsid w:val="00E455F1"/>
    <w:rsid w:val="00E658FD"/>
    <w:rsid w:val="00E81DFC"/>
    <w:rsid w:val="00E85AC1"/>
    <w:rsid w:val="00EE517F"/>
    <w:rsid w:val="00F13913"/>
    <w:rsid w:val="00F53D8D"/>
    <w:rsid w:val="00F55547"/>
    <w:rsid w:val="00F81F10"/>
    <w:rsid w:val="00FB50FC"/>
    <w:rsid w:val="00FE52F4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FA75DB-BDFF-4F29-AC97-AD47C11A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2422C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qFormat/>
    <w:rsid w:val="0060574C"/>
    <w:pPr>
      <w:widowControl/>
      <w:suppressLineNumbers/>
    </w:pPr>
    <w:rPr>
      <w:rFonts w:ascii="Liberation Serif" w:eastAsia="AR PL UMing TW" w:hAnsi="Liberation Serif" w:cs="Noto Sans CJK TC Regular"/>
      <w:kern w:val="0"/>
      <w:szCs w:val="24"/>
      <w:lang w:bidi="hi-IN"/>
    </w:rPr>
  </w:style>
  <w:style w:type="paragraph" w:styleId="a4">
    <w:name w:val="header"/>
    <w:basedOn w:val="a"/>
    <w:link w:val="a5"/>
    <w:uiPriority w:val="99"/>
    <w:unhideWhenUsed/>
    <w:rsid w:val="005E1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1D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1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1D9E"/>
    <w:rPr>
      <w:sz w:val="20"/>
      <w:szCs w:val="20"/>
    </w:rPr>
  </w:style>
  <w:style w:type="paragraph" w:styleId="a8">
    <w:name w:val="List Paragraph"/>
    <w:basedOn w:val="a"/>
    <w:uiPriority w:val="34"/>
    <w:qFormat/>
    <w:rsid w:val="00456D3F"/>
    <w:pPr>
      <w:ind w:leftChars="200" w:left="480"/>
    </w:pPr>
  </w:style>
  <w:style w:type="paragraph" w:styleId="a9">
    <w:name w:val="Body Text Indent"/>
    <w:basedOn w:val="a"/>
    <w:link w:val="aa"/>
    <w:uiPriority w:val="99"/>
    <w:unhideWhenUsed/>
    <w:rsid w:val="000C4AF4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rsid w:val="000C4AF4"/>
  </w:style>
  <w:style w:type="character" w:customStyle="1" w:styleId="30">
    <w:name w:val="標題 3 字元"/>
    <w:basedOn w:val="a0"/>
    <w:link w:val="3"/>
    <w:uiPriority w:val="9"/>
    <w:rsid w:val="002422C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annotation reference"/>
    <w:basedOn w:val="a0"/>
    <w:uiPriority w:val="99"/>
    <w:semiHidden/>
    <w:unhideWhenUsed/>
    <w:rsid w:val="00B610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1031"/>
  </w:style>
  <w:style w:type="character" w:customStyle="1" w:styleId="ad">
    <w:name w:val="註解文字 字元"/>
    <w:basedOn w:val="a0"/>
    <w:link w:val="ac"/>
    <w:uiPriority w:val="99"/>
    <w:semiHidden/>
    <w:rsid w:val="00B610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103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6103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1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61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3</cp:revision>
  <dcterms:created xsi:type="dcterms:W3CDTF">2021-10-05T05:29:00Z</dcterms:created>
  <dcterms:modified xsi:type="dcterms:W3CDTF">2022-06-29T03:18:00Z</dcterms:modified>
</cp:coreProperties>
</file>