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98" w:rsidRPr="005F0AC2" w:rsidRDefault="00A403A3" w:rsidP="00835897">
      <w:pPr>
        <w:spacing w:beforeLines="100" w:before="36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-144780</wp:posOffset>
                </wp:positionV>
                <wp:extent cx="641985" cy="421640"/>
                <wp:effectExtent l="9525" t="6985" r="5715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55B" w:rsidRPr="002B7ED6" w:rsidRDefault="00F1055B" w:rsidP="00124D9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.7pt;margin-top:-11.4pt;width:50.55pt;height:3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" strokecolor="white">
                <v:textbox>
                  <w:txbxContent>
                    <w:p w:rsidR="00F1055B" w:rsidRPr="002B7ED6" w:rsidRDefault="00F1055B" w:rsidP="00124D9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24D98"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124D98">
        <w:rPr>
          <w:rFonts w:ascii="標楷體" w:eastAsia="標楷體" w:hAnsi="標楷體" w:hint="eastAsia"/>
          <w:b/>
          <w:sz w:val="32"/>
          <w:szCs w:val="32"/>
        </w:rPr>
        <w:t>中山高級中學</w:t>
      </w:r>
      <w:r w:rsidR="00AD54C0">
        <w:rPr>
          <w:rFonts w:ascii="標楷體" w:eastAsia="標楷體" w:hAnsi="標楷體" w:hint="eastAsia"/>
          <w:b/>
          <w:sz w:val="32"/>
          <w:szCs w:val="32"/>
        </w:rPr>
        <w:t>111</w:t>
      </w:r>
      <w:r w:rsidR="00124D98"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24D98" w:rsidRPr="005F0AC2">
        <w:rPr>
          <w:rFonts w:ascii="標楷體" w:eastAsia="標楷體" w:hAnsi="標楷體" w:hint="eastAsia"/>
          <w:b/>
          <w:sz w:val="32"/>
          <w:szCs w:val="32"/>
        </w:rPr>
        <w:t>觀察前會談</w:t>
      </w:r>
      <w:r w:rsidR="00124D98">
        <w:rPr>
          <w:rFonts w:ascii="標楷體" w:eastAsia="標楷體" w:hAnsi="標楷體" w:hint="eastAsia"/>
          <w:b/>
          <w:sz w:val="32"/>
          <w:szCs w:val="32"/>
        </w:rPr>
        <w:t>紀</w:t>
      </w:r>
      <w:r w:rsidR="00124D98" w:rsidRPr="005F0AC2">
        <w:rPr>
          <w:rFonts w:ascii="標楷體" w:eastAsia="標楷體" w:hAnsi="標楷體" w:hint="eastAsia"/>
          <w:b/>
          <w:sz w:val="32"/>
          <w:szCs w:val="32"/>
        </w:rPr>
        <w:t>錄表</w:t>
      </w:r>
    </w:p>
    <w:p w:rsidR="000A70F5" w:rsidRDefault="00124D98" w:rsidP="00124D98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E46918" w:rsidRPr="00E46918">
        <w:rPr>
          <w:rFonts w:ascii="標楷體" w:eastAsia="標楷體" w:hAnsi="標楷體" w:hint="eastAsia"/>
          <w:u w:val="single"/>
        </w:rPr>
        <w:t>1</w:t>
      </w:r>
      <w:r w:rsidR="00A403A3">
        <w:rPr>
          <w:rFonts w:ascii="標楷體" w:eastAsia="標楷體" w:hAnsi="標楷體" w:hint="eastAsia"/>
          <w:u w:val="single"/>
        </w:rPr>
        <w:t>11</w:t>
      </w:r>
      <w:r w:rsidR="00E46918" w:rsidRPr="00E46918">
        <w:rPr>
          <w:rFonts w:ascii="標楷體" w:eastAsia="標楷體" w:hAnsi="標楷體" w:hint="eastAsia"/>
          <w:u w:val="single"/>
        </w:rPr>
        <w:t>/</w:t>
      </w:r>
      <w:r w:rsidR="00A403A3">
        <w:rPr>
          <w:rFonts w:ascii="標楷體" w:eastAsia="標楷體" w:hAnsi="標楷體" w:hint="eastAsia"/>
          <w:u w:val="single"/>
        </w:rPr>
        <w:t>10</w:t>
      </w:r>
      <w:r w:rsidR="00E46918" w:rsidRPr="00E46918">
        <w:rPr>
          <w:rFonts w:ascii="標楷體" w:eastAsia="標楷體" w:hAnsi="標楷體" w:hint="eastAsia"/>
          <w:u w:val="single"/>
        </w:rPr>
        <w:t>/</w:t>
      </w:r>
      <w:r w:rsidR="00A403A3">
        <w:rPr>
          <w:rFonts w:ascii="標楷體" w:eastAsia="標楷體" w:hAnsi="標楷體" w:hint="eastAsia"/>
          <w:u w:val="single"/>
        </w:rPr>
        <w:t>26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A403A3">
        <w:rPr>
          <w:rFonts w:ascii="標楷體" w:eastAsia="標楷體" w:hAnsi="標楷體" w:hint="eastAsia"/>
        </w:rPr>
        <w:t>304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0C03A7">
        <w:rPr>
          <w:rFonts w:ascii="標楷體" w:eastAsia="標楷體" w:hAnsi="標楷體" w:hint="eastAsia"/>
          <w:u w:val="single"/>
        </w:rPr>
        <w:t xml:space="preserve"> </w:t>
      </w:r>
      <w:r w:rsidR="00E46918" w:rsidRPr="00E46918">
        <w:rPr>
          <w:rFonts w:ascii="標楷體" w:eastAsia="標楷體" w:hAnsi="標楷體" w:hint="eastAsia"/>
          <w:u w:val="single"/>
        </w:rPr>
        <w:t>藝術</w:t>
      </w:r>
      <w:r w:rsidR="000C03A7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A403A3">
        <w:rPr>
          <w:rFonts w:ascii="標楷體" w:eastAsia="標楷體" w:hAnsi="標楷體" w:hint="eastAsia"/>
          <w:color w:val="0070C0"/>
          <w:shd w:val="clear" w:color="auto" w:fill="FFFFFF"/>
        </w:rPr>
        <w:t>民</w:t>
      </w:r>
      <w:r w:rsidR="006B5F1C">
        <w:rPr>
          <w:rFonts w:ascii="標楷體" w:eastAsia="標楷體" w:hAnsi="標楷體" w:hint="eastAsia"/>
          <w:color w:val="0070C0"/>
          <w:shd w:val="clear" w:color="auto" w:fill="FFFFFF"/>
        </w:rPr>
        <w:t>俗</w:t>
      </w:r>
      <w:r w:rsidR="00A403A3">
        <w:rPr>
          <w:rFonts w:ascii="標楷體" w:eastAsia="標楷體" w:hAnsi="標楷體" w:hint="eastAsia"/>
          <w:color w:val="0070C0"/>
          <w:shd w:val="clear" w:color="auto" w:fill="FFFFFF"/>
        </w:rPr>
        <w:t>藝術之吉祥意涵</w:t>
      </w:r>
      <w:r>
        <w:rPr>
          <w:rFonts w:ascii="標楷體" w:eastAsia="標楷體" w:hAnsi="標楷體" w:hint="eastAsia"/>
        </w:rPr>
        <w:t xml:space="preserve"> </w:t>
      </w:r>
    </w:p>
    <w:p w:rsidR="00124D98" w:rsidRPr="00585CBD" w:rsidRDefault="000A70F5" w:rsidP="00124D98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</w:t>
      </w:r>
      <w:r w:rsidR="00124D98">
        <w:rPr>
          <w:rFonts w:ascii="標楷體" w:eastAsia="標楷體" w:hAnsi="標楷體" w:hint="eastAsia"/>
        </w:rPr>
        <w:t xml:space="preserve">   </w:t>
      </w:r>
      <w:r w:rsidR="00124D98" w:rsidRPr="00585CBD">
        <w:rPr>
          <w:rFonts w:ascii="標楷體" w:eastAsia="標楷體" w:hAnsi="標楷體" w:hint="eastAsia"/>
        </w:rPr>
        <w:t>教</w:t>
      </w:r>
      <w:r w:rsidR="00124D98">
        <w:rPr>
          <w:rFonts w:ascii="標楷體" w:eastAsia="標楷體" w:hAnsi="標楷體" w:hint="eastAsia"/>
        </w:rPr>
        <w:t xml:space="preserve"> </w:t>
      </w:r>
      <w:r w:rsidR="00124D98" w:rsidRPr="00585CBD">
        <w:rPr>
          <w:rFonts w:ascii="標楷體" w:eastAsia="標楷體" w:hAnsi="標楷體" w:hint="eastAsia"/>
        </w:rPr>
        <w:t>學</w:t>
      </w:r>
      <w:r w:rsidR="00124D98">
        <w:rPr>
          <w:rFonts w:ascii="標楷體" w:eastAsia="標楷體" w:hAnsi="標楷體" w:hint="eastAsia"/>
        </w:rPr>
        <w:t xml:space="preserve"> </w:t>
      </w:r>
      <w:r w:rsidR="00124D98" w:rsidRPr="00585CBD">
        <w:rPr>
          <w:rFonts w:ascii="標楷體" w:eastAsia="標楷體" w:hAnsi="標楷體" w:hint="eastAsia"/>
        </w:rPr>
        <w:t>者：</w:t>
      </w:r>
      <w:r w:rsidR="00E46918" w:rsidRPr="00E46918">
        <w:rPr>
          <w:rFonts w:ascii="標楷體" w:eastAsia="標楷體" w:hAnsi="標楷體" w:hint="eastAsia"/>
          <w:u w:val="single"/>
        </w:rPr>
        <w:t xml:space="preserve"> 林依俐 </w:t>
      </w:r>
      <w:r w:rsidR="00124D98" w:rsidRPr="00E46918">
        <w:rPr>
          <w:rFonts w:ascii="標楷體" w:eastAsia="標楷體" w:hAnsi="標楷體" w:hint="eastAsia"/>
          <w:u w:val="single"/>
        </w:rPr>
        <w:t xml:space="preserve"> </w:t>
      </w:r>
      <w:r w:rsidR="00124D98" w:rsidRPr="00585CBD">
        <w:rPr>
          <w:rFonts w:ascii="標楷體" w:eastAsia="標楷體" w:hAnsi="標楷體" w:hint="eastAsia"/>
        </w:rPr>
        <w:t xml:space="preserve"> 觀</w:t>
      </w:r>
      <w:r w:rsidR="00124D98">
        <w:rPr>
          <w:rFonts w:ascii="標楷體" w:eastAsia="標楷體" w:hAnsi="標楷體" w:hint="eastAsia"/>
        </w:rPr>
        <w:t xml:space="preserve"> </w:t>
      </w:r>
      <w:r w:rsidR="00124D98" w:rsidRPr="00585CBD">
        <w:rPr>
          <w:rFonts w:ascii="標楷體" w:eastAsia="標楷體" w:hAnsi="標楷體" w:hint="eastAsia"/>
        </w:rPr>
        <w:t>察</w:t>
      </w:r>
      <w:r w:rsidR="00124D98">
        <w:rPr>
          <w:rFonts w:ascii="標楷體" w:eastAsia="標楷體" w:hAnsi="標楷體" w:hint="eastAsia"/>
        </w:rPr>
        <w:t xml:space="preserve"> </w:t>
      </w:r>
      <w:r w:rsidR="00124D98" w:rsidRPr="00585CBD">
        <w:rPr>
          <w:rFonts w:ascii="標楷體" w:eastAsia="標楷體" w:hAnsi="標楷體" w:hint="eastAsia"/>
        </w:rPr>
        <w:t>者：</w:t>
      </w:r>
      <w:r w:rsidR="00E46918">
        <w:rPr>
          <w:rFonts w:ascii="標楷體" w:eastAsia="標楷體" w:hAnsi="標楷體" w:hint="eastAsia"/>
          <w:u w:val="single"/>
        </w:rPr>
        <w:t xml:space="preserve"> </w:t>
      </w:r>
      <w:r w:rsidR="00E46918" w:rsidRPr="00E46918">
        <w:rPr>
          <w:rFonts w:ascii="標楷體" w:eastAsia="標楷體" w:hAnsi="標楷體" w:hint="eastAsia"/>
          <w:u w:val="single"/>
        </w:rPr>
        <w:t>潘靖儒</w:t>
      </w:r>
      <w:r w:rsidR="00E46918">
        <w:rPr>
          <w:rFonts w:ascii="標楷體" w:eastAsia="標楷體" w:hAnsi="標楷體" w:hint="eastAsia"/>
          <w:u w:val="single"/>
        </w:rPr>
        <w:t xml:space="preserve"> </w:t>
      </w:r>
      <w:r w:rsidR="00124D98">
        <w:rPr>
          <w:rFonts w:ascii="標楷體" w:eastAsia="標楷體" w:hAnsi="標楷體" w:hint="eastAsia"/>
        </w:rPr>
        <w:t xml:space="preserve">  </w:t>
      </w:r>
      <w:r w:rsidR="00124D98" w:rsidRPr="00585CBD">
        <w:rPr>
          <w:rFonts w:ascii="標楷體" w:eastAsia="標楷體" w:hAnsi="標楷體" w:hint="eastAsia"/>
        </w:rPr>
        <w:t>觀察前會談時間：</w:t>
      </w:r>
      <w:r w:rsidR="00124D98" w:rsidRPr="00585CBD">
        <w:rPr>
          <w:rFonts w:ascii="標楷體" w:eastAsia="標楷體" w:hAnsi="標楷體" w:hint="eastAsia"/>
          <w:u w:val="single"/>
        </w:rPr>
        <w:t xml:space="preserve"> </w:t>
      </w:r>
      <w:r w:rsidR="00A403A3">
        <w:rPr>
          <w:rFonts w:ascii="標楷體" w:eastAsia="標楷體" w:hAnsi="標楷體" w:hint="eastAsia"/>
          <w:u w:val="single"/>
        </w:rPr>
        <w:t>111</w:t>
      </w:r>
      <w:r w:rsidR="00E46918" w:rsidRPr="00E46918">
        <w:rPr>
          <w:rFonts w:ascii="標楷體" w:eastAsia="標楷體" w:hAnsi="標楷體" w:hint="eastAsia"/>
          <w:u w:val="single"/>
        </w:rPr>
        <w:t>/</w:t>
      </w:r>
      <w:r w:rsidR="00A403A3">
        <w:rPr>
          <w:rFonts w:ascii="標楷體" w:eastAsia="標楷體" w:hAnsi="標楷體" w:hint="eastAsia"/>
          <w:u w:val="single"/>
        </w:rPr>
        <w:t>10</w:t>
      </w:r>
      <w:r w:rsidR="00E46918" w:rsidRPr="00E46918">
        <w:rPr>
          <w:rFonts w:ascii="標楷體" w:eastAsia="標楷體" w:hAnsi="標楷體" w:hint="eastAsia"/>
          <w:u w:val="single"/>
        </w:rPr>
        <w:t>/</w:t>
      </w:r>
      <w:r w:rsidR="00A403A3">
        <w:rPr>
          <w:rFonts w:ascii="標楷體" w:eastAsia="標楷體" w:hAnsi="標楷體" w:hint="eastAsia"/>
          <w:u w:val="single"/>
        </w:rPr>
        <w:t>19</w:t>
      </w:r>
      <w:r w:rsidR="00E46918" w:rsidRPr="00E46918">
        <w:rPr>
          <w:rFonts w:ascii="標楷體" w:eastAsia="標楷體" w:hAnsi="標楷體" w:hint="eastAsia"/>
          <w:u w:val="single"/>
        </w:rPr>
        <w:t>(三)</w:t>
      </w:r>
      <w:r w:rsidR="005910D6">
        <w:rPr>
          <w:rFonts w:ascii="標楷體" w:eastAsia="標楷體" w:hAnsi="標楷體" w:hint="eastAsia"/>
          <w:u w:val="single"/>
        </w:rPr>
        <w:t>13;00-1</w:t>
      </w:r>
      <w:r w:rsidR="00276B50">
        <w:rPr>
          <w:rFonts w:ascii="標楷體" w:eastAsia="標楷體" w:hAnsi="標楷體" w:hint="eastAsia"/>
          <w:u w:val="single"/>
        </w:rPr>
        <w:t>4</w:t>
      </w:r>
      <w:r w:rsidR="005910D6">
        <w:rPr>
          <w:rFonts w:ascii="標楷體" w:eastAsia="標楷體" w:hAnsi="標楷體" w:hint="eastAsia"/>
          <w:u w:val="single"/>
        </w:rPr>
        <w:t>;00</w:t>
      </w:r>
      <w:r w:rsidR="00E46918">
        <w:rPr>
          <w:rFonts w:ascii="標楷體" w:eastAsia="標楷體" w:hAnsi="標楷體" w:hint="eastAsia"/>
          <w:u w:val="single"/>
        </w:rPr>
        <w:t xml:space="preserve"> </w:t>
      </w:r>
    </w:p>
    <w:p w:rsidR="00124D98" w:rsidRPr="00585CBD" w:rsidRDefault="00A403A3" w:rsidP="00124D98">
      <w:pPr>
        <w:pStyle w:val="a9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172085</wp:posOffset>
                </wp:positionV>
                <wp:extent cx="6042660" cy="7559675"/>
                <wp:effectExtent l="5715" t="6350" r="952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755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55B" w:rsidRPr="00C42874" w:rsidRDefault="00F1055B" w:rsidP="00124D98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F1055B" w:rsidRPr="00B1357A" w:rsidRDefault="00F1055B" w:rsidP="00B1357A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 w:rsidRPr="00B1357A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一、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請參閱</w:t>
                            </w:r>
                            <w:proofErr w:type="gramStart"/>
                            <w:r w:rsidRPr="00B1357A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教學簡案</w:t>
                            </w:r>
                            <w:proofErr w:type="gramEnd"/>
                            <w:r w:rsidRPr="00B1357A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(附件一)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、教學簡報(附件二)、學習單(附件三)</w:t>
                            </w:r>
                            <w:r w:rsidRPr="00B1357A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。</w:t>
                            </w:r>
                          </w:p>
                          <w:p w:rsidR="00F1055B" w:rsidRPr="00E15EC3" w:rsidRDefault="00F1055B" w:rsidP="00E15EC3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 w:rsidRPr="00B1357A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二、本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節課配合</w:t>
                            </w:r>
                            <w:r w:rsidR="00AD54C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康軒</w:t>
                            </w:r>
                            <w:r w:rsidRPr="00B1357A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版第</w:t>
                            </w:r>
                            <w:r w:rsidR="00AD54C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五</w:t>
                            </w:r>
                            <w:r w:rsidRPr="00B1357A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冊_</w:t>
                            </w:r>
                            <w:r w:rsidR="00AD54C0">
                              <w:rPr>
                                <w:rFonts w:ascii="標楷體" w:eastAsia="標楷體" w:hAnsi="標楷體" w:hint="eastAsia"/>
                                <w:color w:val="0070C0"/>
                                <w:shd w:val="clear" w:color="auto" w:fill="FFFFFF"/>
                              </w:rPr>
                              <w:t>生活傳藝-</w:t>
                            </w:r>
                            <w:r w:rsidR="00AD54C0">
                              <w:rPr>
                                <w:rFonts w:ascii="標楷體" w:eastAsia="標楷體" w:hAnsi="標楷體" w:hint="eastAsia"/>
                                <w:color w:val="0070C0"/>
                                <w:shd w:val="clear" w:color="auto" w:fill="FFFFFF"/>
                              </w:rPr>
                              <w:t>「民</w:t>
                            </w:r>
                            <w:r w:rsidR="00D141B0">
                              <w:rPr>
                                <w:rFonts w:ascii="標楷體" w:eastAsia="標楷體" w:hAnsi="標楷體" w:hint="eastAsia"/>
                                <w:color w:val="0070C0"/>
                                <w:shd w:val="clear" w:color="auto" w:fill="FFFFFF"/>
                              </w:rPr>
                              <w:t>俗</w:t>
                            </w:r>
                            <w:bookmarkStart w:id="0" w:name="_GoBack"/>
                            <w:bookmarkEnd w:id="0"/>
                            <w:r w:rsidR="00AD54C0">
                              <w:rPr>
                                <w:rFonts w:ascii="標楷體" w:eastAsia="標楷體" w:hAnsi="標楷體" w:hint="eastAsia"/>
                                <w:color w:val="0070C0"/>
                                <w:shd w:val="clear" w:color="auto" w:fill="FFFFFF"/>
                              </w:rPr>
                              <w:t>藝術之吉祥意涵」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進行</w:t>
                            </w:r>
                            <w:r w:rsidRPr="00B1357A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藉由教學簡報以</w:t>
                            </w:r>
                            <w:r w:rsidR="0083589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分組討論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活動引導學生</w:t>
                            </w:r>
                            <w:r w:rsidRPr="00B1357A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，</w:t>
                            </w:r>
                            <w:r w:rsidRPr="009F0C4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觀察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並</w:t>
                            </w:r>
                            <w:r w:rsidRPr="009F0C4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介紹生活周遭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中</w:t>
                            </w:r>
                            <w:r w:rsidRPr="009F0C4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的</w:t>
                            </w:r>
                            <w:r w:rsidR="0083589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吉祥圖</w:t>
                            </w:r>
                            <w:r w:rsidRPr="009F0C4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運用實例</w:t>
                            </w:r>
                            <w:r w:rsidR="0083589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，逐步</w:t>
                            </w:r>
                            <w:r w:rsidR="00835897" w:rsidRPr="009F0C4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了解</w:t>
                            </w:r>
                            <w:r w:rsidR="0083589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吉祥圖</w:t>
                            </w:r>
                            <w:r w:rsidR="00835897" w:rsidRPr="009F0C4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的基本概念</w:t>
                            </w:r>
                            <w:r w:rsidR="0083589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，並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運用學習單</w:t>
                            </w:r>
                            <w:r w:rsidR="0083589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蒐集繪製</w:t>
                            </w:r>
                            <w:r w:rsidRPr="009F0C4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。</w:t>
                            </w:r>
                          </w:p>
                          <w:p w:rsidR="00F1055B" w:rsidRPr="00C42874" w:rsidRDefault="00F1055B" w:rsidP="00124D98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35897" w:rsidRPr="00835897" w:rsidRDefault="00835897" w:rsidP="00835897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1</w:t>
                            </w:r>
                            <w:r w:rsidRPr="0083589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.認識與欣賞傳統圖案的豐富內涵與圖像之美。</w:t>
                            </w:r>
                          </w:p>
                          <w:p w:rsidR="00835897" w:rsidRPr="00835897" w:rsidRDefault="00835897" w:rsidP="00835897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2</w:t>
                            </w:r>
                            <w:r w:rsidRPr="0083589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.認識吉祥圖圖案特色、含意。</w:t>
                            </w:r>
                          </w:p>
                          <w:p w:rsidR="00835897" w:rsidRDefault="00835897" w:rsidP="00DE0C48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3</w:t>
                            </w:r>
                            <w:r w:rsidRPr="0083589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.藉由學習單了解圖案設計的過程。</w:t>
                            </w:r>
                          </w:p>
                          <w:p w:rsidR="00F1055B" w:rsidRPr="00C42874" w:rsidRDefault="00F1055B" w:rsidP="00124D98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F1055B" w:rsidRDefault="00F1055B" w:rsidP="00751166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1.知識：有點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線面體基本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造形及色彩概念。2.技能：有基礎的觀察、描繪能力。</w:t>
                            </w:r>
                          </w:p>
                          <w:p w:rsidR="00F1055B" w:rsidRDefault="00F1055B" w:rsidP="0072429C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F1055B" w:rsidRPr="000A70F5" w:rsidRDefault="00F1055B" w:rsidP="000A70F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(一)</w:t>
                            </w:r>
                            <w:r w:rsidRPr="00582E1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本</w:t>
                            </w:r>
                            <w:proofErr w:type="gramStart"/>
                            <w:r w:rsidRPr="00582E1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節觀課</w:t>
                            </w:r>
                            <w:proofErr w:type="gramEnd"/>
                            <w:r w:rsidRPr="00582E1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是本單元第</w:t>
                            </w:r>
                            <w:r w:rsid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二</w:t>
                            </w:r>
                            <w:r w:rsidRPr="00582E17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 xml:space="preserve">節課， </w:t>
                            </w:r>
                          </w:p>
                          <w:p w:rsidR="000A70F5" w:rsidRDefault="00F1055B" w:rsidP="000A70F5">
                            <w:pPr>
                              <w:pStyle w:val="a3"/>
                              <w:adjustRightInd/>
                              <w:spacing w:line="340" w:lineRule="exact"/>
                              <w:ind w:leftChars="260" w:left="1416" w:right="242" w:hangingChars="330" w:hanging="79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 xml:space="preserve">    </w:t>
                            </w:r>
                            <w:r w:rsidRPr="0072429C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1.導入活動：藉由</w:t>
                            </w:r>
                            <w:r w:rsid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觀察圖片，</w:t>
                            </w:r>
                            <w:r w:rsidR="000A70F5" w:rsidRP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分組討論生活環境及藝術品中可見的吉祥圖案，並了解圖案的含意。</w:t>
                            </w:r>
                          </w:p>
                          <w:p w:rsidR="00F1055B" w:rsidRPr="000A70F5" w:rsidRDefault="000A70F5" w:rsidP="000A70F5">
                            <w:pPr>
                              <w:pStyle w:val="a3"/>
                              <w:adjustRightInd/>
                              <w:spacing w:line="340" w:lineRule="exact"/>
                              <w:ind w:leftChars="260" w:left="1416" w:right="242" w:hangingChars="330" w:hanging="79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 xml:space="preserve">       討論作品含101建築</w:t>
                            </w:r>
                            <w:r w:rsidR="00276B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物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、阿諾菲尼的婚禮，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透雕窗等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 xml:space="preserve">。               </w:t>
                            </w:r>
                          </w:p>
                          <w:p w:rsidR="000A70F5" w:rsidRDefault="00F1055B" w:rsidP="00DE0C48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 xml:space="preserve">    2.</w:t>
                            </w:r>
                            <w:r w:rsidRPr="001B3FF2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展開活動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：</w:t>
                            </w:r>
                            <w:r w:rsidR="000A70F5" w:rsidRP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認識吉祥圖案的三種來源：文字圖像、象徵圖像、諧音圖像，</w:t>
                            </w:r>
                          </w:p>
                          <w:p w:rsidR="00F1055B" w:rsidRDefault="000A70F5" w:rsidP="000A70F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 xml:space="preserve">      </w:t>
                            </w:r>
                            <w:r w:rsidRP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並嘗試畫於學習單中。</w:t>
                            </w:r>
                          </w:p>
                          <w:p w:rsidR="000A70F5" w:rsidRDefault="00F1055B" w:rsidP="000A70F5">
                            <w:pPr>
                              <w:pStyle w:val="a3"/>
                              <w:adjustRightInd/>
                              <w:spacing w:line="340" w:lineRule="exact"/>
                              <w:ind w:leftChars="260" w:left="1416" w:right="242" w:hangingChars="330" w:hanging="79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(二)第</w:t>
                            </w:r>
                            <w:r w:rsid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節課，</w:t>
                            </w:r>
                            <w:r w:rsidR="000A70F5" w:rsidRP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1.理解「一句吉語</w:t>
                            </w:r>
                            <w:proofErr w:type="gramStart"/>
                            <w:r w:rsidR="000A70F5" w:rsidRP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一</w:t>
                            </w:r>
                            <w:proofErr w:type="gramEnd"/>
                            <w:r w:rsidR="000A70F5" w:rsidRP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圖案」之意義，並了解如何將文字轉換成圖案的方式。2.指導學生理解「吉祥話</w:t>
                            </w:r>
                            <w:proofErr w:type="gramStart"/>
                            <w:r w:rsidR="000A70F5" w:rsidRP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‧</w:t>
                            </w:r>
                            <w:proofErr w:type="gramEnd"/>
                            <w:r w:rsidR="000A70F5" w:rsidRP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吉祥畫」活動的製作步驟：構思、取材、草圖設計、構成表現。</w:t>
                            </w:r>
                          </w:p>
                          <w:p w:rsidR="000A70F5" w:rsidRDefault="000A70F5" w:rsidP="000A70F5">
                            <w:pPr>
                              <w:pStyle w:val="a3"/>
                              <w:adjustRightInd/>
                              <w:spacing w:line="340" w:lineRule="exact"/>
                              <w:ind w:leftChars="260" w:left="1416" w:right="242" w:hangingChars="330" w:hanging="79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 xml:space="preserve">     第四節課，</w:t>
                            </w:r>
                            <w:r w:rsidRP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將設計出的吉祥圖案進行吊飾製作。</w:t>
                            </w:r>
                          </w:p>
                          <w:p w:rsidR="000A70F5" w:rsidRPr="000A70F5" w:rsidRDefault="000A70F5" w:rsidP="000A70F5">
                            <w:pPr>
                              <w:pStyle w:val="a3"/>
                              <w:adjustRightInd/>
                              <w:spacing w:line="340" w:lineRule="exact"/>
                              <w:ind w:leftChars="260" w:left="1416" w:right="242" w:hangingChars="330" w:hanging="79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 xml:space="preserve">     第五節課，</w:t>
                            </w:r>
                            <w:r w:rsidRP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作品觀摩與檢討。</w:t>
                            </w:r>
                          </w:p>
                          <w:p w:rsidR="00F1055B" w:rsidRPr="00C42874" w:rsidRDefault="00F1055B" w:rsidP="00124D98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F1055B" w:rsidRDefault="00F1055B" w:rsidP="002C6650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含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問答、互相討論、學習單、實作評量、自陳法、教師評量。</w:t>
                            </w:r>
                          </w:p>
                          <w:p w:rsidR="00F1055B" w:rsidRPr="002C6650" w:rsidRDefault="00F1055B" w:rsidP="00124D98">
                            <w:pPr>
                              <w:pStyle w:val="a3"/>
                              <w:numPr>
                                <w:ilvl w:val="0"/>
                                <w:numId w:val="2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F1055B" w:rsidRPr="002C6650" w:rsidRDefault="00F1055B" w:rsidP="00124D98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0070C0"/>
                                <w:szCs w:val="24"/>
                              </w:rPr>
                            </w:pP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觀察的工具：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dv攝影機、</w:t>
                            </w:r>
                            <w:r w:rsidR="000A70F5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分組討論單、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學生學習單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  <w:szCs w:val="24"/>
                              </w:rPr>
                              <w:t>。</w:t>
                            </w:r>
                          </w:p>
                          <w:p w:rsidR="00F1055B" w:rsidRPr="002C6650" w:rsidRDefault="00F1055B" w:rsidP="001B3FF2">
                            <w:pPr>
                              <w:spacing w:line="400" w:lineRule="exact"/>
                              <w:ind w:leftChars="104" w:left="250"/>
                              <w:rPr>
                                <w:rFonts w:ascii="標楷體" w:eastAsia="標楷體" w:hAnsi="標楷體"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 xml:space="preserve">   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(二)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觀察焦點：</w:t>
                            </w:r>
                          </w:p>
                          <w:p w:rsidR="00F1055B" w:rsidRPr="002C6650" w:rsidRDefault="00F1055B" w:rsidP="001B3FF2">
                            <w:pPr>
                              <w:spacing w:line="400" w:lineRule="exact"/>
                              <w:ind w:leftChars="104" w:left="250"/>
                              <w:rPr>
                                <w:rFonts w:ascii="標楷體" w:eastAsia="標楷體" w:hAnsi="標楷體"/>
                                <w:bCs/>
                                <w:color w:val="0070C0"/>
                              </w:rPr>
                            </w:pP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 xml:space="preserve">      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1.「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引導、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講授」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部分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：欲聚焦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觀察學生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互動參與投入的程度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與討論狀況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。</w:t>
                            </w:r>
                          </w:p>
                          <w:p w:rsidR="00F1055B" w:rsidRPr="002C6650" w:rsidRDefault="00F1055B" w:rsidP="001B3FF2">
                            <w:pPr>
                              <w:spacing w:line="400" w:lineRule="exact"/>
                              <w:ind w:leftChars="104" w:left="250"/>
                              <w:rPr>
                                <w:rFonts w:ascii="標楷體" w:eastAsia="標楷體" w:hAnsi="標楷體"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 xml:space="preserve">       2.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構想、實作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部分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：欲聚焦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觀察學生使用學習單的學習表現狀況。</w:t>
                            </w:r>
                          </w:p>
                          <w:p w:rsidR="00F1055B" w:rsidRPr="002C6650" w:rsidRDefault="00F1055B" w:rsidP="001B3FF2">
                            <w:pPr>
                              <w:spacing w:line="400" w:lineRule="exact"/>
                              <w:ind w:leftChars="105" w:left="737" w:hangingChars="202" w:hanging="485"/>
                              <w:rPr>
                                <w:rFonts w:ascii="標楷體" w:eastAsia="標楷體" w:hAnsi="標楷體"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 xml:space="preserve">       3.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教師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課堂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掌握時間的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狀況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。</w:t>
                            </w:r>
                          </w:p>
                          <w:p w:rsidR="00F1055B" w:rsidRDefault="00F1055B" w:rsidP="00124D98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F1055B" w:rsidRPr="002C6650" w:rsidRDefault="00F1055B" w:rsidP="002C6650">
                            <w:pPr>
                              <w:spacing w:line="400" w:lineRule="exact"/>
                              <w:ind w:leftChars="104" w:left="250"/>
                              <w:rPr>
                                <w:rFonts w:ascii="標楷體" w:eastAsia="標楷體" w:hAnsi="標楷體"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 xml:space="preserve">    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時間：</w:t>
                            </w:r>
                            <w:r w:rsidR="00AD54C0">
                              <w:rPr>
                                <w:rFonts w:ascii="標楷體" w:eastAsia="標楷體" w:hAnsi="標楷體"/>
                                <w:bCs/>
                                <w:color w:val="0070C0"/>
                              </w:rPr>
                              <w:t>111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/</w:t>
                            </w:r>
                            <w:r w:rsidR="00AD54C0">
                              <w:rPr>
                                <w:rFonts w:ascii="標楷體" w:eastAsia="標楷體" w:hAnsi="標楷體"/>
                                <w:bCs/>
                                <w:color w:val="0070C0"/>
                              </w:rPr>
                              <w:t>10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/</w:t>
                            </w:r>
                            <w:r w:rsidR="00AD54C0">
                              <w:rPr>
                                <w:rFonts w:ascii="標楷體" w:eastAsia="標楷體" w:hAnsi="標楷體"/>
                                <w:bCs/>
                                <w:color w:val="0070C0"/>
                              </w:rPr>
                              <w:t>26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(</w:t>
                            </w:r>
                            <w:r w:rsidR="00AD54C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三</w:t>
                            </w:r>
                            <w:r w:rsidR="00212008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)1</w:t>
                            </w:r>
                            <w:r w:rsidR="00AD54C0">
                              <w:rPr>
                                <w:rFonts w:ascii="標楷體" w:eastAsia="標楷體" w:hAnsi="標楷體"/>
                                <w:bCs/>
                                <w:color w:val="0070C0"/>
                              </w:rPr>
                              <w:t>3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:00~1</w:t>
                            </w:r>
                            <w:r w:rsidR="00AD54C0">
                              <w:rPr>
                                <w:rFonts w:ascii="標楷體" w:eastAsia="標楷體" w:hAnsi="標楷體"/>
                                <w:bCs/>
                                <w:color w:val="0070C0"/>
                              </w:rPr>
                              <w:t>4</w:t>
                            </w:r>
                            <w:r w:rsidR="00276B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: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00，地點：</w:t>
                            </w:r>
                            <w:r w:rsidR="00AD54C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國中部2F</w:t>
                            </w:r>
                            <w:r w:rsidRPr="002C6650">
                              <w:rPr>
                                <w:rFonts w:ascii="標楷體" w:eastAsia="標楷體" w:hAnsi="標楷體" w:hint="eastAsia"/>
                                <w:bCs/>
                                <w:color w:val="0070C0"/>
                              </w:rPr>
                              <w:t>美術教室。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.5pt;margin-top:13.55pt;width:475.8pt;height:59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" filled="f">
                <v:textbox>
                  <w:txbxContent>
                    <w:p w:rsidR="00F1055B" w:rsidRPr="00C42874" w:rsidRDefault="00F1055B" w:rsidP="00124D98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F1055B" w:rsidRPr="00B1357A" w:rsidRDefault="00F1055B" w:rsidP="00B1357A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 w:rsidRPr="00B1357A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一、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請參閱</w:t>
                      </w:r>
                      <w:proofErr w:type="gramStart"/>
                      <w:r w:rsidRPr="00B1357A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教學簡案</w:t>
                      </w:r>
                      <w:proofErr w:type="gramEnd"/>
                      <w:r w:rsidRPr="00B1357A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(附件一)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、教學簡報(附件二)、學習單(附件三)</w:t>
                      </w:r>
                      <w:r w:rsidRPr="00B1357A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。</w:t>
                      </w:r>
                    </w:p>
                    <w:p w:rsidR="00F1055B" w:rsidRPr="00E15EC3" w:rsidRDefault="00F1055B" w:rsidP="00E15EC3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 w:rsidRPr="00B1357A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二、本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節課配合</w:t>
                      </w:r>
                      <w:r w:rsidR="00AD54C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康軒</w:t>
                      </w:r>
                      <w:r w:rsidRPr="00B1357A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版第</w:t>
                      </w:r>
                      <w:r w:rsidR="00AD54C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五</w:t>
                      </w:r>
                      <w:r w:rsidRPr="00B1357A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冊_</w:t>
                      </w:r>
                      <w:r w:rsidR="00AD54C0">
                        <w:rPr>
                          <w:rFonts w:ascii="標楷體" w:eastAsia="標楷體" w:hAnsi="標楷體" w:hint="eastAsia"/>
                          <w:color w:val="0070C0"/>
                          <w:shd w:val="clear" w:color="auto" w:fill="FFFFFF"/>
                        </w:rPr>
                        <w:t>生活傳藝-</w:t>
                      </w:r>
                      <w:r w:rsidR="00AD54C0">
                        <w:rPr>
                          <w:rFonts w:ascii="標楷體" w:eastAsia="標楷體" w:hAnsi="標楷體" w:hint="eastAsia"/>
                          <w:color w:val="0070C0"/>
                          <w:shd w:val="clear" w:color="auto" w:fill="FFFFFF"/>
                        </w:rPr>
                        <w:t>「民</w:t>
                      </w:r>
                      <w:r w:rsidR="00D141B0">
                        <w:rPr>
                          <w:rFonts w:ascii="標楷體" w:eastAsia="標楷體" w:hAnsi="標楷體" w:hint="eastAsia"/>
                          <w:color w:val="0070C0"/>
                          <w:shd w:val="clear" w:color="auto" w:fill="FFFFFF"/>
                        </w:rPr>
                        <w:t>俗</w:t>
                      </w:r>
                      <w:bookmarkStart w:id="1" w:name="_GoBack"/>
                      <w:bookmarkEnd w:id="1"/>
                      <w:r w:rsidR="00AD54C0">
                        <w:rPr>
                          <w:rFonts w:ascii="標楷體" w:eastAsia="標楷體" w:hAnsi="標楷體" w:hint="eastAsia"/>
                          <w:color w:val="0070C0"/>
                          <w:shd w:val="clear" w:color="auto" w:fill="FFFFFF"/>
                        </w:rPr>
                        <w:t>藝術之吉祥意涵」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進行</w:t>
                      </w:r>
                      <w:r w:rsidRPr="00B1357A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藉由教學簡報以</w:t>
                      </w:r>
                      <w:r w:rsidR="0083589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分組討論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活動引導學生</w:t>
                      </w:r>
                      <w:r w:rsidRPr="00B1357A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，</w:t>
                      </w:r>
                      <w:r w:rsidRPr="009F0C4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觀察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並</w:t>
                      </w:r>
                      <w:r w:rsidRPr="009F0C4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介紹生活周遭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中</w:t>
                      </w:r>
                      <w:r w:rsidRPr="009F0C4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的</w:t>
                      </w:r>
                      <w:r w:rsidR="0083589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吉祥圖</w:t>
                      </w:r>
                      <w:r w:rsidRPr="009F0C4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運用實例</w:t>
                      </w:r>
                      <w:r w:rsidR="0083589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，逐步</w:t>
                      </w:r>
                      <w:r w:rsidR="00835897" w:rsidRPr="009F0C4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了解</w:t>
                      </w:r>
                      <w:r w:rsidR="0083589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吉祥圖</w:t>
                      </w:r>
                      <w:r w:rsidR="00835897" w:rsidRPr="009F0C4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的基本概念</w:t>
                      </w:r>
                      <w:r w:rsidR="0083589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，並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運用學習單</w:t>
                      </w:r>
                      <w:r w:rsidR="0083589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蒐集繪製</w:t>
                      </w:r>
                      <w:r w:rsidRPr="009F0C4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。</w:t>
                      </w:r>
                    </w:p>
                    <w:p w:rsidR="00F1055B" w:rsidRPr="00C42874" w:rsidRDefault="00F1055B" w:rsidP="00124D98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35897" w:rsidRPr="00835897" w:rsidRDefault="00835897" w:rsidP="00835897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1</w:t>
                      </w:r>
                      <w:r w:rsidRPr="0083589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.認識與欣賞傳統圖案的豐富內涵與圖像之美。</w:t>
                      </w:r>
                    </w:p>
                    <w:p w:rsidR="00835897" w:rsidRPr="00835897" w:rsidRDefault="00835897" w:rsidP="00835897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2</w:t>
                      </w:r>
                      <w:r w:rsidRPr="0083589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.認識吉祥圖圖案特色、含意。</w:t>
                      </w:r>
                    </w:p>
                    <w:p w:rsidR="00835897" w:rsidRDefault="00835897" w:rsidP="00DE0C48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3</w:t>
                      </w:r>
                      <w:r w:rsidRPr="0083589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.藉由學習單了解圖案設計的過程。</w:t>
                      </w:r>
                    </w:p>
                    <w:p w:rsidR="00F1055B" w:rsidRPr="00C42874" w:rsidRDefault="00F1055B" w:rsidP="00124D98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F1055B" w:rsidRDefault="00F1055B" w:rsidP="00751166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1.知識：有點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線面體基本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造形及色彩概念。2.技能：有基礎的觀察、描繪能力。</w:t>
                      </w:r>
                    </w:p>
                    <w:p w:rsidR="00F1055B" w:rsidRDefault="00F1055B" w:rsidP="0072429C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F1055B" w:rsidRPr="000A70F5" w:rsidRDefault="00F1055B" w:rsidP="000A70F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(一)</w:t>
                      </w:r>
                      <w:r w:rsidRPr="00582E1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本</w:t>
                      </w:r>
                      <w:proofErr w:type="gramStart"/>
                      <w:r w:rsidRPr="00582E1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節觀課</w:t>
                      </w:r>
                      <w:proofErr w:type="gramEnd"/>
                      <w:r w:rsidRPr="00582E1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是本單元第</w:t>
                      </w:r>
                      <w:r w:rsid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二</w:t>
                      </w:r>
                      <w:r w:rsidRPr="00582E17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 xml:space="preserve">節課， </w:t>
                      </w:r>
                    </w:p>
                    <w:p w:rsidR="000A70F5" w:rsidRDefault="00F1055B" w:rsidP="000A70F5">
                      <w:pPr>
                        <w:pStyle w:val="a3"/>
                        <w:adjustRightInd/>
                        <w:spacing w:line="340" w:lineRule="exact"/>
                        <w:ind w:leftChars="260" w:left="1416" w:right="242" w:hangingChars="330" w:hanging="792"/>
                        <w:jc w:val="both"/>
                        <w:textAlignment w:val="auto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 xml:space="preserve">    </w:t>
                      </w:r>
                      <w:r w:rsidRPr="0072429C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1.導入活動：藉由</w:t>
                      </w:r>
                      <w:r w:rsid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觀察圖片，</w:t>
                      </w:r>
                      <w:r w:rsidR="000A70F5" w:rsidRP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分組討論生活環境及藝術品中可見的吉祥圖案，並了解圖案的含意。</w:t>
                      </w:r>
                    </w:p>
                    <w:p w:rsidR="00F1055B" w:rsidRPr="000A70F5" w:rsidRDefault="000A70F5" w:rsidP="000A70F5">
                      <w:pPr>
                        <w:pStyle w:val="a3"/>
                        <w:adjustRightInd/>
                        <w:spacing w:line="340" w:lineRule="exact"/>
                        <w:ind w:leftChars="260" w:left="1416" w:right="242" w:hangingChars="330" w:hanging="792"/>
                        <w:jc w:val="both"/>
                        <w:textAlignment w:val="auto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 xml:space="preserve">       討論作品含101建築</w:t>
                      </w:r>
                      <w:r w:rsidR="00276B5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物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、阿諾菲尼的婚禮，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透雕窗等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 xml:space="preserve">。               </w:t>
                      </w:r>
                    </w:p>
                    <w:p w:rsidR="000A70F5" w:rsidRDefault="00F1055B" w:rsidP="00DE0C48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 xml:space="preserve">    2.</w:t>
                      </w:r>
                      <w:r w:rsidRPr="001B3FF2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展開活動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：</w:t>
                      </w:r>
                      <w:r w:rsidR="000A70F5" w:rsidRP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認識吉祥圖案的三種來源：文字圖像、象徵圖像、諧音圖像，</w:t>
                      </w:r>
                    </w:p>
                    <w:p w:rsidR="00F1055B" w:rsidRDefault="000A70F5" w:rsidP="000A70F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 xml:space="preserve">      </w:t>
                      </w:r>
                      <w:r w:rsidRP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並嘗試畫於學習單中。</w:t>
                      </w:r>
                    </w:p>
                    <w:p w:rsidR="000A70F5" w:rsidRDefault="00F1055B" w:rsidP="000A70F5">
                      <w:pPr>
                        <w:pStyle w:val="a3"/>
                        <w:adjustRightInd/>
                        <w:spacing w:line="340" w:lineRule="exact"/>
                        <w:ind w:leftChars="260" w:left="1416" w:right="242" w:hangingChars="330" w:hanging="792"/>
                        <w:jc w:val="both"/>
                        <w:textAlignment w:val="auto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(二)第</w:t>
                      </w:r>
                      <w:r w:rsid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三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節課，</w:t>
                      </w:r>
                      <w:r w:rsidR="000A70F5" w:rsidRP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1.理解「一句吉語</w:t>
                      </w:r>
                      <w:proofErr w:type="gramStart"/>
                      <w:r w:rsidR="000A70F5" w:rsidRP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一</w:t>
                      </w:r>
                      <w:proofErr w:type="gramEnd"/>
                      <w:r w:rsidR="000A70F5" w:rsidRP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圖案」之意義，並了解如何將文字轉換成圖案的方式。2.指導學生理解「吉祥話</w:t>
                      </w:r>
                      <w:proofErr w:type="gramStart"/>
                      <w:r w:rsidR="000A70F5" w:rsidRP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‧</w:t>
                      </w:r>
                      <w:proofErr w:type="gramEnd"/>
                      <w:r w:rsidR="000A70F5" w:rsidRP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吉祥畫」活動的製作步驟：構思、取材、草圖設計、構成表現。</w:t>
                      </w:r>
                    </w:p>
                    <w:p w:rsidR="000A70F5" w:rsidRDefault="000A70F5" w:rsidP="000A70F5">
                      <w:pPr>
                        <w:pStyle w:val="a3"/>
                        <w:adjustRightInd/>
                        <w:spacing w:line="340" w:lineRule="exact"/>
                        <w:ind w:leftChars="260" w:left="1416" w:right="242" w:hangingChars="330" w:hanging="792"/>
                        <w:jc w:val="both"/>
                        <w:textAlignment w:val="auto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 xml:space="preserve">     第四節課，</w:t>
                      </w:r>
                      <w:r w:rsidRP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將設計出的吉祥圖案進行吊飾製作。</w:t>
                      </w:r>
                    </w:p>
                    <w:p w:rsidR="000A70F5" w:rsidRPr="000A70F5" w:rsidRDefault="000A70F5" w:rsidP="000A70F5">
                      <w:pPr>
                        <w:pStyle w:val="a3"/>
                        <w:adjustRightInd/>
                        <w:spacing w:line="340" w:lineRule="exact"/>
                        <w:ind w:leftChars="260" w:left="1416" w:right="242" w:hangingChars="330" w:hanging="792"/>
                        <w:jc w:val="both"/>
                        <w:textAlignment w:val="auto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 xml:space="preserve">     第五節課，</w:t>
                      </w:r>
                      <w:r w:rsidRP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作品觀摩與檢討。</w:t>
                      </w:r>
                    </w:p>
                    <w:p w:rsidR="00F1055B" w:rsidRPr="00C42874" w:rsidRDefault="00F1055B" w:rsidP="00124D98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F1055B" w:rsidRDefault="00F1055B" w:rsidP="002C6650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含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問答、互相討論、學習單、實作評量、自陳法、教師評量。</w:t>
                      </w:r>
                    </w:p>
                    <w:p w:rsidR="00F1055B" w:rsidRPr="002C6650" w:rsidRDefault="00F1055B" w:rsidP="00124D98">
                      <w:pPr>
                        <w:pStyle w:val="a3"/>
                        <w:numPr>
                          <w:ilvl w:val="0"/>
                          <w:numId w:val="2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F1055B" w:rsidRPr="002C6650" w:rsidRDefault="00F1055B" w:rsidP="00124D98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  <w:bCs/>
                          <w:color w:val="0070C0"/>
                          <w:szCs w:val="24"/>
                        </w:rPr>
                      </w:pP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(</w:t>
                      </w:r>
                      <w:proofErr w:type="gramStart"/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一</w:t>
                      </w:r>
                      <w:proofErr w:type="gramEnd"/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觀察的工具：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dv攝影機、</w:t>
                      </w:r>
                      <w:r w:rsidR="000A70F5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分組討論單、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學生學習單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  <w:szCs w:val="24"/>
                        </w:rPr>
                        <w:t>。</w:t>
                      </w:r>
                    </w:p>
                    <w:p w:rsidR="00F1055B" w:rsidRPr="002C6650" w:rsidRDefault="00F1055B" w:rsidP="001B3FF2">
                      <w:pPr>
                        <w:spacing w:line="400" w:lineRule="exact"/>
                        <w:ind w:leftChars="104" w:left="250"/>
                        <w:rPr>
                          <w:rFonts w:ascii="標楷體" w:eastAsia="標楷體" w:hAnsi="標楷體"/>
                          <w:bCs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 xml:space="preserve">   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(二)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觀察焦點：</w:t>
                      </w:r>
                    </w:p>
                    <w:p w:rsidR="00F1055B" w:rsidRPr="002C6650" w:rsidRDefault="00F1055B" w:rsidP="001B3FF2">
                      <w:pPr>
                        <w:spacing w:line="400" w:lineRule="exact"/>
                        <w:ind w:leftChars="104" w:left="250"/>
                        <w:rPr>
                          <w:rFonts w:ascii="標楷體" w:eastAsia="標楷體" w:hAnsi="標楷體"/>
                          <w:bCs/>
                          <w:color w:val="0070C0"/>
                        </w:rPr>
                      </w:pP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 xml:space="preserve">      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1.「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引導、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講授」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部分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：欲聚焦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觀察學生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互動參與投入的程度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與討論狀況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。</w:t>
                      </w:r>
                    </w:p>
                    <w:p w:rsidR="00F1055B" w:rsidRPr="002C6650" w:rsidRDefault="00F1055B" w:rsidP="001B3FF2">
                      <w:pPr>
                        <w:spacing w:line="400" w:lineRule="exact"/>
                        <w:ind w:leftChars="104" w:left="250"/>
                        <w:rPr>
                          <w:rFonts w:ascii="標楷體" w:eastAsia="標楷體" w:hAnsi="標楷體"/>
                          <w:bCs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 xml:space="preserve">       2.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「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構想、實作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部分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：欲聚焦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觀察學生使用學習單的學習表現狀況。</w:t>
                      </w:r>
                    </w:p>
                    <w:p w:rsidR="00F1055B" w:rsidRPr="002C6650" w:rsidRDefault="00F1055B" w:rsidP="001B3FF2">
                      <w:pPr>
                        <w:spacing w:line="400" w:lineRule="exact"/>
                        <w:ind w:leftChars="105" w:left="737" w:hangingChars="202" w:hanging="485"/>
                        <w:rPr>
                          <w:rFonts w:ascii="標楷體" w:eastAsia="標楷體" w:hAnsi="標楷體"/>
                          <w:bCs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 xml:space="preserve">       3.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教師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課堂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掌握時間的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狀況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。</w:t>
                      </w:r>
                    </w:p>
                    <w:p w:rsidR="00F1055B" w:rsidRDefault="00F1055B" w:rsidP="00124D98">
                      <w:pPr>
                        <w:numPr>
                          <w:ilvl w:val="0"/>
                          <w:numId w:val="20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F1055B" w:rsidRPr="002C6650" w:rsidRDefault="00F1055B" w:rsidP="002C6650">
                      <w:pPr>
                        <w:spacing w:line="400" w:lineRule="exact"/>
                        <w:ind w:leftChars="104" w:left="250"/>
                        <w:rPr>
                          <w:rFonts w:ascii="標楷體" w:eastAsia="標楷體" w:hAnsi="標楷體"/>
                          <w:bCs/>
                          <w:color w:val="0070C0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 xml:space="preserve">    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時間：</w:t>
                      </w:r>
                      <w:r w:rsidR="00AD54C0">
                        <w:rPr>
                          <w:rFonts w:ascii="標楷體" w:eastAsia="標楷體" w:hAnsi="標楷體"/>
                          <w:bCs/>
                          <w:color w:val="0070C0"/>
                        </w:rPr>
                        <w:t>111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/</w:t>
                      </w:r>
                      <w:r w:rsidR="00AD54C0">
                        <w:rPr>
                          <w:rFonts w:ascii="標楷體" w:eastAsia="標楷體" w:hAnsi="標楷體"/>
                          <w:bCs/>
                          <w:color w:val="0070C0"/>
                        </w:rPr>
                        <w:t>10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/</w:t>
                      </w:r>
                      <w:r w:rsidR="00AD54C0">
                        <w:rPr>
                          <w:rFonts w:ascii="標楷體" w:eastAsia="標楷體" w:hAnsi="標楷體"/>
                          <w:bCs/>
                          <w:color w:val="0070C0"/>
                        </w:rPr>
                        <w:t>26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(</w:t>
                      </w:r>
                      <w:r w:rsidR="00AD54C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三</w:t>
                      </w:r>
                      <w:r w:rsidR="00212008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)1</w:t>
                      </w:r>
                      <w:r w:rsidR="00AD54C0">
                        <w:rPr>
                          <w:rFonts w:ascii="標楷體" w:eastAsia="標楷體" w:hAnsi="標楷體"/>
                          <w:bCs/>
                          <w:color w:val="0070C0"/>
                        </w:rPr>
                        <w:t>3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:00~1</w:t>
                      </w:r>
                      <w:r w:rsidR="00AD54C0">
                        <w:rPr>
                          <w:rFonts w:ascii="標楷體" w:eastAsia="標楷體" w:hAnsi="標楷體"/>
                          <w:bCs/>
                          <w:color w:val="0070C0"/>
                        </w:rPr>
                        <w:t>4</w:t>
                      </w:r>
                      <w:r w:rsidR="00276B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: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00，地點：</w:t>
                      </w:r>
                      <w:r w:rsidR="00AD54C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國中部2F</w:t>
                      </w:r>
                      <w:r w:rsidRPr="002C6650">
                        <w:rPr>
                          <w:rFonts w:ascii="標楷體" w:eastAsia="標楷體" w:hAnsi="標楷體" w:hint="eastAsia"/>
                          <w:bCs/>
                          <w:color w:val="0070C0"/>
                        </w:rPr>
                        <w:t>美術教室。</w:t>
                      </w:r>
                    </w:p>
                  </w:txbxContent>
                </v:textbox>
              </v:rect>
            </w:pict>
          </mc:Fallback>
        </mc:AlternateContent>
      </w:r>
      <w:r w:rsidR="00124D98">
        <w:rPr>
          <w:rFonts w:ascii="標楷體" w:eastAsia="標楷體" w:hAnsi="標楷體" w:hint="eastAsia"/>
        </w:rPr>
        <w:t xml:space="preserve">   </w:t>
      </w:r>
    </w:p>
    <w:p w:rsidR="00124D98" w:rsidRPr="00C42874" w:rsidRDefault="00124D98" w:rsidP="00124D98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124D98" w:rsidRPr="00585CBD" w:rsidRDefault="00124D98" w:rsidP="00124D9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124D98" w:rsidRPr="00585CBD" w:rsidRDefault="00124D98" w:rsidP="00124D9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124D98" w:rsidRPr="00585CBD" w:rsidRDefault="00124D98" w:rsidP="00124D98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37791" w:rsidRDefault="00D37791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37791" w:rsidRDefault="00D37791" w:rsidP="00124D98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37791" w:rsidRDefault="00D37791" w:rsidP="00D37791">
      <w:pPr>
        <w:spacing w:line="240" w:lineRule="exact"/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37791" w:rsidRDefault="00D37791" w:rsidP="00D37791">
      <w:pPr>
        <w:spacing w:line="240" w:lineRule="exact"/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D37791" w:rsidRDefault="00D37791" w:rsidP="00D37791">
      <w:pPr>
        <w:spacing w:line="240" w:lineRule="exact"/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24D98" w:rsidRDefault="00124D98" w:rsidP="00A17FCE">
      <w:pPr>
        <w:spacing w:line="240" w:lineRule="exact"/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  <w:r w:rsidR="00A403A3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-137160</wp:posOffset>
                </wp:positionV>
                <wp:extent cx="641985" cy="579755"/>
                <wp:effectExtent l="5715" t="5080" r="952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55B" w:rsidRPr="002B7ED6" w:rsidRDefault="00F1055B" w:rsidP="00124D9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4.5pt;margin-top:-10.8pt;width:50.55pt;height:4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" strokecolor="white">
                <v:textbox>
                  <w:txbxContent>
                    <w:p w:rsidR="00F1055B" w:rsidRPr="002B7ED6" w:rsidRDefault="00F1055B" w:rsidP="00124D9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D98" w:rsidSect="002A236B">
      <w:footerReference w:type="default" r:id="rId8"/>
      <w:pgSz w:w="11906" w:h="16838"/>
      <w:pgMar w:top="899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FB9" w:rsidRDefault="007E3FB9" w:rsidP="004A637D">
      <w:r>
        <w:separator/>
      </w:r>
    </w:p>
  </w:endnote>
  <w:endnote w:type="continuationSeparator" w:id="0">
    <w:p w:rsidR="007E3FB9" w:rsidRDefault="007E3FB9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55B" w:rsidRDefault="006132A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926B6" w:rsidRPr="007926B6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F1055B" w:rsidRDefault="00F1055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FB9" w:rsidRDefault="007E3FB9" w:rsidP="004A637D">
      <w:r>
        <w:separator/>
      </w:r>
    </w:p>
  </w:footnote>
  <w:footnote w:type="continuationSeparator" w:id="0">
    <w:p w:rsidR="007E3FB9" w:rsidRDefault="007E3FB9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59004F"/>
    <w:multiLevelType w:val="multilevel"/>
    <w:tmpl w:val="04B4C102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7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 w15:restartNumberingAfterBreak="0">
    <w:nsid w:val="70FE1113"/>
    <w:multiLevelType w:val="hybridMultilevel"/>
    <w:tmpl w:val="3670CEB2"/>
    <w:lvl w:ilvl="0" w:tplc="21BCA2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0"/>
  </w:num>
  <w:num w:numId="4">
    <w:abstractNumId w:val="2"/>
  </w:num>
  <w:num w:numId="5">
    <w:abstractNumId w:val="13"/>
  </w:num>
  <w:num w:numId="6">
    <w:abstractNumId w:val="17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5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19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6E"/>
    <w:rsid w:val="000117A0"/>
    <w:rsid w:val="00022657"/>
    <w:rsid w:val="00036632"/>
    <w:rsid w:val="000639B7"/>
    <w:rsid w:val="00065A84"/>
    <w:rsid w:val="00065E81"/>
    <w:rsid w:val="00083099"/>
    <w:rsid w:val="00084172"/>
    <w:rsid w:val="000871E1"/>
    <w:rsid w:val="00090687"/>
    <w:rsid w:val="00095AB0"/>
    <w:rsid w:val="000A70F5"/>
    <w:rsid w:val="000A7D78"/>
    <w:rsid w:val="000B34EE"/>
    <w:rsid w:val="000B7D40"/>
    <w:rsid w:val="000C03A7"/>
    <w:rsid w:val="000C244E"/>
    <w:rsid w:val="000C6366"/>
    <w:rsid w:val="000D02B4"/>
    <w:rsid w:val="000D08F4"/>
    <w:rsid w:val="000F65B8"/>
    <w:rsid w:val="00101568"/>
    <w:rsid w:val="001031A7"/>
    <w:rsid w:val="0010566E"/>
    <w:rsid w:val="001107B1"/>
    <w:rsid w:val="001226A1"/>
    <w:rsid w:val="0012465A"/>
    <w:rsid w:val="00124D98"/>
    <w:rsid w:val="001254AC"/>
    <w:rsid w:val="001321C0"/>
    <w:rsid w:val="00133E2C"/>
    <w:rsid w:val="0014307F"/>
    <w:rsid w:val="001531E0"/>
    <w:rsid w:val="00153F03"/>
    <w:rsid w:val="00157E92"/>
    <w:rsid w:val="00165639"/>
    <w:rsid w:val="00166A4B"/>
    <w:rsid w:val="0017256B"/>
    <w:rsid w:val="00183B39"/>
    <w:rsid w:val="00187892"/>
    <w:rsid w:val="00191DE7"/>
    <w:rsid w:val="0019768A"/>
    <w:rsid w:val="001A74B2"/>
    <w:rsid w:val="001B023A"/>
    <w:rsid w:val="001B3FF2"/>
    <w:rsid w:val="001B5D36"/>
    <w:rsid w:val="001E0BFE"/>
    <w:rsid w:val="001F147D"/>
    <w:rsid w:val="001F554C"/>
    <w:rsid w:val="002110DD"/>
    <w:rsid w:val="00212008"/>
    <w:rsid w:val="00231556"/>
    <w:rsid w:val="00233681"/>
    <w:rsid w:val="00240FA4"/>
    <w:rsid w:val="00245FCB"/>
    <w:rsid w:val="00257C6D"/>
    <w:rsid w:val="00262CDA"/>
    <w:rsid w:val="00276B50"/>
    <w:rsid w:val="00280E25"/>
    <w:rsid w:val="00281F66"/>
    <w:rsid w:val="00282ED6"/>
    <w:rsid w:val="00293BA2"/>
    <w:rsid w:val="002958B1"/>
    <w:rsid w:val="002A236B"/>
    <w:rsid w:val="002A4C9A"/>
    <w:rsid w:val="002A5AFA"/>
    <w:rsid w:val="002B0A26"/>
    <w:rsid w:val="002B544F"/>
    <w:rsid w:val="002C6650"/>
    <w:rsid w:val="003025BE"/>
    <w:rsid w:val="00303DFF"/>
    <w:rsid w:val="00306A7D"/>
    <w:rsid w:val="00314DFE"/>
    <w:rsid w:val="003155D5"/>
    <w:rsid w:val="00315DE2"/>
    <w:rsid w:val="0031661D"/>
    <w:rsid w:val="003306C3"/>
    <w:rsid w:val="00333C28"/>
    <w:rsid w:val="00341279"/>
    <w:rsid w:val="00343375"/>
    <w:rsid w:val="00373D09"/>
    <w:rsid w:val="003A26BC"/>
    <w:rsid w:val="003C19AE"/>
    <w:rsid w:val="003C5958"/>
    <w:rsid w:val="003D333B"/>
    <w:rsid w:val="003E5625"/>
    <w:rsid w:val="003E7403"/>
    <w:rsid w:val="003E7BFF"/>
    <w:rsid w:val="003F48E8"/>
    <w:rsid w:val="003F7540"/>
    <w:rsid w:val="00403ABE"/>
    <w:rsid w:val="004134B5"/>
    <w:rsid w:val="00421FB5"/>
    <w:rsid w:val="00427ACD"/>
    <w:rsid w:val="00451789"/>
    <w:rsid w:val="00465767"/>
    <w:rsid w:val="004674A5"/>
    <w:rsid w:val="00477683"/>
    <w:rsid w:val="00481B45"/>
    <w:rsid w:val="0048405C"/>
    <w:rsid w:val="00497F23"/>
    <w:rsid w:val="004A261C"/>
    <w:rsid w:val="004A637D"/>
    <w:rsid w:val="004B2BD5"/>
    <w:rsid w:val="004B49D9"/>
    <w:rsid w:val="004B54B0"/>
    <w:rsid w:val="004B7D05"/>
    <w:rsid w:val="004C08FD"/>
    <w:rsid w:val="004C164C"/>
    <w:rsid w:val="004C26E9"/>
    <w:rsid w:val="004D0EB4"/>
    <w:rsid w:val="004E0442"/>
    <w:rsid w:val="004E2D6B"/>
    <w:rsid w:val="00503860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2E17"/>
    <w:rsid w:val="005835A0"/>
    <w:rsid w:val="005835BE"/>
    <w:rsid w:val="00585DA7"/>
    <w:rsid w:val="0058629D"/>
    <w:rsid w:val="005910D6"/>
    <w:rsid w:val="005A1A71"/>
    <w:rsid w:val="005B4AFA"/>
    <w:rsid w:val="005C7896"/>
    <w:rsid w:val="005D0434"/>
    <w:rsid w:val="005D1484"/>
    <w:rsid w:val="005E3285"/>
    <w:rsid w:val="005F3097"/>
    <w:rsid w:val="00600013"/>
    <w:rsid w:val="00604F27"/>
    <w:rsid w:val="006058A7"/>
    <w:rsid w:val="006132A1"/>
    <w:rsid w:val="006138E9"/>
    <w:rsid w:val="006275A2"/>
    <w:rsid w:val="006403BE"/>
    <w:rsid w:val="00650760"/>
    <w:rsid w:val="006528DB"/>
    <w:rsid w:val="00652A75"/>
    <w:rsid w:val="00657B73"/>
    <w:rsid w:val="00660A76"/>
    <w:rsid w:val="00665639"/>
    <w:rsid w:val="00666D1E"/>
    <w:rsid w:val="00674EBB"/>
    <w:rsid w:val="006955CC"/>
    <w:rsid w:val="006B559E"/>
    <w:rsid w:val="006B5F1C"/>
    <w:rsid w:val="006D041C"/>
    <w:rsid w:val="006D1568"/>
    <w:rsid w:val="006D62EE"/>
    <w:rsid w:val="006D69D0"/>
    <w:rsid w:val="006E56DB"/>
    <w:rsid w:val="006F6BD8"/>
    <w:rsid w:val="0071267C"/>
    <w:rsid w:val="00723431"/>
    <w:rsid w:val="0072429C"/>
    <w:rsid w:val="00746F57"/>
    <w:rsid w:val="00751166"/>
    <w:rsid w:val="00751D6E"/>
    <w:rsid w:val="00763723"/>
    <w:rsid w:val="007926B6"/>
    <w:rsid w:val="00792B81"/>
    <w:rsid w:val="00795427"/>
    <w:rsid w:val="007A408F"/>
    <w:rsid w:val="007A6007"/>
    <w:rsid w:val="007A67B7"/>
    <w:rsid w:val="007C1543"/>
    <w:rsid w:val="007D14FA"/>
    <w:rsid w:val="007D3355"/>
    <w:rsid w:val="007D71F8"/>
    <w:rsid w:val="007E3FB9"/>
    <w:rsid w:val="00800717"/>
    <w:rsid w:val="00802260"/>
    <w:rsid w:val="00812802"/>
    <w:rsid w:val="008156F7"/>
    <w:rsid w:val="008330A4"/>
    <w:rsid w:val="00835897"/>
    <w:rsid w:val="00850B3F"/>
    <w:rsid w:val="0085367C"/>
    <w:rsid w:val="008661D9"/>
    <w:rsid w:val="0086674D"/>
    <w:rsid w:val="008804C8"/>
    <w:rsid w:val="00883D80"/>
    <w:rsid w:val="00887869"/>
    <w:rsid w:val="008916DD"/>
    <w:rsid w:val="0089585C"/>
    <w:rsid w:val="008A022D"/>
    <w:rsid w:val="008A1D53"/>
    <w:rsid w:val="008B248A"/>
    <w:rsid w:val="009057A2"/>
    <w:rsid w:val="00905EA9"/>
    <w:rsid w:val="009177DA"/>
    <w:rsid w:val="0092577D"/>
    <w:rsid w:val="009477A2"/>
    <w:rsid w:val="009679C0"/>
    <w:rsid w:val="00972F68"/>
    <w:rsid w:val="0097315F"/>
    <w:rsid w:val="0097381A"/>
    <w:rsid w:val="00981E51"/>
    <w:rsid w:val="009913E6"/>
    <w:rsid w:val="00994F5D"/>
    <w:rsid w:val="009953C2"/>
    <w:rsid w:val="009A1B4D"/>
    <w:rsid w:val="009C2AEF"/>
    <w:rsid w:val="009C2E9E"/>
    <w:rsid w:val="009C6E64"/>
    <w:rsid w:val="009E22B0"/>
    <w:rsid w:val="009E494A"/>
    <w:rsid w:val="009F0C40"/>
    <w:rsid w:val="009F3071"/>
    <w:rsid w:val="00A022FE"/>
    <w:rsid w:val="00A05B1C"/>
    <w:rsid w:val="00A06A3C"/>
    <w:rsid w:val="00A16B6F"/>
    <w:rsid w:val="00A17FCE"/>
    <w:rsid w:val="00A40383"/>
    <w:rsid w:val="00A403A3"/>
    <w:rsid w:val="00A530D1"/>
    <w:rsid w:val="00A56224"/>
    <w:rsid w:val="00A569F9"/>
    <w:rsid w:val="00A614CD"/>
    <w:rsid w:val="00A6273A"/>
    <w:rsid w:val="00A6460B"/>
    <w:rsid w:val="00A85697"/>
    <w:rsid w:val="00A877D0"/>
    <w:rsid w:val="00A94777"/>
    <w:rsid w:val="00AA66D1"/>
    <w:rsid w:val="00AB3727"/>
    <w:rsid w:val="00AD1042"/>
    <w:rsid w:val="00AD2BD9"/>
    <w:rsid w:val="00AD54C0"/>
    <w:rsid w:val="00B07E99"/>
    <w:rsid w:val="00B1357A"/>
    <w:rsid w:val="00B21A62"/>
    <w:rsid w:val="00B477DB"/>
    <w:rsid w:val="00B502BE"/>
    <w:rsid w:val="00B538FC"/>
    <w:rsid w:val="00B7447B"/>
    <w:rsid w:val="00B8158A"/>
    <w:rsid w:val="00B86241"/>
    <w:rsid w:val="00B90EB6"/>
    <w:rsid w:val="00B92039"/>
    <w:rsid w:val="00B952A4"/>
    <w:rsid w:val="00BB03C5"/>
    <w:rsid w:val="00BC01F8"/>
    <w:rsid w:val="00BC7395"/>
    <w:rsid w:val="00BD1D29"/>
    <w:rsid w:val="00BD3790"/>
    <w:rsid w:val="00BD4521"/>
    <w:rsid w:val="00BE6932"/>
    <w:rsid w:val="00BF22F6"/>
    <w:rsid w:val="00C02DB7"/>
    <w:rsid w:val="00C12DCC"/>
    <w:rsid w:val="00C2363A"/>
    <w:rsid w:val="00C2367B"/>
    <w:rsid w:val="00C4350E"/>
    <w:rsid w:val="00C4552C"/>
    <w:rsid w:val="00C46528"/>
    <w:rsid w:val="00C66E04"/>
    <w:rsid w:val="00C82C43"/>
    <w:rsid w:val="00C8393C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7156"/>
    <w:rsid w:val="00CF00D8"/>
    <w:rsid w:val="00D01537"/>
    <w:rsid w:val="00D10EF3"/>
    <w:rsid w:val="00D141B0"/>
    <w:rsid w:val="00D178A6"/>
    <w:rsid w:val="00D27C5B"/>
    <w:rsid w:val="00D32002"/>
    <w:rsid w:val="00D35FA7"/>
    <w:rsid w:val="00D37791"/>
    <w:rsid w:val="00D42106"/>
    <w:rsid w:val="00D53439"/>
    <w:rsid w:val="00D63EC7"/>
    <w:rsid w:val="00D74CB2"/>
    <w:rsid w:val="00D77522"/>
    <w:rsid w:val="00D83F89"/>
    <w:rsid w:val="00D85E61"/>
    <w:rsid w:val="00D970F5"/>
    <w:rsid w:val="00DB5A5B"/>
    <w:rsid w:val="00DC2095"/>
    <w:rsid w:val="00DD30F9"/>
    <w:rsid w:val="00DE07C6"/>
    <w:rsid w:val="00DE0C48"/>
    <w:rsid w:val="00DE3FF2"/>
    <w:rsid w:val="00DF1ABF"/>
    <w:rsid w:val="00E05B66"/>
    <w:rsid w:val="00E15EC3"/>
    <w:rsid w:val="00E27418"/>
    <w:rsid w:val="00E35DF4"/>
    <w:rsid w:val="00E434FE"/>
    <w:rsid w:val="00E46918"/>
    <w:rsid w:val="00E50615"/>
    <w:rsid w:val="00E66AF6"/>
    <w:rsid w:val="00E67684"/>
    <w:rsid w:val="00E736C9"/>
    <w:rsid w:val="00E80998"/>
    <w:rsid w:val="00E87A49"/>
    <w:rsid w:val="00EA44C4"/>
    <w:rsid w:val="00EA563B"/>
    <w:rsid w:val="00EB7501"/>
    <w:rsid w:val="00EC0B6A"/>
    <w:rsid w:val="00ED730C"/>
    <w:rsid w:val="00EE388F"/>
    <w:rsid w:val="00EE5756"/>
    <w:rsid w:val="00EE5F91"/>
    <w:rsid w:val="00EF5D8F"/>
    <w:rsid w:val="00EF7242"/>
    <w:rsid w:val="00F02691"/>
    <w:rsid w:val="00F06C48"/>
    <w:rsid w:val="00F1055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450B"/>
    <w:rsid w:val="00F8600D"/>
    <w:rsid w:val="00F9375B"/>
    <w:rsid w:val="00F95AE4"/>
    <w:rsid w:val="00FB4A34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B8A8E"/>
  <w15:docId w15:val="{A3C7F425-C5F2-4F7E-A203-B49F6DAF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D6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tabs>
        <w:tab w:val="num" w:pos="720"/>
      </w:tabs>
      <w:spacing w:before="120" w:after="120" w:line="400" w:lineRule="exact"/>
      <w:ind w:left="720" w:hanging="720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paragraph" w:styleId="af0">
    <w:name w:val="Block Text"/>
    <w:basedOn w:val="a"/>
    <w:rsid w:val="00DE0C48"/>
    <w:pPr>
      <w:snapToGrid w:val="0"/>
      <w:spacing w:line="360" w:lineRule="exact"/>
      <w:ind w:left="57" w:right="57"/>
    </w:pPr>
    <w:rPr>
      <w:rFonts w:ascii="新細明體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218E2-5EA1-4F56-A68E-19965004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F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ho</dc:creator>
  <cp:lastModifiedBy>USER</cp:lastModifiedBy>
  <cp:revision>6</cp:revision>
  <cp:lastPrinted>2019-01-14T07:05:00Z</cp:lastPrinted>
  <dcterms:created xsi:type="dcterms:W3CDTF">2022-09-16T01:44:00Z</dcterms:created>
  <dcterms:modified xsi:type="dcterms:W3CDTF">2022-09-16T02:01:00Z</dcterms:modified>
</cp:coreProperties>
</file>