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E8" w:rsidRDefault="00197D71" w:rsidP="00197D71">
      <w:pPr>
        <w:jc w:val="center"/>
      </w:pPr>
      <w:r>
        <w:rPr>
          <w:rFonts w:ascii="標楷體" w:eastAsia="標楷體" w:hAnsi="標楷體" w:hint="eastAsia"/>
          <w:sz w:val="36"/>
          <w:szCs w:val="28"/>
        </w:rPr>
        <w:t>基隆</w:t>
      </w:r>
      <w:r w:rsidRPr="00D63170">
        <w:rPr>
          <w:rFonts w:ascii="標楷體" w:eastAsia="標楷體" w:hAnsi="標楷體" w:hint="eastAsia"/>
          <w:sz w:val="36"/>
          <w:szCs w:val="28"/>
        </w:rPr>
        <w:t>市</w:t>
      </w:r>
      <w:r>
        <w:rPr>
          <w:rFonts w:ascii="標楷體" w:eastAsia="標楷體" w:hAnsi="標楷體" w:hint="eastAsia"/>
          <w:sz w:val="36"/>
          <w:szCs w:val="28"/>
        </w:rPr>
        <w:t>暖暖</w:t>
      </w:r>
      <w:r w:rsidRPr="00D63170">
        <w:rPr>
          <w:rFonts w:ascii="標楷體" w:eastAsia="標楷體" w:hAnsi="標楷體" w:hint="eastAsia"/>
          <w:sz w:val="36"/>
          <w:szCs w:val="28"/>
        </w:rPr>
        <w:t>國民小學教學活動設計簡案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3518"/>
        <w:gridCol w:w="1220"/>
        <w:gridCol w:w="1097"/>
        <w:gridCol w:w="672"/>
        <w:gridCol w:w="1922"/>
        <w:gridCol w:w="1200"/>
      </w:tblGrid>
      <w:tr w:rsidR="00197D71" w:rsidRPr="00D63170" w:rsidTr="003739DA">
        <w:trPr>
          <w:trHeight w:val="404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領域名稱</w:t>
            </w:r>
          </w:p>
        </w:tc>
        <w:tc>
          <w:tcPr>
            <w:tcW w:w="3138" w:type="dxa"/>
            <w:vAlign w:val="center"/>
          </w:tcPr>
          <w:p w:rsidR="00197D71" w:rsidRPr="00D63170" w:rsidRDefault="00991D9E" w:rsidP="00173E12">
            <w:pPr>
              <w:ind w:firstLineChars="450" w:firstLine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197D71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186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5036" w:type="dxa"/>
            <w:gridSpan w:val="4"/>
            <w:vAlign w:val="center"/>
          </w:tcPr>
          <w:p w:rsidR="00197D71" w:rsidRPr="00D63170" w:rsidRDefault="00197D71" w:rsidP="009B3B3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11</w:t>
            </w:r>
            <w:r w:rsidR="00F441C5">
              <w:rPr>
                <w:rFonts w:ascii="標楷體" w:eastAsia="標楷體" w:hAnsi="標楷體" w:hint="eastAsia"/>
              </w:rPr>
              <w:t>1</w:t>
            </w:r>
            <w:r w:rsidRPr="00D63170">
              <w:rPr>
                <w:rFonts w:ascii="標楷體" w:eastAsia="標楷體" w:hAnsi="標楷體" w:hint="eastAsia"/>
              </w:rPr>
              <w:t>年</w:t>
            </w:r>
            <w:r w:rsidR="000A08DA">
              <w:rPr>
                <w:rFonts w:ascii="標楷體" w:eastAsia="標楷體" w:hAnsi="標楷體" w:hint="eastAsia"/>
              </w:rPr>
              <w:t>10</w:t>
            </w:r>
            <w:r w:rsidRPr="00D63170">
              <w:rPr>
                <w:rFonts w:ascii="標楷體" w:eastAsia="標楷體" w:hAnsi="標楷體" w:hint="eastAsia"/>
              </w:rPr>
              <w:t>月</w:t>
            </w:r>
            <w:r w:rsidR="000A08DA">
              <w:rPr>
                <w:rFonts w:ascii="標楷體" w:eastAsia="標楷體" w:hAnsi="標楷體" w:hint="eastAsia"/>
              </w:rPr>
              <w:t>4</w:t>
            </w:r>
            <w:r w:rsidRPr="00D63170">
              <w:rPr>
                <w:rFonts w:ascii="標楷體" w:eastAsia="標楷體" w:hAnsi="標楷體" w:hint="eastAsia"/>
              </w:rPr>
              <w:t>日教學總節數</w:t>
            </w:r>
            <w:r w:rsidR="00A55254">
              <w:rPr>
                <w:rFonts w:ascii="標楷體" w:eastAsia="標楷體" w:hAnsi="標楷體" w:hint="eastAsia"/>
              </w:rPr>
              <w:t xml:space="preserve"> </w:t>
            </w:r>
            <w:r w:rsidR="00F441C5">
              <w:rPr>
                <w:rFonts w:ascii="標楷體" w:eastAsia="標楷體" w:hAnsi="標楷體" w:hint="eastAsia"/>
              </w:rPr>
              <w:t>2</w:t>
            </w:r>
            <w:r w:rsidRPr="00D63170">
              <w:rPr>
                <w:rFonts w:ascii="標楷體" w:eastAsia="標楷體" w:hAnsi="標楷體" w:hint="eastAsia"/>
              </w:rPr>
              <w:t xml:space="preserve"> 節</w:t>
            </w:r>
          </w:p>
        </w:tc>
      </w:tr>
      <w:tr w:rsidR="00197D71" w:rsidRPr="00D63170" w:rsidTr="003739DA">
        <w:trPr>
          <w:trHeight w:val="410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138" w:type="dxa"/>
            <w:vAlign w:val="center"/>
          </w:tcPr>
          <w:p w:rsidR="00197D71" w:rsidRPr="00D63170" w:rsidRDefault="00F441C5" w:rsidP="007F03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繪製長條圖</w:t>
            </w:r>
          </w:p>
        </w:tc>
        <w:tc>
          <w:tcPr>
            <w:tcW w:w="1186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5036" w:type="dxa"/>
            <w:gridSpan w:val="4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張慶明</w:t>
            </w:r>
          </w:p>
        </w:tc>
      </w:tr>
      <w:tr w:rsidR="00197D71" w:rsidRPr="00D63170" w:rsidTr="003739DA">
        <w:trPr>
          <w:trHeight w:val="273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教學班級</w:t>
            </w:r>
          </w:p>
        </w:tc>
        <w:tc>
          <w:tcPr>
            <w:tcW w:w="3138" w:type="dxa"/>
            <w:vAlign w:val="center"/>
          </w:tcPr>
          <w:p w:rsidR="00197D71" w:rsidRPr="00D63170" w:rsidRDefault="00F441C5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197D71">
              <w:rPr>
                <w:rFonts w:ascii="標楷體" w:eastAsia="標楷體" w:hAnsi="標楷體" w:hint="eastAsia"/>
              </w:rPr>
              <w:t>年忠班</w:t>
            </w:r>
          </w:p>
        </w:tc>
        <w:tc>
          <w:tcPr>
            <w:tcW w:w="1186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5036" w:type="dxa"/>
            <w:gridSpan w:val="4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康軒版</w:t>
            </w:r>
            <w:r w:rsidR="00F441C5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上數學</w:t>
            </w:r>
            <w:r w:rsidR="00A55254">
              <w:rPr>
                <w:rFonts w:ascii="標楷體" w:eastAsia="標楷體" w:hAnsi="標楷體" w:hint="eastAsia"/>
              </w:rPr>
              <w:t>第</w:t>
            </w:r>
            <w:r w:rsidR="00F441C5">
              <w:rPr>
                <w:rFonts w:ascii="標楷體" w:eastAsia="標楷體" w:hAnsi="標楷體" w:hint="eastAsia"/>
              </w:rPr>
              <w:t>五</w:t>
            </w:r>
            <w:r w:rsidR="00A55254">
              <w:rPr>
                <w:rFonts w:ascii="標楷體" w:eastAsia="標楷體" w:hAnsi="標楷體" w:hint="eastAsia"/>
              </w:rPr>
              <w:t>單元</w:t>
            </w:r>
          </w:p>
        </w:tc>
      </w:tr>
      <w:tr w:rsidR="00197D71" w:rsidRPr="00D63170" w:rsidTr="00197D71">
        <w:trPr>
          <w:cantSplit/>
          <w:trHeight w:val="858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360" w:type="dxa"/>
            <w:gridSpan w:val="6"/>
            <w:vAlign w:val="center"/>
          </w:tcPr>
          <w:p w:rsidR="00F441C5" w:rsidRPr="00F441C5" w:rsidRDefault="00F441C5" w:rsidP="00F441C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MingStd-W5"/>
                <w:color w:val="000000"/>
                <w:kern w:val="0"/>
              </w:rPr>
            </w:pPr>
            <w:r w:rsidRPr="00F441C5">
              <w:rPr>
                <w:rFonts w:ascii="標楷體" w:eastAsia="標楷體" w:hAnsi="標楷體" w:cs="Times-Roman"/>
                <w:color w:val="000000"/>
                <w:kern w:val="0"/>
              </w:rPr>
              <w:t xml:space="preserve">6-d-01 </w:t>
            </w:r>
            <w:r w:rsidRPr="00F441C5">
              <w:rPr>
                <w:rFonts w:ascii="標楷體" w:eastAsia="標楷體" w:hAnsi="標楷體" w:cs="DFMingStd-W5" w:hint="eastAsia"/>
                <w:color w:val="000000"/>
                <w:kern w:val="0"/>
              </w:rPr>
              <w:t>能整理生活中的資料，並製成長條圖。</w:t>
            </w:r>
          </w:p>
          <w:p w:rsidR="00197D71" w:rsidRPr="00F441C5" w:rsidRDefault="00F441C5" w:rsidP="00F441C5">
            <w:pPr>
              <w:rPr>
                <w:rFonts w:ascii="標楷體" w:eastAsia="標楷體" w:hAnsi="標楷體"/>
              </w:rPr>
            </w:pPr>
            <w:r w:rsidRPr="00F441C5">
              <w:rPr>
                <w:rFonts w:ascii="標楷體" w:eastAsia="標楷體" w:hAnsi="標楷體" w:cs="Times-Roman"/>
                <w:color w:val="000000"/>
                <w:kern w:val="0"/>
              </w:rPr>
              <w:t xml:space="preserve">6-d-02 </w:t>
            </w:r>
            <w:r w:rsidRPr="00F441C5">
              <w:rPr>
                <w:rFonts w:ascii="標楷體" w:eastAsia="標楷體" w:hAnsi="標楷體" w:cs="DFMingStd-W5" w:hint="eastAsia"/>
                <w:color w:val="000000"/>
                <w:kern w:val="0"/>
              </w:rPr>
              <w:t>能整理生活中的有序資料，並繪製成折線圖。</w:t>
            </w:r>
          </w:p>
        </w:tc>
      </w:tr>
      <w:tr w:rsidR="00197D71" w:rsidRPr="00D63170" w:rsidTr="00345923">
        <w:trPr>
          <w:trHeight w:val="177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360" w:type="dxa"/>
            <w:gridSpan w:val="6"/>
            <w:vAlign w:val="center"/>
          </w:tcPr>
          <w:p w:rsidR="00197D71" w:rsidRPr="00A55254" w:rsidRDefault="000B5051" w:rsidP="000B505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MingStd-W5" w:hint="eastAsia"/>
                <w:color w:val="000000"/>
                <w:kern w:val="0"/>
              </w:rPr>
              <w:t>能整理生活中的資料，繪製成長條圖，並加以解讀。</w:t>
            </w:r>
          </w:p>
        </w:tc>
      </w:tr>
      <w:tr w:rsidR="00197D71" w:rsidRPr="00D63170" w:rsidTr="00197D71">
        <w:trPr>
          <w:trHeight w:val="722"/>
          <w:jc w:val="center"/>
        </w:trPr>
        <w:tc>
          <w:tcPr>
            <w:tcW w:w="1080" w:type="dxa"/>
            <w:vAlign w:val="center"/>
          </w:tcPr>
          <w:p w:rsidR="00197D71" w:rsidRPr="00D63170" w:rsidRDefault="00197D71" w:rsidP="00173E12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準備事項</w:t>
            </w:r>
          </w:p>
        </w:tc>
        <w:tc>
          <w:tcPr>
            <w:tcW w:w="9360" w:type="dxa"/>
            <w:gridSpan w:val="6"/>
            <w:vAlign w:val="center"/>
          </w:tcPr>
          <w:p w:rsidR="00197D71" w:rsidRDefault="00A55254" w:rsidP="00173E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</w:t>
            </w:r>
            <w:r w:rsidR="00197D71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軟體：</w:t>
            </w:r>
            <w:r w:rsidR="00CA71A3">
              <w:rPr>
                <w:rFonts w:ascii="標楷體" w:eastAsia="標楷體" w:hAnsi="標楷體" w:hint="eastAsia"/>
              </w:rPr>
              <w:t>PPT</w:t>
            </w:r>
            <w:r w:rsidR="00197D71">
              <w:rPr>
                <w:rFonts w:ascii="標楷體" w:eastAsia="標楷體" w:hAnsi="標楷體" w:hint="eastAsia"/>
              </w:rPr>
              <w:t>、光碟影片</w:t>
            </w:r>
            <w:r w:rsidR="00CA71A3">
              <w:rPr>
                <w:rFonts w:ascii="標楷體" w:eastAsia="標楷體" w:hAnsi="標楷體" w:hint="eastAsia"/>
              </w:rPr>
              <w:t>、p</w:t>
            </w:r>
            <w:r w:rsidR="00CA71A3">
              <w:rPr>
                <w:rFonts w:ascii="標楷體" w:eastAsia="標楷體" w:hAnsi="標楷體"/>
              </w:rPr>
              <w:t>lickers</w:t>
            </w:r>
            <w:r w:rsidR="00197D71">
              <w:rPr>
                <w:rFonts w:ascii="標楷體" w:eastAsia="標楷體" w:hAnsi="標楷體" w:hint="eastAsia"/>
              </w:rPr>
              <w:t>。</w:t>
            </w:r>
            <w:r w:rsidR="00CA71A3">
              <w:rPr>
                <w:rFonts w:ascii="標楷體" w:eastAsia="標楷體" w:hAnsi="標楷體" w:hint="eastAsia"/>
              </w:rPr>
              <w:t xml:space="preserve"> </w:t>
            </w:r>
            <w:r w:rsidR="00197D71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硬體：電腦、75吋電視</w:t>
            </w:r>
            <w:r w:rsidR="00197D71">
              <w:rPr>
                <w:rFonts w:ascii="標楷體" w:eastAsia="標楷體" w:hAnsi="標楷體" w:hint="eastAsia"/>
              </w:rPr>
              <w:t>。</w:t>
            </w:r>
          </w:p>
          <w:p w:rsidR="00A55254" w:rsidRPr="00945082" w:rsidRDefault="00A55254" w:rsidP="003739DA">
            <w:pPr>
              <w:rPr>
                <w:rFonts w:ascii="標楷體" w:eastAsia="標楷體" w:hAnsi="標楷體" w:cs="華康注音體（楷）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學生：</w:t>
            </w:r>
            <w:r>
              <w:rPr>
                <w:rFonts w:ascii="標楷體" w:eastAsia="標楷體" w:hAnsi="標楷體" w:cs="DFMingStd-W5" w:hint="eastAsia"/>
                <w:color w:val="000000"/>
                <w:kern w:val="0"/>
              </w:rPr>
              <w:t>1.</w:t>
            </w:r>
            <w:r w:rsidRPr="00A55254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附件</w:t>
            </w:r>
            <w:r w:rsidR="00CA71A3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6</w:t>
            </w:r>
            <w:r w:rsidR="00945082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、</w:t>
            </w:r>
            <w:r w:rsidRPr="00A55254">
              <w:rPr>
                <w:rFonts w:ascii="標楷體" w:eastAsia="標楷體" w:hAnsi="標楷體" w:cs="華康注音體（楷）" w:hint="eastAsia"/>
                <w:color w:val="000000"/>
                <w:kern w:val="0"/>
              </w:rPr>
              <w:t>直尺</w:t>
            </w:r>
            <w:r w:rsidRPr="00A55254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197D71" w:rsidRPr="00D63170" w:rsidTr="00404DDA">
        <w:trPr>
          <w:cantSplit/>
          <w:trHeight w:val="381"/>
          <w:jc w:val="center"/>
        </w:trPr>
        <w:tc>
          <w:tcPr>
            <w:tcW w:w="6510" w:type="dxa"/>
            <w:gridSpan w:val="4"/>
            <w:vAlign w:val="center"/>
          </w:tcPr>
          <w:p w:rsidR="00404DDA" w:rsidRPr="00D63170" w:rsidRDefault="00197D71" w:rsidP="00404DDA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   學   活   動</w:t>
            </w:r>
          </w:p>
        </w:tc>
        <w:tc>
          <w:tcPr>
            <w:tcW w:w="690" w:type="dxa"/>
            <w:vAlign w:val="center"/>
          </w:tcPr>
          <w:p w:rsidR="00404DDA" w:rsidRPr="00D63170" w:rsidRDefault="00197D71" w:rsidP="00404DDA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98" w:type="dxa"/>
            <w:vAlign w:val="center"/>
          </w:tcPr>
          <w:p w:rsidR="00404DDA" w:rsidRPr="00D63170" w:rsidRDefault="00197D71" w:rsidP="00404DDA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242" w:type="dxa"/>
            <w:vAlign w:val="center"/>
          </w:tcPr>
          <w:p w:rsidR="00404DDA" w:rsidRPr="00D63170" w:rsidRDefault="00197D71" w:rsidP="00404DDA">
            <w:pPr>
              <w:jc w:val="center"/>
              <w:rPr>
                <w:rFonts w:ascii="標楷體" w:eastAsia="標楷體" w:hAnsi="標楷體"/>
              </w:rPr>
            </w:pPr>
            <w:r w:rsidRPr="00D63170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404DDA" w:rsidRPr="00D63170" w:rsidTr="00B25F14">
        <w:trPr>
          <w:cantSplit/>
          <w:trHeight w:hRule="exact" w:val="11176"/>
          <w:jc w:val="center"/>
        </w:trPr>
        <w:tc>
          <w:tcPr>
            <w:tcW w:w="6510" w:type="dxa"/>
            <w:gridSpan w:val="4"/>
            <w:vAlign w:val="center"/>
          </w:tcPr>
          <w:p w:rsidR="009B26D1" w:rsidRPr="00B24D84" w:rsidRDefault="009B26D1" w:rsidP="009B26D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B24D8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◎引起動機：</w:t>
            </w:r>
          </w:p>
          <w:p w:rsidR="009B26D1" w:rsidRPr="00B24D84" w:rsidRDefault="009B26D1" w:rsidP="009B26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B24D84">
              <w:rPr>
                <w:rFonts w:ascii="標楷體" w:eastAsia="標楷體" w:hAnsi="標楷體" w:hint="eastAsia"/>
                <w:sz w:val="23"/>
                <w:szCs w:val="23"/>
              </w:rPr>
              <w:t xml:space="preserve">    上課前，教師可以先介紹單元首頁漫畫『</w:t>
            </w:r>
            <w:r w:rsidR="00345923">
              <w:rPr>
                <w:rFonts w:ascii="標楷體" w:eastAsia="標楷體" w:hAnsi="標楷體" w:hint="eastAsia"/>
                <w:sz w:val="23"/>
                <w:szCs w:val="23"/>
              </w:rPr>
              <w:t>英國霍亂的救星-史諾醫生</w:t>
            </w:r>
            <w:r w:rsidRPr="00B24D84">
              <w:rPr>
                <w:rFonts w:ascii="標楷體" w:eastAsia="標楷體" w:hAnsi="標楷體" w:hint="eastAsia"/>
                <w:sz w:val="23"/>
                <w:szCs w:val="23"/>
              </w:rPr>
              <w:t>』，提高學童學習的興趣。</w:t>
            </w:r>
          </w:p>
          <w:p w:rsidR="009B26D1" w:rsidRDefault="009B26D1" w:rsidP="009B26D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B24D8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◎教學活動：</w:t>
            </w:r>
          </w:p>
          <w:p w:rsidR="00827B66" w:rsidRPr="00827B66" w:rsidRDefault="00827B66" w:rsidP="00827B6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FF"/>
                <w:kern w:val="0"/>
              </w:rPr>
            </w:pPr>
            <w:r w:rsidRPr="00827B66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1.下面是新興國小六年甲班學生最喜歡的季節統計表。</w:t>
            </w:r>
          </w:p>
          <w:p w:rsidR="00827B66" w:rsidRPr="00827B66" w:rsidRDefault="00827B66" w:rsidP="00827B66">
            <w:pPr>
              <w:adjustRightInd w:val="0"/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827B66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4272915" cy="887095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9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B66" w:rsidRPr="00291016" w:rsidRDefault="00827B66" w:rsidP="00827B66">
            <w:pPr>
              <w:adjustRightInd w:val="0"/>
              <w:snapToGrid w:val="0"/>
              <w:rPr>
                <w:rFonts w:ascii="標楷體" w:eastAsia="標楷體" w:hAnsi="標楷體" w:cs="DFBiaoKaiShuStd-W5"/>
                <w:color w:val="FF0000"/>
                <w:kern w:val="0"/>
              </w:rPr>
            </w:pPr>
            <w:r w:rsidRPr="00291016">
              <w:rPr>
                <w:rFonts w:ascii="標楷體" w:eastAsia="標楷體" w:hAnsi="標楷體" w:cs="DFBiaoKaiShuStd-W5" w:hint="eastAsia"/>
                <w:color w:val="FF0000"/>
                <w:kern w:val="0"/>
              </w:rPr>
              <w:t>‧把上面統計表畫成長條圖，要怎麼畫呢？</w:t>
            </w:r>
          </w:p>
          <w:p w:rsidR="00827B66" w:rsidRPr="00743050" w:rsidRDefault="00827B66" w:rsidP="009B26D1">
            <w:pPr>
              <w:adjustRightInd w:val="0"/>
              <w:snapToGrid w:val="0"/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</w:pP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begin"/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instrText xml:space="preserve"> 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eq \o\ac(○,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position w:val="3"/>
                <w:sz w:val="16"/>
                <w:szCs w:val="23"/>
              </w:rPr>
              <w:instrText>1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)</w:instrText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end"/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寫上長條圖的標題。</w:t>
            </w:r>
          </w:p>
          <w:p w:rsidR="00827B66" w:rsidRPr="00743050" w:rsidRDefault="00827B66" w:rsidP="009B26D1">
            <w:pPr>
              <w:adjustRightInd w:val="0"/>
              <w:snapToGrid w:val="0"/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</w:pP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begin"/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instrText xml:space="preserve"> 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eq \o\ac(○,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position w:val="3"/>
                <w:sz w:val="16"/>
                <w:szCs w:val="23"/>
              </w:rPr>
              <w:instrText>2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)</w:instrText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end"/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寫上橫軸表示什麼及各統計項目。</w:t>
            </w:r>
          </w:p>
          <w:p w:rsidR="00827B66" w:rsidRPr="00743050" w:rsidRDefault="00827B66" w:rsidP="009B26D1">
            <w:pPr>
              <w:adjustRightInd w:val="0"/>
              <w:snapToGrid w:val="0"/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</w:pP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begin"/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instrText xml:space="preserve"> 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eq \o\ac(○,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position w:val="3"/>
                <w:sz w:val="16"/>
                <w:szCs w:val="23"/>
              </w:rPr>
              <w:instrText>3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)</w:instrText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end"/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寫上縱軸表示什麼及單位。</w:t>
            </w:r>
          </w:p>
          <w:p w:rsidR="00827B66" w:rsidRPr="00743050" w:rsidRDefault="00827B66" w:rsidP="009B26D1">
            <w:pPr>
              <w:adjustRightInd w:val="0"/>
              <w:snapToGrid w:val="0"/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</w:pP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begin"/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instrText xml:space="preserve"> 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eq \o\ac(○,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position w:val="3"/>
                <w:sz w:val="16"/>
                <w:szCs w:val="23"/>
              </w:rPr>
              <w:instrText>4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)</w:instrText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end"/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縱軸標示刻度代表的數量。</w:t>
            </w:r>
          </w:p>
          <w:p w:rsidR="00827B66" w:rsidRDefault="00827B66" w:rsidP="009B26D1">
            <w:pPr>
              <w:adjustRightInd w:val="0"/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begin"/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instrText xml:space="preserve"> 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eq \o\ac(○,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position w:val="3"/>
                <w:sz w:val="16"/>
                <w:szCs w:val="23"/>
              </w:rPr>
              <w:instrText>5</w:instrText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instrText>)</w:instrText>
            </w:r>
            <w:r w:rsidRPr="00743050"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  <w:fldChar w:fldCharType="end"/>
            </w:r>
            <w:r w:rsidRPr="00743050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分別依據統計的項目和數量，畫出長條來表示。</w:t>
            </w:r>
            <w:r w:rsidRPr="0094374C"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>
                  <wp:extent cx="4272915" cy="287909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915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016" w:rsidRPr="00291016" w:rsidRDefault="00291016" w:rsidP="0029101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FF0000"/>
                <w:kern w:val="0"/>
              </w:rPr>
            </w:pPr>
            <w:r w:rsidRPr="00291016">
              <w:rPr>
                <w:rFonts w:ascii="標楷體" w:eastAsia="標楷體" w:hAnsi="標楷體" w:cs="DFBiaoKaiShuStd-W5" w:hint="eastAsia"/>
                <w:color w:val="FF0000"/>
                <w:kern w:val="0"/>
              </w:rPr>
              <w:t>‧說說看，從長條圖中看到什麼？</w:t>
            </w:r>
          </w:p>
          <w:p w:rsidR="009B26D1" w:rsidRDefault="00B25F14" w:rsidP="00BE132E">
            <w:pPr>
              <w:adjustRightInd w:val="0"/>
              <w:snapToGrid w:val="0"/>
              <w:rPr>
                <w:rFonts w:ascii="標楷體" w:eastAsia="標楷體" w:hAnsi="標楷體"/>
                <w:color w:val="8496B0" w:themeColor="text2" w:themeTint="99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 xml:space="preserve">  各統計項目</w:t>
            </w:r>
            <w:r w:rsidR="00BE132E">
              <w:rPr>
                <w:rFonts w:ascii="標楷體" w:eastAsia="標楷體" w:hAnsi="標楷體" w:hint="eastAsia"/>
                <w:color w:val="8496B0" w:themeColor="text2" w:themeTint="99"/>
                <w:sz w:val="23"/>
                <w:szCs w:val="23"/>
              </w:rPr>
              <w:t>、表示的數量、喜歡冬天的人數最多；長條狀圖越長，表示數量越多</w:t>
            </w:r>
          </w:p>
          <w:p w:rsidR="00C23A25" w:rsidRPr="00C23A25" w:rsidRDefault="00C23A25" w:rsidP="00C23A2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291016">
              <w:rPr>
                <w:rFonts w:ascii="標楷體" w:eastAsia="標楷體" w:hAnsi="標楷體" w:cs="DFBiaoKaiShuStd-W5" w:hint="eastAsia"/>
                <w:color w:val="FF0000"/>
                <w:kern w:val="0"/>
              </w:rPr>
              <w:t>‧</w:t>
            </w:r>
            <w:r>
              <w:rPr>
                <w:rFonts w:ascii="標楷體" w:eastAsia="標楷體" w:hAnsi="標楷體" w:cs="DFBiaoKaiShuStd-W5" w:hint="eastAsia"/>
                <w:color w:val="FF0000"/>
                <w:kern w:val="0"/>
              </w:rPr>
              <w:t>互動解題</w:t>
            </w:r>
          </w:p>
        </w:tc>
        <w:tc>
          <w:tcPr>
            <w:tcW w:w="690" w:type="dxa"/>
            <w:vAlign w:val="center"/>
          </w:tcPr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345923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3345DE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EA7ED4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C23A25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E573CE" w:rsidRDefault="00E573CE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677379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173E12">
            <w:pPr>
              <w:jc w:val="center"/>
              <w:rPr>
                <w:rFonts w:ascii="標楷體" w:eastAsia="標楷體" w:hAnsi="標楷體"/>
              </w:rPr>
            </w:pPr>
          </w:p>
          <w:p w:rsidR="009B26D1" w:rsidRPr="00D63170" w:rsidRDefault="009B26D1" w:rsidP="00173E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8" w:type="dxa"/>
            <w:vAlign w:val="center"/>
          </w:tcPr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0F00EB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404DDA">
            <w:pPr>
              <w:jc w:val="center"/>
              <w:rPr>
                <w:rFonts w:ascii="標楷體" w:eastAsia="標楷體" w:hAnsi="標楷體"/>
              </w:rPr>
            </w:pPr>
          </w:p>
          <w:p w:rsidR="00DE6642" w:rsidRDefault="00DE6642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B14234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AE5329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AE5329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B14234" w:rsidP="00404D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404DDA" w:rsidRDefault="00404DDA" w:rsidP="00404DDA">
            <w:pPr>
              <w:jc w:val="center"/>
              <w:rPr>
                <w:rFonts w:ascii="標楷體" w:eastAsia="標楷體" w:hAnsi="標楷體"/>
              </w:rPr>
            </w:pPr>
          </w:p>
          <w:p w:rsidR="009B26D1" w:rsidRDefault="00B14234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Pr="00D63170" w:rsidRDefault="00B14234" w:rsidP="00B14234">
            <w:pPr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vAlign w:val="center"/>
          </w:tcPr>
          <w:p w:rsidR="000C1F6E" w:rsidRDefault="000C1F6E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173E12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173E12">
            <w:pPr>
              <w:jc w:val="center"/>
              <w:rPr>
                <w:rFonts w:ascii="標楷體" w:eastAsia="標楷體" w:hAnsi="標楷體"/>
              </w:rPr>
            </w:pPr>
          </w:p>
          <w:p w:rsidR="00C23A25" w:rsidRDefault="00C23A25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C23A25" w:rsidP="00173E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  <w:p w:rsidR="00B14234" w:rsidRPr="00D63170" w:rsidRDefault="00B14234" w:rsidP="00173E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7D71" w:rsidRPr="00D63170" w:rsidTr="00173E12">
        <w:trPr>
          <w:cantSplit/>
          <w:trHeight w:val="6560"/>
          <w:jc w:val="center"/>
        </w:trPr>
        <w:tc>
          <w:tcPr>
            <w:tcW w:w="6510" w:type="dxa"/>
            <w:gridSpan w:val="4"/>
          </w:tcPr>
          <w:p w:rsidR="00291016" w:rsidRPr="0094374C" w:rsidRDefault="002B0F4B" w:rsidP="00291016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BiaoKaiShuStd-W5"/>
                <w:color w:val="000000"/>
                <w:kern w:val="0"/>
              </w:rPr>
            </w:pPr>
            <w:r w:rsidRPr="00430AC6">
              <w:rPr>
                <w:rFonts w:ascii="標楷體" w:eastAsia="標楷體" w:hAnsi="標楷體"/>
                <w:color w:val="3333FF"/>
                <w:kern w:val="0"/>
              </w:rPr>
              <w:lastRenderedPageBreak/>
              <w:t>2</w:t>
            </w:r>
            <w:r w:rsidRPr="00430AC6">
              <w:rPr>
                <w:rFonts w:ascii="標楷體" w:eastAsia="標楷體" w:hAnsi="標楷體" w:cs="DFBiaoKaiShuStd-W5"/>
                <w:color w:val="3333FF"/>
                <w:kern w:val="0"/>
              </w:rPr>
              <w:t>.</w:t>
            </w:r>
            <w:r w:rsidR="00291016" w:rsidRPr="00291016">
              <w:rPr>
                <w:rFonts w:ascii="標楷體" w:eastAsia="標楷體" w:hAnsi="標楷體" w:cs="DFBiaoKaiShuStd-W5" w:hint="eastAsia"/>
                <w:color w:val="0000FF"/>
                <w:kern w:val="0"/>
                <w:sz w:val="23"/>
                <w:szCs w:val="23"/>
              </w:rPr>
              <w:t>下面是森林國小六年級學生最想去的校外教學景點人數統計表。</w:t>
            </w:r>
          </w:p>
          <w:p w:rsidR="002B0F4B" w:rsidRPr="00291016" w:rsidRDefault="00291016" w:rsidP="002B0F4B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標楷體" w:eastAsia="標楷體" w:hAnsi="標楷體" w:cs="新細明體"/>
                <w:color w:val="3333FF"/>
                <w:kern w:val="0"/>
                <w:sz w:val="23"/>
                <w:szCs w:val="23"/>
              </w:rPr>
            </w:pPr>
            <w:r w:rsidRPr="0094374C"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>
                  <wp:extent cx="4245610" cy="723900"/>
                  <wp:effectExtent l="0" t="0" r="254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61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016" w:rsidRPr="00291016" w:rsidRDefault="00291016" w:rsidP="0029101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FF"/>
                <w:kern w:val="0"/>
              </w:rPr>
            </w:pPr>
            <w:r w:rsidRPr="00291016">
              <w:rPr>
                <w:rFonts w:ascii="標楷體" w:eastAsia="標楷體" w:hAnsi="標楷體" w:cs="Times-Roman"/>
                <w:color w:val="0000FF"/>
                <w:kern w:val="0"/>
              </w:rPr>
              <w:t>(1)</w:t>
            </w:r>
            <w:r w:rsidRPr="00291016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根據上表的資料，拿出附件，畫出長條圖。</w:t>
            </w:r>
            <w:r w:rsidR="00BE132E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(</w:t>
            </w:r>
            <w:r w:rsidR="00743050" w:rsidRPr="00BE132E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附件</w:t>
            </w:r>
            <w:r w:rsidR="00BE132E" w:rsidRPr="00BE132E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6)</w:t>
            </w:r>
          </w:p>
          <w:p w:rsidR="00BE132E" w:rsidRPr="00BE132E" w:rsidRDefault="00BE132E" w:rsidP="00BE13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FF0000"/>
                <w:kern w:val="0"/>
              </w:rPr>
            </w:pPr>
            <w:r w:rsidRPr="00BE132E">
              <w:rPr>
                <w:rFonts w:ascii="標楷體" w:eastAsia="標楷體" w:hAnsi="標楷體" w:cs="DFBiaoSongStd-W4" w:hint="eastAsia"/>
                <w:color w:val="FF0000"/>
                <w:kern w:val="0"/>
              </w:rPr>
              <w:t>‧教師點名學生上臺公布所畫的長條圖，並發表畫法。</w:t>
            </w:r>
          </w:p>
          <w:p w:rsidR="00BE132E" w:rsidRPr="00BE132E" w:rsidRDefault="00BE132E" w:rsidP="00BE13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color w:val="0000FF"/>
                <w:kern w:val="0"/>
              </w:rPr>
            </w:pPr>
            <w:r w:rsidRPr="00BE132E">
              <w:rPr>
                <w:rFonts w:ascii="標楷體" w:eastAsia="標楷體" w:hAnsi="標楷體" w:cs="Times-Roman"/>
                <w:color w:val="0000FF"/>
                <w:kern w:val="0"/>
              </w:rPr>
              <w:t>(2)</w:t>
            </w:r>
            <w:r w:rsidRPr="00BE132E">
              <w:rPr>
                <w:rFonts w:ascii="標楷體" w:eastAsia="標楷體" w:hAnsi="標楷體" w:cs="DFBiaoKaiShuStd-W5" w:hint="eastAsia"/>
                <w:color w:val="0000FF"/>
                <w:kern w:val="0"/>
              </w:rPr>
              <w:t>下面的長條圖和你畫的長條圖有什麼地方不一樣？</w:t>
            </w:r>
          </w:p>
          <w:p w:rsidR="00BE132E" w:rsidRDefault="00BE132E" w:rsidP="0029101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4374C">
              <w:rPr>
                <w:rFonts w:ascii="新細明體" w:hAnsi="新細明體"/>
                <w:noProof/>
                <w:color w:val="000000"/>
              </w:rPr>
              <w:drawing>
                <wp:inline distT="0" distB="0" distL="0" distR="0">
                  <wp:extent cx="4065905" cy="2988310"/>
                  <wp:effectExtent l="0" t="0" r="0" b="254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905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32E" w:rsidRPr="00BE132E" w:rsidRDefault="00BE132E" w:rsidP="00BE132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FF0000"/>
                <w:kern w:val="0"/>
              </w:rPr>
            </w:pPr>
            <w:r w:rsidRPr="00BE132E">
              <w:rPr>
                <w:rFonts w:ascii="標楷體" w:eastAsia="標楷體" w:hAnsi="標楷體" w:cs="DFBiaoSongStd-W4" w:hint="eastAsia"/>
                <w:color w:val="FF0000"/>
                <w:kern w:val="0"/>
              </w:rPr>
              <w:t>‧教師說明刻度不夠畫時，可以用省略符號「</w:t>
            </w:r>
            <w:r w:rsidRPr="00BE132E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99085" cy="260985"/>
                  <wp:effectExtent l="0" t="0" r="5715" b="571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32E">
              <w:rPr>
                <w:rFonts w:ascii="標楷體" w:eastAsia="標楷體" w:hAnsi="標楷體" w:cs="DFBiaoSongStd-W4" w:hint="eastAsia"/>
                <w:color w:val="FF0000"/>
                <w:kern w:val="0"/>
              </w:rPr>
              <w:t>」省略部分的刻度。</w:t>
            </w:r>
          </w:p>
          <w:p w:rsidR="00BE132E" w:rsidRPr="00BE132E" w:rsidRDefault="00BE132E" w:rsidP="0029101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B0F4B" w:rsidRPr="002B0F4B" w:rsidRDefault="00EA7ED4" w:rsidP="002B0F4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歸納測驗</w:t>
            </w:r>
            <w:r w:rsidR="00F22043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</w:p>
          <w:p w:rsidR="002B0F4B" w:rsidRPr="002B0F4B" w:rsidRDefault="002B0F4B" w:rsidP="002B0F4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  <w:kern w:val="0"/>
              </w:rPr>
            </w:pPr>
            <w:r w:rsidRPr="002B0F4B">
              <w:rPr>
                <w:rFonts w:ascii="標楷體" w:eastAsia="標楷體" w:hAnsi="標楷體" w:cs="新細明體" w:hint="eastAsia"/>
                <w:color w:val="000000"/>
                <w:kern w:val="0"/>
              </w:rPr>
              <w:t>•</w:t>
            </w:r>
            <w:r w:rsidRPr="002B0F4B">
              <w:rPr>
                <w:rFonts w:ascii="標楷體" w:eastAsia="標楷體" w:hAnsi="標楷體" w:cs="DFBiaoSongStd-W4" w:hint="eastAsia"/>
                <w:color w:val="000000"/>
                <w:kern w:val="0"/>
              </w:rPr>
              <w:t>教師以</w:t>
            </w:r>
            <w:r w:rsidR="00F22043">
              <w:rPr>
                <w:rFonts w:ascii="標楷體" w:eastAsia="標楷體" w:hAnsi="標楷體" w:cs="DFBiaoSongStd-W4" w:hint="eastAsia"/>
                <w:color w:val="000000"/>
                <w:kern w:val="0"/>
              </w:rPr>
              <w:t>p</w:t>
            </w:r>
            <w:r w:rsidR="00F22043">
              <w:rPr>
                <w:rFonts w:ascii="標楷體" w:eastAsia="標楷體" w:hAnsi="標楷體" w:cs="DFBiaoSongStd-W4"/>
                <w:color w:val="000000"/>
                <w:kern w:val="0"/>
              </w:rPr>
              <w:t>lickers</w:t>
            </w:r>
            <w:r w:rsidR="00F22043">
              <w:rPr>
                <w:rFonts w:ascii="標楷體" w:eastAsia="標楷體" w:hAnsi="標楷體" w:cs="DFBiaoSongStd-W4" w:hint="eastAsia"/>
                <w:color w:val="000000"/>
                <w:kern w:val="0"/>
              </w:rPr>
              <w:t>布題，了解學生學習成果。</w:t>
            </w:r>
          </w:p>
          <w:p w:rsidR="002B0F4B" w:rsidRPr="002B0F4B" w:rsidRDefault="002B0F4B" w:rsidP="002B0F4B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B0F4B">
              <w:rPr>
                <w:rFonts w:ascii="標楷體" w:eastAsia="標楷體" w:hAnsi="標楷體" w:cs="新細明體" w:hint="eastAsia"/>
                <w:color w:val="000000"/>
                <w:kern w:val="0"/>
              </w:rPr>
              <w:t>•</w:t>
            </w:r>
            <w:r w:rsidR="00F22043">
              <w:rPr>
                <w:rFonts w:ascii="標楷體" w:eastAsia="標楷體" w:hAnsi="標楷體" w:cs="新細明體" w:hint="eastAsia"/>
                <w:color w:val="000000"/>
                <w:kern w:val="0"/>
              </w:rPr>
              <w:t>揭示回家功課。</w:t>
            </w:r>
          </w:p>
          <w:p w:rsidR="00197D71" w:rsidRDefault="00197D71" w:rsidP="00CA7FAE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424E75" w:rsidRPr="002B0F4B" w:rsidRDefault="00424E75" w:rsidP="00424E7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第一節結束</w:t>
            </w:r>
          </w:p>
        </w:tc>
        <w:tc>
          <w:tcPr>
            <w:tcW w:w="690" w:type="dxa"/>
          </w:tcPr>
          <w:p w:rsidR="00AE5329" w:rsidRDefault="00AE5329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3345DE" w:rsidP="00AE5329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10</w:t>
            </w: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Pr="00F06556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3</w:t>
            </w: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2B0F4B" w:rsidRPr="00F06556" w:rsidRDefault="002B0F4B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04DDA" w:rsidRPr="00F06556" w:rsidRDefault="00404DDA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Pr="00F06556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3345DE" w:rsidP="00AE5329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6</w:t>
            </w:r>
          </w:p>
          <w:p w:rsidR="00197D71" w:rsidRPr="00F06556" w:rsidRDefault="00424E75" w:rsidP="00AE5329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1</w:t>
            </w: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197D71" w:rsidRPr="00F06556" w:rsidRDefault="00197D71" w:rsidP="00AE5329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D221B6" w:rsidRDefault="00D221B6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  <w:p w:rsidR="00424E75" w:rsidRPr="00F06556" w:rsidRDefault="00424E75" w:rsidP="000F00EB">
            <w:pPr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998" w:type="dxa"/>
          </w:tcPr>
          <w:p w:rsidR="00197D71" w:rsidRDefault="00197D71" w:rsidP="00AE5329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習作附件</w:t>
            </w:r>
            <w:r w:rsidR="00EA2435">
              <w:rPr>
                <w:rFonts w:ascii="標楷體" w:eastAsia="標楷體" w:hAnsi="標楷體" w:hint="eastAsia"/>
              </w:rPr>
              <w:t>6</w:t>
            </w: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EA2435" w:rsidP="00AE5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</w:t>
            </w: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AE5329" w:rsidRDefault="00AE5329" w:rsidP="00AE5329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AE5329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AE5329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AE5329">
            <w:pPr>
              <w:jc w:val="center"/>
              <w:rPr>
                <w:rFonts w:ascii="標楷體" w:eastAsia="標楷體" w:hAnsi="標楷體"/>
              </w:rPr>
            </w:pPr>
          </w:p>
          <w:p w:rsidR="000C1F6E" w:rsidRDefault="000C1F6E" w:rsidP="00AE5329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  <w:p w:rsidR="00D221B6" w:rsidRPr="00D63170" w:rsidRDefault="00D221B6" w:rsidP="00AE53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</w:tcPr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0C1F6E" w:rsidP="000F0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實際操作</w:t>
            </w:r>
          </w:p>
          <w:p w:rsidR="00197D71" w:rsidRDefault="00EA2435" w:rsidP="000F0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</w:p>
          <w:p w:rsidR="00F06556" w:rsidRDefault="00F06556" w:rsidP="000F00EB">
            <w:pPr>
              <w:jc w:val="center"/>
              <w:rPr>
                <w:rFonts w:ascii="標楷體" w:eastAsia="標楷體" w:hAnsi="標楷體"/>
              </w:rPr>
            </w:pPr>
          </w:p>
          <w:p w:rsidR="00F06556" w:rsidRDefault="00F06556" w:rsidP="000F00EB">
            <w:pPr>
              <w:jc w:val="center"/>
              <w:rPr>
                <w:rFonts w:ascii="標楷體" w:eastAsia="標楷體" w:hAnsi="標楷體"/>
              </w:rPr>
            </w:pPr>
          </w:p>
          <w:p w:rsidR="000C1F6E" w:rsidRDefault="000C1F6E" w:rsidP="000F00EB">
            <w:pPr>
              <w:jc w:val="center"/>
              <w:rPr>
                <w:rFonts w:ascii="標楷體" w:eastAsia="標楷體" w:hAnsi="標楷體"/>
              </w:rPr>
            </w:pPr>
          </w:p>
          <w:p w:rsidR="00EA2435" w:rsidRDefault="00EA2435" w:rsidP="000F00EB">
            <w:pPr>
              <w:jc w:val="center"/>
              <w:rPr>
                <w:rFonts w:ascii="標楷體" w:eastAsia="標楷體" w:hAnsi="標楷體"/>
              </w:rPr>
            </w:pPr>
          </w:p>
          <w:p w:rsidR="00EA2435" w:rsidRDefault="00EA2435" w:rsidP="000F00EB">
            <w:pPr>
              <w:jc w:val="center"/>
              <w:rPr>
                <w:rFonts w:ascii="標楷體" w:eastAsia="標楷體" w:hAnsi="標楷體"/>
              </w:rPr>
            </w:pPr>
          </w:p>
          <w:p w:rsidR="00197D71" w:rsidRDefault="00197D71" w:rsidP="000F00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6D75F6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EA2435" w:rsidP="006D75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科技輔助測驗</w:t>
            </w: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6D75F6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6D75F6">
            <w:pPr>
              <w:jc w:val="center"/>
              <w:rPr>
                <w:rFonts w:ascii="標楷體" w:eastAsia="標楷體" w:hAnsi="標楷體"/>
              </w:rPr>
            </w:pPr>
          </w:p>
          <w:p w:rsidR="000F00EB" w:rsidRDefault="000F00EB" w:rsidP="006D75F6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6D75F6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6D75F6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6D75F6">
            <w:pPr>
              <w:jc w:val="center"/>
              <w:rPr>
                <w:rFonts w:ascii="標楷體" w:eastAsia="標楷體" w:hAnsi="標楷體"/>
              </w:rPr>
            </w:pPr>
          </w:p>
          <w:p w:rsidR="00D221B6" w:rsidRDefault="00D221B6" w:rsidP="006D75F6">
            <w:pPr>
              <w:jc w:val="center"/>
              <w:rPr>
                <w:rFonts w:ascii="標楷體" w:eastAsia="標楷體" w:hAnsi="標楷體"/>
              </w:rPr>
            </w:pPr>
          </w:p>
          <w:p w:rsidR="00424E75" w:rsidRDefault="00424E75" w:rsidP="006D75F6">
            <w:pPr>
              <w:jc w:val="center"/>
              <w:rPr>
                <w:rFonts w:ascii="標楷體" w:eastAsia="標楷體" w:hAnsi="標楷體"/>
              </w:rPr>
            </w:pPr>
          </w:p>
          <w:p w:rsidR="006D75F6" w:rsidRPr="00D63170" w:rsidRDefault="006D75F6" w:rsidP="006D75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97D71" w:rsidRDefault="00197D71"/>
    <w:sectPr w:rsidR="00197D71" w:rsidSect="00197D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1E2" w:rsidRDefault="00BE41E2" w:rsidP="00197D71">
      <w:r>
        <w:separator/>
      </w:r>
    </w:p>
  </w:endnote>
  <w:endnote w:type="continuationSeparator" w:id="0">
    <w:p w:rsidR="00BE41E2" w:rsidRDefault="00BE41E2" w:rsidP="001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Ming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注音體（楷）">
    <w:charset w:val="88"/>
    <w:family w:val="auto"/>
    <w:pitch w:val="variable"/>
    <w:sig w:usb0="80000001" w:usb1="28091800" w:usb2="00000016" w:usb3="00000000" w:csb0="00100000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1E2" w:rsidRDefault="00BE41E2" w:rsidP="00197D71">
      <w:r>
        <w:separator/>
      </w:r>
    </w:p>
  </w:footnote>
  <w:footnote w:type="continuationSeparator" w:id="0">
    <w:p w:rsidR="00BE41E2" w:rsidRDefault="00BE41E2" w:rsidP="0019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46D7"/>
    <w:multiLevelType w:val="hybridMultilevel"/>
    <w:tmpl w:val="AC442982"/>
    <w:lvl w:ilvl="0" w:tplc="DC6E2820">
      <w:start w:val="1"/>
      <w:numFmt w:val="decimal"/>
      <w:lvlText w:val="(%1)"/>
      <w:lvlJc w:val="left"/>
      <w:pPr>
        <w:ind w:left="360" w:hanging="360"/>
      </w:pPr>
      <w:rPr>
        <w:rFonts w:cs="DFBiaoSongStd-W4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25"/>
    <w:rsid w:val="000107D7"/>
    <w:rsid w:val="000A08DA"/>
    <w:rsid w:val="000A617F"/>
    <w:rsid w:val="000B5051"/>
    <w:rsid w:val="000C1F6E"/>
    <w:rsid w:val="000F00EB"/>
    <w:rsid w:val="0015309B"/>
    <w:rsid w:val="001731A2"/>
    <w:rsid w:val="00197D71"/>
    <w:rsid w:val="001E25B1"/>
    <w:rsid w:val="00291016"/>
    <w:rsid w:val="002A2325"/>
    <w:rsid w:val="002B0F4B"/>
    <w:rsid w:val="003345DE"/>
    <w:rsid w:val="00335F3A"/>
    <w:rsid w:val="00345923"/>
    <w:rsid w:val="0036674C"/>
    <w:rsid w:val="003739DA"/>
    <w:rsid w:val="003B4462"/>
    <w:rsid w:val="00404DDA"/>
    <w:rsid w:val="00424E75"/>
    <w:rsid w:val="00430AC6"/>
    <w:rsid w:val="0050376D"/>
    <w:rsid w:val="005125EB"/>
    <w:rsid w:val="005976F0"/>
    <w:rsid w:val="005A18E7"/>
    <w:rsid w:val="00677379"/>
    <w:rsid w:val="006A15FD"/>
    <w:rsid w:val="006C2583"/>
    <w:rsid w:val="006D75F6"/>
    <w:rsid w:val="00743050"/>
    <w:rsid w:val="007C3531"/>
    <w:rsid w:val="007F039E"/>
    <w:rsid w:val="00827B66"/>
    <w:rsid w:val="00945082"/>
    <w:rsid w:val="00991D9E"/>
    <w:rsid w:val="009B26D1"/>
    <w:rsid w:val="009B3B30"/>
    <w:rsid w:val="00A55254"/>
    <w:rsid w:val="00A80687"/>
    <w:rsid w:val="00AE52F9"/>
    <w:rsid w:val="00AE5329"/>
    <w:rsid w:val="00B14234"/>
    <w:rsid w:val="00B24D84"/>
    <w:rsid w:val="00B25F14"/>
    <w:rsid w:val="00B769A9"/>
    <w:rsid w:val="00BA5467"/>
    <w:rsid w:val="00BE132E"/>
    <w:rsid w:val="00BE133D"/>
    <w:rsid w:val="00BE2160"/>
    <w:rsid w:val="00BE41E2"/>
    <w:rsid w:val="00C23A25"/>
    <w:rsid w:val="00C4318C"/>
    <w:rsid w:val="00C558D9"/>
    <w:rsid w:val="00C94598"/>
    <w:rsid w:val="00CA71A3"/>
    <w:rsid w:val="00CA7FAE"/>
    <w:rsid w:val="00D221B6"/>
    <w:rsid w:val="00D57A7F"/>
    <w:rsid w:val="00D66A42"/>
    <w:rsid w:val="00DE6642"/>
    <w:rsid w:val="00E573CE"/>
    <w:rsid w:val="00E63A3D"/>
    <w:rsid w:val="00EA2435"/>
    <w:rsid w:val="00EA7ED4"/>
    <w:rsid w:val="00F06556"/>
    <w:rsid w:val="00F22043"/>
    <w:rsid w:val="00F441C5"/>
    <w:rsid w:val="00F62461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D3BD4C"/>
  <w15:chartTrackingRefBased/>
  <w15:docId w15:val="{27276A03-980F-44A5-8465-C2952E7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7D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7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7D71"/>
    <w:rPr>
      <w:sz w:val="20"/>
      <w:szCs w:val="20"/>
    </w:rPr>
  </w:style>
  <w:style w:type="paragraph" w:styleId="a7">
    <w:name w:val="List Paragraph"/>
    <w:basedOn w:val="a"/>
    <w:uiPriority w:val="34"/>
    <w:qFormat/>
    <w:rsid w:val="009B26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8F97-BBB2-47B5-8E51-46D4EF3E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55</cp:revision>
  <dcterms:created xsi:type="dcterms:W3CDTF">2021-11-08T01:37:00Z</dcterms:created>
  <dcterms:modified xsi:type="dcterms:W3CDTF">2022-09-20T01:05:00Z</dcterms:modified>
</cp:coreProperties>
</file>