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B2" w:rsidRDefault="00115DB2"/>
    <w:tbl>
      <w:tblPr>
        <w:tblStyle w:val="a3"/>
        <w:tblpPr w:leftFromText="180" w:rightFromText="180" w:vertAnchor="page" w:horzAnchor="margin" w:tblpXSpec="center" w:tblpY="1801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16"/>
        <w:gridCol w:w="971"/>
        <w:gridCol w:w="3828"/>
        <w:gridCol w:w="277"/>
        <w:gridCol w:w="866"/>
        <w:gridCol w:w="282"/>
        <w:gridCol w:w="2774"/>
      </w:tblGrid>
      <w:tr w:rsidR="00115DB2" w:rsidRPr="007A59EA" w:rsidTr="00115DB2">
        <w:trPr>
          <w:trHeight w:val="622"/>
          <w:tblHeader/>
          <w:jc w:val="center"/>
        </w:trPr>
        <w:tc>
          <w:tcPr>
            <w:tcW w:w="2087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547750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750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3.35pt;margin-top:-60.2pt;width:506.25pt;height:35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" stroked="f">
                  <v:textbox>
                    <w:txbxContent>
                      <w:p w:rsidR="00115DB2" w:rsidRPr="007A59EA" w:rsidRDefault="00B929A4" w:rsidP="00115DB2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基隆市七堵區堵南</w:t>
                        </w:r>
                        <w:r w:rsidR="00115DB2" w:rsidRPr="007A59EA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國民小學 教學活動設計</w:t>
                        </w:r>
                      </w:p>
                    </w:txbxContent>
                  </v:textbox>
                </v:shape>
              </w:pict>
            </w:r>
            <w:r w:rsid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領域 </w:t>
            </w:r>
            <w:r w:rsidR="00115DB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</w:p>
        </w:tc>
        <w:tc>
          <w:tcPr>
            <w:tcW w:w="3828" w:type="dxa"/>
            <w:tcBorders>
              <w:top w:val="thickThinSmallGap" w:sz="24" w:space="0" w:color="auto"/>
            </w:tcBorders>
            <w:vAlign w:val="center"/>
          </w:tcPr>
          <w:p w:rsidR="00115DB2" w:rsidRPr="007A59EA" w:rsidRDefault="00B929A4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特殊需求 </w:t>
            </w:r>
            <w:r w:rsidR="00115DB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25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774" w:type="dxa"/>
            <w:tcBorders>
              <w:top w:val="thickThinSmallGap" w:sz="24" w:space="0" w:color="auto"/>
            </w:tcBorders>
            <w:vAlign w:val="center"/>
          </w:tcPr>
          <w:p w:rsidR="00115DB2" w:rsidRPr="007A59EA" w:rsidRDefault="00B929A4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陳昱霖 </w:t>
            </w:r>
            <w:r w:rsidR="00115DB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15DB2" w:rsidRPr="007A59EA" w:rsidTr="007E04F9">
        <w:trPr>
          <w:trHeight w:val="596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3828" w:type="dxa"/>
            <w:vAlign w:val="center"/>
          </w:tcPr>
          <w:p w:rsidR="00115DB2" w:rsidRPr="007A59EA" w:rsidRDefault="00115DB2" w:rsidP="00B929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929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學習階段 /</w:t>
            </w:r>
            <w:r w:rsidR="00B929A4">
              <w:rPr>
                <w:rFonts w:ascii="標楷體" w:eastAsia="標楷體" w:hAnsi="標楷體" w:hint="eastAsia"/>
                <w:sz w:val="28"/>
                <w:szCs w:val="28"/>
              </w:rPr>
              <w:t>5~6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2774" w:type="dxa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835C5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節，</w:t>
            </w:r>
            <w:r w:rsidR="00B929A4">
              <w:rPr>
                <w:rFonts w:ascii="標楷體" w:eastAsia="標楷體" w:hAnsi="標楷體" w:hint="eastAsia"/>
                <w:sz w:val="28"/>
                <w:szCs w:val="28"/>
              </w:rPr>
              <w:t>一節40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115DB2" w:rsidRPr="007A59EA" w:rsidTr="007E04F9">
        <w:trPr>
          <w:trHeight w:val="550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27" w:type="dxa"/>
            <w:gridSpan w:val="5"/>
            <w:tcBorders>
              <w:bottom w:val="single" w:sz="6" w:space="0" w:color="auto"/>
            </w:tcBorders>
            <w:vAlign w:val="center"/>
          </w:tcPr>
          <w:p w:rsidR="006A0938" w:rsidRDefault="006A0938" w:rsidP="006A093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小組合作-討論的意義。</w:t>
            </w:r>
          </w:p>
          <w:p w:rsidR="006A0938" w:rsidRDefault="006A0938" w:rsidP="006A093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小組討論-如何討論。</w:t>
            </w:r>
          </w:p>
          <w:p w:rsidR="006A0938" w:rsidRDefault="006A0938" w:rsidP="006A093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小組討論-主動討論。</w:t>
            </w:r>
          </w:p>
          <w:p w:rsidR="00115DB2" w:rsidRDefault="00B929A4" w:rsidP="006A093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6A093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發表-儀態篇</w:t>
            </w:r>
            <w:r w:rsidR="006A09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A0938" w:rsidRPr="007A59EA" w:rsidRDefault="006A0938" w:rsidP="006A093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上臺發表-實際演練。</w:t>
            </w:r>
          </w:p>
        </w:tc>
      </w:tr>
      <w:tr w:rsidR="00115DB2" w:rsidRPr="007A59EA" w:rsidTr="007E04F9">
        <w:trPr>
          <w:trHeight w:val="511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15DB2" w:rsidRPr="007A59EA" w:rsidRDefault="00B929A4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111.10.07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7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15DB2" w:rsidRPr="007A59EA" w:rsidRDefault="00B929A4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12：35</w:t>
            </w:r>
          </w:p>
        </w:tc>
      </w:tr>
      <w:tr w:rsidR="00115DB2" w:rsidRPr="007A59EA" w:rsidTr="007E20B4">
        <w:trPr>
          <w:trHeight w:val="532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設計依據</w:t>
            </w:r>
          </w:p>
        </w:tc>
      </w:tr>
      <w:tr w:rsidR="00115DB2" w:rsidRPr="007A59EA" w:rsidTr="007E04F9">
        <w:trPr>
          <w:trHeight w:val="2160"/>
          <w:tblHeader/>
          <w:jc w:val="center"/>
        </w:trPr>
        <w:tc>
          <w:tcPr>
            <w:tcW w:w="111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  重點</w:t>
            </w:r>
          </w:p>
        </w:tc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表現</w:t>
            </w:r>
          </w:p>
        </w:tc>
        <w:tc>
          <w:tcPr>
            <w:tcW w:w="4105" w:type="dxa"/>
            <w:gridSpan w:val="2"/>
            <w:tcBorders>
              <w:top w:val="double" w:sz="4" w:space="0" w:color="auto"/>
            </w:tcBorders>
            <w:vAlign w:val="center"/>
          </w:tcPr>
          <w:p w:rsidR="00115DB2" w:rsidRDefault="00B929A4" w:rsidP="00B929A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29A4">
              <w:rPr>
                <w:rFonts w:ascii="標楷體" w:eastAsia="標楷體" w:hAnsi="標楷體" w:hint="eastAsia"/>
                <w:sz w:val="28"/>
                <w:szCs w:val="28"/>
              </w:rPr>
              <w:t>在小組討論中能夠與他人分享想法意見。</w:t>
            </w:r>
          </w:p>
          <w:p w:rsidR="00B929A4" w:rsidRPr="00B929A4" w:rsidRDefault="00B929A4" w:rsidP="00B929A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在比較分析中，察覺上台發表時應避免的行為。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核心 素養</w:t>
            </w:r>
          </w:p>
        </w:tc>
        <w:tc>
          <w:tcPr>
            <w:tcW w:w="30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15DB2" w:rsidRDefault="00115DB2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7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306795">
              <w:rPr>
                <w:rFonts w:ascii="標楷體" w:eastAsia="標楷體" w:hAnsi="標楷體" w:hint="eastAsia"/>
                <w:sz w:val="28"/>
                <w:szCs w:val="28"/>
              </w:rPr>
              <w:t>綱</w:t>
            </w:r>
          </w:p>
          <w:p w:rsidR="00836C65" w:rsidRPr="00836C65" w:rsidRDefault="00115DB2" w:rsidP="00836C65">
            <w:pPr>
              <w:spacing w:line="0" w:lineRule="atLeast"/>
              <w:ind w:left="157" w:hangingChars="56" w:hanging="1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6C65" w:rsidRPr="00836C65">
              <w:rPr>
                <w:rFonts w:ascii="標楷體" w:eastAsia="標楷體" w:hAnsi="標楷體"/>
                <w:sz w:val="28"/>
                <w:szCs w:val="28"/>
              </w:rPr>
              <w:t>具備理解及使 用語言、文字、 數理、肢體及 藝術等各種符號進行表達、 溝通及互動的 能力，並能了解與同理他人，應用在日 常生活及工作上。</w:t>
            </w:r>
          </w:p>
          <w:p w:rsidR="00115DB2" w:rsidRDefault="00115DB2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7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領綱</w:t>
            </w:r>
          </w:p>
          <w:p w:rsidR="00115DB2" w:rsidRPr="00836C65" w:rsidRDefault="00115DB2" w:rsidP="00C36BAF">
            <w:pPr>
              <w:spacing w:line="0" w:lineRule="atLeast"/>
              <w:ind w:left="157" w:hangingChars="56" w:hanging="1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6C65" w:rsidRPr="00836C65">
              <w:rPr>
                <w:rFonts w:ascii="標楷體" w:eastAsia="標楷體" w:hAnsi="標楷體"/>
                <w:sz w:val="28"/>
                <w:szCs w:val="28"/>
              </w:rPr>
              <w:t>透過語言、文字 及圖像等表徵符 號，理解人類生 活的豐富面貌， 並能運用多樣的 表徵符號解釋相 關訊息，達成溝 通的目的，促進 相互間的理解。</w:t>
            </w:r>
          </w:p>
        </w:tc>
      </w:tr>
      <w:tr w:rsidR="00115DB2" w:rsidRPr="007A59EA" w:rsidTr="007E04F9">
        <w:trPr>
          <w:trHeight w:val="2160"/>
          <w:tblHeader/>
          <w:jc w:val="center"/>
        </w:trPr>
        <w:tc>
          <w:tcPr>
            <w:tcW w:w="11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內容</w:t>
            </w:r>
          </w:p>
        </w:tc>
        <w:tc>
          <w:tcPr>
            <w:tcW w:w="4105" w:type="dxa"/>
            <w:gridSpan w:val="2"/>
            <w:vAlign w:val="center"/>
          </w:tcPr>
          <w:p w:rsidR="00115DB2" w:rsidRDefault="00B929A4" w:rsidP="00C36BAF">
            <w:pPr>
              <w:spacing w:line="0" w:lineRule="atLeast"/>
              <w:ind w:left="742" w:hangingChars="265" w:hanging="74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1.在討論階段，說出自己對影片中不同發表方式的看法。</w:t>
            </w:r>
          </w:p>
          <w:p w:rsidR="00B929A4" w:rsidRDefault="00B929A4" w:rsidP="00C36BAF">
            <w:pPr>
              <w:spacing w:line="0" w:lineRule="atLeast"/>
              <w:ind w:left="742" w:hangingChars="265" w:hanging="74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2.在總結階段，說出自己認為上台發表應該注意的細節。</w:t>
            </w:r>
          </w:p>
          <w:p w:rsidR="00B929A4" w:rsidRPr="00B929A4" w:rsidRDefault="00B929A4" w:rsidP="00C36BAF">
            <w:pPr>
              <w:spacing w:line="0" w:lineRule="atLeast"/>
              <w:ind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Merge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DB2" w:rsidRPr="007A59EA" w:rsidTr="007E04F9">
        <w:trPr>
          <w:tblHeader/>
          <w:jc w:val="center"/>
        </w:trPr>
        <w:tc>
          <w:tcPr>
            <w:tcW w:w="11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議題融入說明</w:t>
            </w: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主題</w:t>
            </w:r>
          </w:p>
        </w:tc>
        <w:tc>
          <w:tcPr>
            <w:tcW w:w="8027" w:type="dxa"/>
            <w:gridSpan w:val="5"/>
            <w:vAlign w:val="center"/>
          </w:tcPr>
          <w:p w:rsidR="00115DB2" w:rsidRPr="007A59EA" w:rsidRDefault="00AD6E80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上臺發表-儀態(融入資訊科技)</w:t>
            </w:r>
          </w:p>
        </w:tc>
      </w:tr>
      <w:tr w:rsidR="00115DB2" w:rsidRPr="007A59EA" w:rsidTr="007E04F9">
        <w:trPr>
          <w:tblHeader/>
          <w:jc w:val="center"/>
        </w:trPr>
        <w:tc>
          <w:tcPr>
            <w:tcW w:w="11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實質</w:t>
            </w:r>
          </w:p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內涵</w:t>
            </w:r>
          </w:p>
        </w:tc>
        <w:tc>
          <w:tcPr>
            <w:tcW w:w="8027" w:type="dxa"/>
            <w:gridSpan w:val="5"/>
            <w:vAlign w:val="center"/>
          </w:tcPr>
          <w:p w:rsidR="00115DB2" w:rsidRPr="007A59EA" w:rsidRDefault="00AD6E80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透過Power Director讓學生能夠清楚比較每支影片中的不同，並</w:t>
            </w:r>
            <w:r w:rsidR="00836C65">
              <w:rPr>
                <w:rFonts w:ascii="標楷體" w:eastAsia="標楷體" w:hAnsi="標楷體" w:hint="eastAsia"/>
                <w:sz w:val="28"/>
                <w:szCs w:val="28"/>
              </w:rPr>
              <w:t>透過影像，了解不同發表方式會帶給他人的不同感受。</w:t>
            </w:r>
          </w:p>
        </w:tc>
      </w:tr>
      <w:tr w:rsidR="00115DB2" w:rsidRPr="007A59EA" w:rsidTr="007E04F9">
        <w:trPr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與其他領域/  科目連結</w:t>
            </w:r>
          </w:p>
        </w:tc>
        <w:tc>
          <w:tcPr>
            <w:tcW w:w="8027" w:type="dxa"/>
            <w:gridSpan w:val="5"/>
            <w:vAlign w:val="center"/>
          </w:tcPr>
          <w:p w:rsidR="00115DB2" w:rsidRDefault="00AD6E80" w:rsidP="00AD6E8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6E80">
              <w:rPr>
                <w:rFonts w:ascii="標楷體" w:eastAsia="標楷體" w:hAnsi="標楷體" w:hint="eastAsia"/>
                <w:sz w:val="28"/>
                <w:szCs w:val="28"/>
              </w:rPr>
              <w:t>資訊科技。</w:t>
            </w:r>
          </w:p>
          <w:p w:rsidR="00AD6E80" w:rsidRPr="00AD6E80" w:rsidRDefault="00AD6E80" w:rsidP="00AD6E8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藝術與人文。</w:t>
            </w:r>
          </w:p>
        </w:tc>
      </w:tr>
      <w:tr w:rsidR="00115DB2" w:rsidRPr="007A59EA" w:rsidTr="007E04F9">
        <w:trPr>
          <w:trHeight w:val="614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8027" w:type="dxa"/>
            <w:gridSpan w:val="5"/>
            <w:vAlign w:val="center"/>
          </w:tcPr>
          <w:p w:rsidR="00115DB2" w:rsidRPr="007A59EA" w:rsidRDefault="00AD6E80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115DB2" w:rsidRPr="007A59EA" w:rsidTr="007E04F9">
        <w:trPr>
          <w:trHeight w:val="564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教學設備/資源</w:t>
            </w:r>
          </w:p>
        </w:tc>
        <w:tc>
          <w:tcPr>
            <w:tcW w:w="8027" w:type="dxa"/>
            <w:gridSpan w:val="5"/>
            <w:tcBorders>
              <w:bottom w:val="double" w:sz="4" w:space="0" w:color="auto"/>
            </w:tcBorders>
            <w:vAlign w:val="center"/>
          </w:tcPr>
          <w:p w:rsidR="00115DB2" w:rsidRPr="007A59EA" w:rsidRDefault="00AD6E80" w:rsidP="007E04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電腦、投影機或放映設備、小白板或白紙、</w:t>
            </w:r>
          </w:p>
        </w:tc>
      </w:tr>
      <w:tr w:rsidR="00115DB2" w:rsidRPr="007A59EA" w:rsidTr="00115DB2">
        <w:trPr>
          <w:trHeight w:val="522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</w:tr>
      <w:tr w:rsidR="00115DB2" w:rsidRPr="007A59EA" w:rsidTr="00115DB2">
        <w:trPr>
          <w:trHeight w:val="2115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835C5E" w:rsidRDefault="00835C5E" w:rsidP="00835C5E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學生能夠透過不同影片的比較，提出自己心目中認為</w:t>
            </w:r>
            <w:r w:rsidR="009660A1">
              <w:rPr>
                <w:rFonts w:ascii="標楷體" w:eastAsia="標楷體" w:hAnsi="標楷體" w:hint="eastAsia"/>
                <w:sz w:val="28"/>
                <w:szCs w:val="28"/>
              </w:rPr>
              <w:t>較好的兩支發表影片。</w:t>
            </w:r>
          </w:p>
          <w:p w:rsidR="00115DB2" w:rsidRPr="009660A1" w:rsidRDefault="00835C5E" w:rsidP="007E04F9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學生能夠在影片討論中主動提出自己的想法，一節課至少2次。</w:t>
            </w:r>
          </w:p>
        </w:tc>
      </w:tr>
    </w:tbl>
    <w:p w:rsidR="00115DB2" w:rsidRPr="009660A1" w:rsidRDefault="00115DB2"/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2"/>
        <w:gridCol w:w="4677"/>
        <w:gridCol w:w="993"/>
        <w:gridCol w:w="2402"/>
      </w:tblGrid>
      <w:tr w:rsidR="00115DB2" w:rsidTr="00115DB2">
        <w:trPr>
          <w:trHeight w:val="540"/>
          <w:tblHeader/>
          <w:jc w:val="center"/>
        </w:trPr>
        <w:tc>
          <w:tcPr>
            <w:tcW w:w="10194" w:type="dxa"/>
            <w:gridSpan w:val="4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115DB2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教學活動設計</w:t>
            </w:r>
          </w:p>
        </w:tc>
      </w:tr>
      <w:tr w:rsidR="00115DB2" w:rsidTr="00115DB2">
        <w:trPr>
          <w:trHeight w:val="715"/>
          <w:tblHeader/>
          <w:jc w:val="center"/>
        </w:trPr>
        <w:tc>
          <w:tcPr>
            <w:tcW w:w="67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教學活動內容及實施方式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評量說明</w:t>
            </w:r>
          </w:p>
        </w:tc>
      </w:tr>
      <w:tr w:rsidR="00115DB2" w:rsidTr="00115DB2">
        <w:trPr>
          <w:jc w:val="center"/>
        </w:trPr>
        <w:tc>
          <w:tcPr>
            <w:tcW w:w="6799" w:type="dxa"/>
            <w:gridSpan w:val="2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【準備活動】</w:t>
            </w:r>
          </w:p>
          <w:p w:rsidR="00D859DF" w:rsidRDefault="009660A1" w:rsidP="00115DB2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59DF">
              <w:rPr>
                <w:rFonts w:ascii="標楷體" w:eastAsia="標楷體" w:hAnsi="標楷體" w:hint="eastAsia"/>
                <w:sz w:val="28"/>
                <w:szCs w:val="28"/>
              </w:rPr>
              <w:t>引起動機：告知學生教師想業配一款手機遊戲，請你們幫忙擔任審核員，讓教師的影片能順利通過。</w:t>
            </w:r>
          </w:p>
          <w:p w:rsidR="009660A1" w:rsidRPr="00D859DF" w:rsidRDefault="009660A1" w:rsidP="00115DB2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859DF">
              <w:rPr>
                <w:rFonts w:ascii="標楷體" w:eastAsia="標楷體" w:hAnsi="標楷體" w:hint="eastAsia"/>
                <w:sz w:val="28"/>
                <w:szCs w:val="28"/>
              </w:rPr>
              <w:t>分組：將小組低開口的分一組、高開口的一組。</w:t>
            </w:r>
          </w:p>
        </w:tc>
        <w:tc>
          <w:tcPr>
            <w:tcW w:w="993" w:type="dxa"/>
            <w:vAlign w:val="center"/>
          </w:tcPr>
          <w:p w:rsidR="00115DB2" w:rsidRPr="00115DB2" w:rsidRDefault="009660A1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15DB2" w:rsidRP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   分鐘</w:t>
            </w:r>
          </w:p>
        </w:tc>
        <w:tc>
          <w:tcPr>
            <w:tcW w:w="2402" w:type="dxa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評量目的：</w:t>
            </w:r>
            <w:r w:rsidR="00D859DF">
              <w:rPr>
                <w:rFonts w:ascii="標楷體" w:eastAsia="標楷體" w:hAnsi="標楷體" w:hint="eastAsia"/>
                <w:sz w:val="28"/>
                <w:szCs w:val="28"/>
              </w:rPr>
              <w:t>小組合作主動提供想法次數。</w:t>
            </w:r>
            <w:r w:rsidR="00C36BAF" w:rsidRPr="00115DB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36BAF" w:rsidRDefault="00115DB2" w:rsidP="00B929A4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評量方式：</w:t>
            </w:r>
            <w:r w:rsidR="00D859DF">
              <w:rPr>
                <w:rFonts w:ascii="標楷體" w:eastAsia="標楷體" w:hAnsi="標楷體" w:hint="eastAsia"/>
                <w:sz w:val="28"/>
                <w:szCs w:val="28"/>
              </w:rPr>
              <w:t>觀察評量。</w:t>
            </w:r>
            <w:r w:rsidR="00D859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15DB2" w:rsidRPr="00115DB2" w:rsidRDefault="00115DB2" w:rsidP="00B929A4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評量重點：</w:t>
            </w:r>
            <w:r w:rsidR="00D859DF">
              <w:rPr>
                <w:rFonts w:ascii="標楷體" w:eastAsia="標楷體" w:hAnsi="標楷體" w:hint="eastAsia"/>
                <w:sz w:val="28"/>
                <w:szCs w:val="28"/>
              </w:rPr>
              <w:t>說出自己想法或意見。</w:t>
            </w:r>
            <w:r w:rsidR="00C36BAF" w:rsidRPr="00115DB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5DB2" w:rsidTr="00115DB2">
        <w:trPr>
          <w:jc w:val="center"/>
        </w:trPr>
        <w:tc>
          <w:tcPr>
            <w:tcW w:w="6799" w:type="dxa"/>
            <w:gridSpan w:val="2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【發展活動】</w:t>
            </w:r>
          </w:p>
          <w:p w:rsidR="00D859DF" w:rsidRDefault="00D859DF" w:rsidP="00115DB2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59DF">
              <w:rPr>
                <w:rFonts w:ascii="標楷體" w:eastAsia="標楷體" w:hAnsi="標楷體" w:hint="eastAsia"/>
                <w:sz w:val="28"/>
                <w:szCs w:val="28"/>
              </w:rPr>
              <w:t>觀看影片：觀看１－６種影片，思考其中不同。</w:t>
            </w:r>
          </w:p>
          <w:p w:rsidR="00D859DF" w:rsidRDefault="00D859DF" w:rsidP="00115DB2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59DF">
              <w:rPr>
                <w:rFonts w:ascii="標楷體" w:eastAsia="標楷體" w:hAnsi="標楷體" w:hint="eastAsia"/>
                <w:sz w:val="28"/>
                <w:szCs w:val="28"/>
              </w:rPr>
              <w:t>觀看綜合影片並討論：觀看同時呈現的６種影片與同儕討論其中不同並分析優劣，說出理由。</w:t>
            </w:r>
          </w:p>
          <w:p w:rsidR="00D859DF" w:rsidRDefault="00D859DF" w:rsidP="00115DB2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投票：投出各小組認為最適合的影片。</w:t>
            </w:r>
          </w:p>
          <w:p w:rsidR="00D859DF" w:rsidRDefault="00D859DF" w:rsidP="00115DB2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簡單發表：每一組在座位上，說明自己為何會選擇這支影片。</w:t>
            </w:r>
          </w:p>
          <w:p w:rsidR="00D859DF" w:rsidRPr="00D859DF" w:rsidRDefault="00D859DF" w:rsidP="00115DB2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老師發表自己的看法。</w:t>
            </w:r>
          </w:p>
        </w:tc>
        <w:tc>
          <w:tcPr>
            <w:tcW w:w="993" w:type="dxa"/>
            <w:vAlign w:val="center"/>
          </w:tcPr>
          <w:p w:rsidR="00115DB2" w:rsidRPr="00115DB2" w:rsidRDefault="00D859DF" w:rsidP="00D8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="00115DB2" w:rsidRP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   分鐘</w:t>
            </w:r>
          </w:p>
        </w:tc>
        <w:tc>
          <w:tcPr>
            <w:tcW w:w="2402" w:type="dxa"/>
          </w:tcPr>
          <w:p w:rsidR="00D859DF" w:rsidRPr="00115DB2" w:rsidRDefault="00D859DF" w:rsidP="00D859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評量目的：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察覺發表時要注意的要素。</w:t>
            </w:r>
          </w:p>
          <w:p w:rsidR="00D859DF" w:rsidRDefault="00D859DF" w:rsidP="00D859DF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評量方式：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觀察評量。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15DB2" w:rsidRPr="00115DB2" w:rsidRDefault="00D859DF" w:rsidP="00D859DF">
            <w:pPr>
              <w:spacing w:after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評量重點：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說出自己想法或意見。</w:t>
            </w:r>
          </w:p>
        </w:tc>
      </w:tr>
      <w:tr w:rsidR="00115DB2" w:rsidTr="00115DB2">
        <w:trPr>
          <w:jc w:val="center"/>
        </w:trPr>
        <w:tc>
          <w:tcPr>
            <w:tcW w:w="6799" w:type="dxa"/>
            <w:gridSpan w:val="2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【統整活動】</w:t>
            </w:r>
          </w:p>
          <w:p w:rsidR="00115DB2" w:rsidRPr="00115DB2" w:rsidRDefault="00D859DF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總結：學生重新說明自己認為，發表時應該要特別注意那些細節。</w:t>
            </w:r>
          </w:p>
        </w:tc>
        <w:tc>
          <w:tcPr>
            <w:tcW w:w="993" w:type="dxa"/>
            <w:vAlign w:val="center"/>
          </w:tcPr>
          <w:p w:rsidR="00115DB2" w:rsidRPr="00115DB2" w:rsidRDefault="00D859DF" w:rsidP="00D8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15DB2" w:rsidRP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   分鐘</w:t>
            </w:r>
          </w:p>
        </w:tc>
        <w:tc>
          <w:tcPr>
            <w:tcW w:w="2402" w:type="dxa"/>
          </w:tcPr>
          <w:p w:rsidR="00D859DF" w:rsidRPr="00115DB2" w:rsidRDefault="00D859DF" w:rsidP="00D859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評量目的：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察覺發表時要注意的要素。</w:t>
            </w:r>
          </w:p>
          <w:p w:rsidR="00D859DF" w:rsidRDefault="00D859DF" w:rsidP="00D859DF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評量方式：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觀察評量。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15DB2" w:rsidRPr="00115DB2" w:rsidRDefault="00D859DF" w:rsidP="00D859DF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評量重點：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說出自己想法或意見。</w:t>
            </w:r>
          </w:p>
        </w:tc>
      </w:tr>
      <w:tr w:rsidR="00115DB2" w:rsidTr="007E20B4">
        <w:trPr>
          <w:trHeight w:val="550"/>
          <w:jc w:val="center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115DB2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教學提醒</w:t>
            </w:r>
          </w:p>
        </w:tc>
        <w:tc>
          <w:tcPr>
            <w:tcW w:w="8072" w:type="dxa"/>
            <w:gridSpan w:val="3"/>
            <w:vAlign w:val="center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DB2" w:rsidTr="007E20B4">
        <w:trPr>
          <w:trHeight w:val="550"/>
          <w:jc w:val="center"/>
        </w:trPr>
        <w:tc>
          <w:tcPr>
            <w:tcW w:w="2122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15DB2" w:rsidRPr="00115DB2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</w:p>
        </w:tc>
        <w:tc>
          <w:tcPr>
            <w:tcW w:w="8072" w:type="dxa"/>
            <w:gridSpan w:val="3"/>
            <w:vAlign w:val="center"/>
          </w:tcPr>
          <w:p w:rsidR="00115DB2" w:rsidRPr="00115DB2" w:rsidRDefault="00115DB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2A5B" w:rsidRDefault="00B02A5B"/>
    <w:sectPr w:rsidR="00B02A5B" w:rsidSect="00115DB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E8" w:rsidRDefault="009654E8" w:rsidP="00B929A4">
      <w:r>
        <w:separator/>
      </w:r>
    </w:p>
  </w:endnote>
  <w:endnote w:type="continuationSeparator" w:id="0">
    <w:p w:rsidR="009654E8" w:rsidRDefault="009654E8" w:rsidP="00B9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E8" w:rsidRDefault="009654E8" w:rsidP="00B929A4">
      <w:r>
        <w:separator/>
      </w:r>
    </w:p>
  </w:footnote>
  <w:footnote w:type="continuationSeparator" w:id="0">
    <w:p w:rsidR="009654E8" w:rsidRDefault="009654E8" w:rsidP="00B92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075"/>
    <w:multiLevelType w:val="hybridMultilevel"/>
    <w:tmpl w:val="8D325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C1178B"/>
    <w:multiLevelType w:val="hybridMultilevel"/>
    <w:tmpl w:val="E7FC5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B094A"/>
    <w:multiLevelType w:val="hybridMultilevel"/>
    <w:tmpl w:val="38B26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4E5697"/>
    <w:multiLevelType w:val="hybridMultilevel"/>
    <w:tmpl w:val="718A3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63FAA"/>
    <w:multiLevelType w:val="hybridMultilevel"/>
    <w:tmpl w:val="1A86F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61309A"/>
    <w:multiLevelType w:val="hybridMultilevel"/>
    <w:tmpl w:val="5CB28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05245"/>
    <w:multiLevelType w:val="hybridMultilevel"/>
    <w:tmpl w:val="EB9A0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DB2"/>
    <w:rsid w:val="00115DB2"/>
    <w:rsid w:val="00547750"/>
    <w:rsid w:val="006A0938"/>
    <w:rsid w:val="007E20B4"/>
    <w:rsid w:val="00831165"/>
    <w:rsid w:val="00835C5E"/>
    <w:rsid w:val="00836C65"/>
    <w:rsid w:val="009654E8"/>
    <w:rsid w:val="009660A1"/>
    <w:rsid w:val="00AD6E80"/>
    <w:rsid w:val="00B02A5B"/>
    <w:rsid w:val="00B929A4"/>
    <w:rsid w:val="00C36BAF"/>
    <w:rsid w:val="00D8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9A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9A4"/>
    <w:rPr>
      <w:sz w:val="20"/>
      <w:szCs w:val="20"/>
    </w:rPr>
  </w:style>
  <w:style w:type="paragraph" w:styleId="a8">
    <w:name w:val="List Paragraph"/>
    <w:basedOn w:val="a"/>
    <w:uiPriority w:val="34"/>
    <w:qFormat/>
    <w:rsid w:val="00B929A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2019-03-28T23:08:00Z</dcterms:created>
  <dcterms:modified xsi:type="dcterms:W3CDTF">2022-10-06T21:45:00Z</dcterms:modified>
</cp:coreProperties>
</file>