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6E4675" w:rsidRDefault="00133544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2022.10.17</w:t>
            </w:r>
          </w:p>
        </w:tc>
        <w:tc>
          <w:tcPr>
            <w:tcW w:w="1242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6E4675" w:rsidRDefault="00133544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104</w:t>
            </w:r>
            <w:r w:rsidR="006E4675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</w:t>
            </w:r>
          </w:p>
        </w:tc>
      </w:tr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6E4675" w:rsidRDefault="006E4675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6E4675" w:rsidRDefault="00133544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第五單元</w:t>
            </w:r>
            <w:r w:rsidRPr="00133544">
              <w:rPr>
                <w:rFonts w:ascii="微軟正黑體" w:eastAsia="微軟正黑體" w:hAnsi="微軟正黑體" w:cs="Times New Roman"/>
                <w:sz w:val="24"/>
                <w:szCs w:val="24"/>
              </w:rPr>
              <w:t>方盒、圓罐、球</w:t>
            </w:r>
          </w:p>
        </w:tc>
      </w:tr>
      <w:tr w:rsidR="003A5B5E" w:rsidTr="00C856A1">
        <w:tc>
          <w:tcPr>
            <w:tcW w:w="1240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6E4675" w:rsidRDefault="00133544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鄭小玲</w:t>
            </w:r>
          </w:p>
        </w:tc>
        <w:tc>
          <w:tcPr>
            <w:tcW w:w="1134" w:type="dxa"/>
          </w:tcPr>
          <w:p w:rsidR="003A5B5E" w:rsidRPr="006E4675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6E4675" w:rsidRDefault="00133544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駱素秋</w:t>
            </w:r>
          </w:p>
        </w:tc>
        <w:tc>
          <w:tcPr>
            <w:tcW w:w="2162" w:type="dxa"/>
          </w:tcPr>
          <w:p w:rsidR="003A5B5E" w:rsidRDefault="003A5B5E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6E4675" w:rsidRDefault="00133544" w:rsidP="00C856A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2022.10.19</w:t>
            </w:r>
          </w:p>
        </w:tc>
      </w:tr>
      <w:tr w:rsidR="003A5B5E" w:rsidTr="00C856A1">
        <w:tc>
          <w:tcPr>
            <w:tcW w:w="9912" w:type="dxa"/>
            <w:gridSpan w:val="7"/>
          </w:tcPr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康軒數學課本一上第</w:t>
            </w:r>
            <w:r w:rsidR="00ED7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單元</w:t>
            </w:r>
            <w:r w:rsidR="006E4675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 w:rsidR="00ED7A22" w:rsidRPr="00133544">
              <w:rPr>
                <w:rFonts w:ascii="微軟正黑體" w:eastAsia="微軟正黑體" w:hAnsi="微軟正黑體" w:cs="Times New Roman"/>
                <w:sz w:val="24"/>
                <w:szCs w:val="24"/>
              </w:rPr>
              <w:t>方盒、圓罐、球</w:t>
            </w:r>
            <w:r w:rsidR="006E4675"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 w:rsidR="00ED7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活動一堆疊與分類</w:t>
            </w:r>
            <w:r w:rsidR="006E4675"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3A5B5E" w:rsidRPr="006E46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ED7A2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ED7A22" w:rsidRPr="00ED7A22" w:rsidRDefault="00ED7A2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1.能透過觸摸、堆疊、滾動的活動，區分平面和曲面的物體。</w:t>
            </w:r>
          </w:p>
          <w:p w:rsidR="00ED7A22" w:rsidRPr="00ED7A22" w:rsidRDefault="00ED7A2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2.能說出可以堆高和容易滾動物體表面之特徵。</w:t>
            </w:r>
          </w:p>
          <w:p w:rsidR="003A5B5E" w:rsidRPr="006E4675" w:rsidRDefault="00ED7A2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3.能運用形體的特徵組合成不同造型。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ED7474" w:rsidRPr="006E4675" w:rsidRDefault="00ED7474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8E37FB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ED7A22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1.引起動機</w:t>
            </w:r>
            <w:r w:rsidR="00ED7A22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：</w:t>
            </w:r>
            <w:r w:rsidR="00ED7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摸一摸</w:t>
            </w:r>
            <w:r w:rsidR="00C856A1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</w:p>
          <w:p w:rsidR="00ED7A22" w:rsidRDefault="00ED7A22" w:rsidP="00ED7A22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D7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(1)</w:t>
            </w: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教師事先請學生帶各種形體的立體物品，透過觸摸的活動，區分平面和曲面的物體。</w:t>
            </w:r>
          </w:p>
          <w:p w:rsidR="00ED7A22" w:rsidRDefault="00ED7A22" w:rsidP="00ED7A22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ED7A22">
              <w:rPr>
                <w:rFonts w:ascii="微軟正黑體" w:eastAsia="微軟正黑體" w:hAnsi="微軟正黑體" w:cs="Times New Roman"/>
                <w:sz w:val="24"/>
                <w:szCs w:val="24"/>
              </w:rPr>
              <w:t>老師將學生分為兩人一組，彼此分享觸摸形體後的感覺描述。</w:t>
            </w:r>
            <w:r w:rsidR="008E37FB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</w:p>
          <w:p w:rsidR="00ED7474" w:rsidRDefault="008E37F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2.主活動</w:t>
            </w:r>
            <w:r w:rsidR="00ED7474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：</w:t>
            </w:r>
            <w:r w:rsidR="00ED7474"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101 大樓 </w:t>
            </w:r>
          </w:p>
          <w:p w:rsidR="00ED7474" w:rsidRDefault="00ED7474" w:rsidP="00ED7474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(1)教師請學生將帶來的物品做堆高</w:t>
            </w:r>
            <w:r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比賽。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(2)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分組</w:t>
            </w:r>
            <w:r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比比看哪一組可以堆得最高。</w:t>
            </w:r>
          </w:p>
          <w:p w:rsidR="00ED7474" w:rsidRDefault="00ED7474" w:rsidP="00ED7474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教師請學生發表選用堆高物品之表面特性。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學生藉由實際操作以感受平面容易堆高</w:t>
            </w:r>
          </w:p>
          <w:p w:rsidR="00ED7474" w:rsidRDefault="00ED7474" w:rsidP="00ED7474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之特性。</w:t>
            </w:r>
            <w:r w:rsidR="00293D97"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</w:p>
          <w:p w:rsidR="00ED7474" w:rsidRDefault="00293D9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3D9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3.延伸活動</w:t>
            </w:r>
            <w:r w:rsidR="00ED7474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：</w:t>
            </w:r>
            <w:r w:rsidR="00ED7474"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創意大挑戰</w:t>
            </w:r>
          </w:p>
          <w:p w:rsidR="00ED7474" w:rsidRDefault="00ED747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每組利用帶來</w:t>
            </w:r>
            <w:r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的物品堆疊設計成不同形體</w:t>
            </w:r>
            <w:r w:rsidRP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船、長頸鹿、翹翹板等，</w:t>
            </w:r>
            <w:r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並說明設計理念</w:t>
            </w:r>
            <w:r w:rsidR="006A03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ED7474" w:rsidRDefault="00ED747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ED7474" w:rsidRPr="00ED7474" w:rsidRDefault="00ED7474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ED7474" w:rsidRPr="00982C03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 w:rsid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 w:rsidR="00ED7474"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分組討論發表操作心得。 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 w:rsidR="00ED7474"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 w:rsidR="00ED7474" w:rsidRPr="00ED7474">
              <w:rPr>
                <w:rFonts w:ascii="微軟正黑體" w:eastAsia="微軟正黑體" w:hAnsi="微軟正黑體" w:cs="Times New Roman"/>
                <w:sz w:val="24"/>
                <w:szCs w:val="24"/>
              </w:rPr>
              <w:t>實物操作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  <w:r w:rsidR="00982C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(3)</w:t>
            </w:r>
            <w:r w:rsidR="00982C03" w:rsidRPr="00982C03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982C03" w:rsidRPr="00982C03">
              <w:rPr>
                <w:rFonts w:ascii="微軟正黑體" w:eastAsia="微軟正黑體" w:hAnsi="微軟正黑體" w:cs="Times New Roman"/>
                <w:sz w:val="24"/>
                <w:szCs w:val="24"/>
              </w:rPr>
              <w:t>能依圖形外觀完成分類</w:t>
            </w:r>
            <w:r w:rsidR="00982C0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(1)</w:t>
            </w:r>
            <w:r w:rsidR="006A03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答案紙</w:t>
            </w:r>
            <w:r w:rsid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:能</w:t>
            </w:r>
            <w:r w:rsidR="006A03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將</w:t>
            </w:r>
            <w:r w:rsidR="006A0374" w:rsidRPr="006A0374">
              <w:rPr>
                <w:rFonts w:ascii="微軟正黑體" w:eastAsia="微軟正黑體" w:hAnsi="微軟正黑體" w:cs="Times New Roman"/>
                <w:sz w:val="24"/>
                <w:szCs w:val="24"/>
              </w:rPr>
              <w:t>小組討論整合答案記錄在</w:t>
            </w:r>
            <w:r w:rsidR="006A0374" w:rsidRPr="006A03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答案</w:t>
            </w:r>
            <w:r w:rsidR="006A0374" w:rsidRPr="006A0374">
              <w:rPr>
                <w:rFonts w:ascii="微軟正黑體" w:eastAsia="微軟正黑體" w:hAnsi="微軟正黑體" w:cs="Times New Roman"/>
                <w:sz w:val="24"/>
                <w:szCs w:val="24"/>
              </w:rPr>
              <w:t>紙上。</w:t>
            </w:r>
          </w:p>
          <w:p w:rsidR="009B35DC" w:rsidRPr="006E4675" w:rsidRDefault="009B35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                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孩子進行</w:t>
            </w:r>
            <w:r w:rsidR="00ED74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堆疊設計</w:t>
            </w:r>
            <w:r w:rsidR="00AB20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及討論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時的參與程度</w:t>
            </w:r>
            <w:r>
              <w:rPr>
                <w:rFonts w:ascii="書法中楷（注音一）" w:eastAsia="書法中楷（注音一）" w:hAnsi="微軟正黑體" w:cs="Times New Roman" w:hint="eastAsia"/>
                <w:sz w:val="24"/>
                <w:szCs w:val="24"/>
              </w:rPr>
              <w:t>。</w:t>
            </w:r>
          </w:p>
          <w:p w:rsidR="000D28F5" w:rsidRPr="006E4675" w:rsidRDefault="00717E1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鄭小玲</w:t>
            </w:r>
          </w:p>
        </w:tc>
      </w:tr>
    </w:tbl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="00717E1E" w:rsidRPr="00717E1E">
        <w:rPr>
          <w:rFonts w:ascii="微軟正黑體" w:eastAsia="微軟正黑體" w:hAnsi="微軟正黑體" w:cs="Times New Roman" w:hint="eastAsia"/>
          <w:sz w:val="24"/>
          <w:szCs w:val="24"/>
        </w:rPr>
        <w:t>鄭小玲</w:t>
      </w:r>
      <w:r w:rsid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="00610FD8"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EF0646" w:rsidRPr="00717E1E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_________駱素秋_____________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9B35D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13354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9B35DC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10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13354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13354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9B35D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9B35D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一上第</w:t>
            </w:r>
            <w:r w:rsidR="0013354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單元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13354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鄭小玲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13354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駱素秋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017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017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017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017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A231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AB203D" w:rsidRDefault="00AB203D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717E1E" w:rsidRPr="000727AB" w:rsidRDefault="00717E1E" w:rsidP="00717E1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Pr="00717E1E">
        <w:rPr>
          <w:rFonts w:ascii="微軟正黑體" w:eastAsia="微軟正黑體" w:hAnsi="微軟正黑體" w:cs="Times New Roman" w:hint="eastAsia"/>
          <w:sz w:val="24"/>
          <w:szCs w:val="24"/>
        </w:rPr>
        <w:t>鄭小玲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Pr="00717E1E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_________駱素秋_____________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</w:t>
      </w:r>
      <w:r w:rsidR="001335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鄭小玲</w:t>
      </w:r>
      <w:r w:rsid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9B35DC">
        <w:rPr>
          <w:rFonts w:ascii="微軟正黑體" w:eastAsia="微軟正黑體" w:hAnsi="微軟正黑體" w:cs="Times New Roman" w:hint="eastAsia"/>
          <w:sz w:val="24"/>
          <w:szCs w:val="24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一年</w:t>
      </w:r>
      <w:r w:rsidR="001335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四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班</w:t>
      </w:r>
      <w:r w:rsid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9B35DC" w:rsidRPr="009B35D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數學一上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133544">
        <w:rPr>
          <w:rFonts w:ascii="微軟正黑體" w:eastAsia="微軟正黑體" w:hAnsi="微軟正黑體" w:cs="Times New Roman" w:hint="eastAsia"/>
          <w:sz w:val="24"/>
          <w:szCs w:val="24"/>
        </w:rPr>
        <w:t>第五單元</w:t>
      </w:r>
      <w:r w:rsidR="00133544" w:rsidRPr="00133544">
        <w:rPr>
          <w:rFonts w:ascii="微軟正黑體" w:eastAsia="微軟正黑體" w:hAnsi="微軟正黑體" w:cs="Times New Roman"/>
          <w:sz w:val="24"/>
          <w:szCs w:val="24"/>
        </w:rPr>
        <w:t>方盒、圓罐、球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8A231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8A231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8A231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8A231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8A231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8A231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4E0B39" w:rsidRDefault="00B75190" w:rsidP="004E0B39">
            <w:pPr>
              <w:ind w:left="624" w:hanging="595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E0B39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◎教學省思：</w:t>
            </w:r>
          </w:p>
          <w:p w:rsidR="00AD4C04" w:rsidRDefault="00222E77" w:rsidP="004E0B39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E0B3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AD4C04" w:rsidRPr="004E0B3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1.</w:t>
            </w:r>
            <w:r w:rsidR="00DB6AA0" w:rsidRPr="00DB6AA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老師利用口頭提問、小組討論、口頭發表等方式，引導學生進行觀察結果的討論，學</w:t>
            </w:r>
          </w:p>
          <w:p w:rsidR="00DB6AA0" w:rsidRDefault="00CF7708" w:rsidP="004E0B39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    </w:t>
            </w:r>
            <w:r w:rsidR="00DB6AA0" w:rsidRPr="00DB6AA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生發表完觀察結果， 老師能再加以歸納並重複敘述學生的發現。</w:t>
            </w:r>
          </w:p>
          <w:p w:rsidR="00DD7BD3" w:rsidRDefault="00CF7708" w:rsidP="004E0B39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</w:t>
            </w:r>
            <w:r w:rsidR="00CF5D5E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在進行堆疊設計活動時，</w:t>
            </w:r>
            <w:r w:rsidR="00DD7BD3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因採計時比賽，</w:t>
            </w:r>
            <w:r w:rsidR="00CF5D5E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學生</w:t>
            </w:r>
            <w:r w:rsidR="00DD7BD3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難免會因為時間壓力而手忙腳亂，常</w:t>
            </w:r>
            <w:r w:rsidR="00CF5D5E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會有</w:t>
            </w:r>
          </w:p>
          <w:p w:rsidR="004E0B39" w:rsidRDefault="00DD7BD3" w:rsidP="00DD7BD3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 </w:t>
            </w:r>
            <w:r w:rsidR="00CF5D5E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物品掉落的情形</w:t>
            </w:r>
            <w:r w:rsidR="004E0B3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，要隨時提醒並指導學生物品的特性，才能順利進行堆疊。</w:t>
            </w:r>
          </w:p>
          <w:p w:rsidR="004E0B39" w:rsidRDefault="004E0B39" w:rsidP="004E0B39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3.</w:t>
            </w:r>
            <w:r w:rsidRPr="004E0B39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</w:t>
            </w:r>
            <w:r w:rsidRPr="004E0B39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學生發表時，老師能以專注眼神注視學生，如學生回答錯誤，老師會先給予肯定，再進</w:t>
            </w:r>
          </w:p>
          <w:p w:rsidR="004E0B39" w:rsidRDefault="004E0B39" w:rsidP="004E0B39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 </w:t>
            </w:r>
            <w:r w:rsidRPr="004E0B39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行說明及澄清。</w:t>
            </w:r>
          </w:p>
          <w:p w:rsidR="00B75190" w:rsidRPr="004E0B39" w:rsidRDefault="00B75190" w:rsidP="004E0B39">
            <w:pPr>
              <w:ind w:left="624" w:hanging="595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</w:tbl>
    <w:p w:rsidR="00AB203D" w:rsidRDefault="00AB203D" w:rsidP="003A5B5E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AB203D" w:rsidRDefault="00AB203D" w:rsidP="003A5B5E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:rsidR="00717E1E" w:rsidRPr="000727AB" w:rsidRDefault="00717E1E" w:rsidP="00717E1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Pr="00717E1E">
        <w:rPr>
          <w:rFonts w:ascii="微軟正黑體" w:eastAsia="微軟正黑體" w:hAnsi="微軟正黑體" w:cs="Times New Roman" w:hint="eastAsia"/>
          <w:sz w:val="24"/>
          <w:szCs w:val="24"/>
        </w:rPr>
        <w:t>鄭小玲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Pr="00717E1E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_________駱素秋_____________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42"/>
        <w:gridCol w:w="1276"/>
        <w:gridCol w:w="1842"/>
        <w:gridCol w:w="2121"/>
      </w:tblGrid>
      <w:tr w:rsidR="00565585" w:rsidTr="009B35D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433" w:type="dxa"/>
            <w:gridSpan w:val="3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111年10月1</w:t>
            </w:r>
            <w:r w:rsidR="001335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63" w:type="dxa"/>
            <w:gridSpan w:val="2"/>
          </w:tcPr>
          <w:p w:rsidR="00565585" w:rsidRPr="009B35DC" w:rsidRDefault="009B35D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</w:t>
            </w:r>
            <w:r w:rsidR="001335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</w:t>
            </w:r>
          </w:p>
        </w:tc>
      </w:tr>
      <w:tr w:rsidR="00133544" w:rsidTr="009B35DC">
        <w:tc>
          <w:tcPr>
            <w:tcW w:w="1240" w:type="dxa"/>
          </w:tcPr>
          <w:p w:rsidR="00133544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433" w:type="dxa"/>
            <w:gridSpan w:val="3"/>
          </w:tcPr>
          <w:p w:rsidR="00133544" w:rsidRPr="009B35DC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76" w:type="dxa"/>
          </w:tcPr>
          <w:p w:rsidR="00133544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63" w:type="dxa"/>
            <w:gridSpan w:val="2"/>
          </w:tcPr>
          <w:p w:rsidR="00133544" w:rsidRPr="006E4675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第五單元</w:t>
            </w:r>
            <w:r w:rsidRPr="00133544">
              <w:rPr>
                <w:rFonts w:ascii="微軟正黑體" w:eastAsia="微軟正黑體" w:hAnsi="微軟正黑體" w:cs="Times New Roman"/>
                <w:sz w:val="24"/>
                <w:szCs w:val="24"/>
              </w:rPr>
              <w:t>方盒、圓罐、球</w:t>
            </w:r>
          </w:p>
        </w:tc>
      </w:tr>
      <w:tr w:rsidR="00133544" w:rsidRPr="009B35DC" w:rsidTr="009B35DC">
        <w:tc>
          <w:tcPr>
            <w:tcW w:w="1240" w:type="dxa"/>
          </w:tcPr>
          <w:p w:rsidR="00133544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133544" w:rsidRPr="009B35DC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鄭小玲</w:t>
            </w:r>
          </w:p>
        </w:tc>
        <w:tc>
          <w:tcPr>
            <w:tcW w:w="1417" w:type="dxa"/>
          </w:tcPr>
          <w:p w:rsidR="00133544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418" w:type="dxa"/>
            <w:gridSpan w:val="2"/>
          </w:tcPr>
          <w:p w:rsidR="00133544" w:rsidRPr="009B35DC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駱素秋</w:t>
            </w:r>
          </w:p>
        </w:tc>
        <w:tc>
          <w:tcPr>
            <w:tcW w:w="1842" w:type="dxa"/>
          </w:tcPr>
          <w:p w:rsidR="00133544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:rsidR="00133544" w:rsidRPr="009B35DC" w:rsidRDefault="00133544" w:rsidP="00133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111年10月1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</w:t>
            </w:r>
            <w:r w:rsidRPr="009B35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</w:tr>
      <w:tr w:rsidR="00133544" w:rsidTr="00C856A1">
        <w:tc>
          <w:tcPr>
            <w:tcW w:w="9912" w:type="dxa"/>
            <w:gridSpan w:val="7"/>
          </w:tcPr>
          <w:p w:rsidR="00133544" w:rsidRPr="00583211" w:rsidRDefault="00133544" w:rsidP="0013354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83211" w:rsidRDefault="00583211" w:rsidP="00583211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.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老師對於課程內容的解說條理分明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，讓學生能明白課程之學習重點。動手操作前能清楚</w:t>
            </w:r>
          </w:p>
          <w:p w:rsidR="00133544" w:rsidRPr="00583211" w:rsidRDefault="00583211" w:rsidP="00583211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222E77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說明操作方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法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，讓學生清楚了解操作注意事項</w:t>
            </w:r>
            <w:r w:rsidRPr="00583211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:rsidR="00133544" w:rsidRPr="00583211" w:rsidRDefault="00583211" w:rsidP="00583211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課堂中及動手操作時，老師會組間巡視，適時提醒分心的學生。</w:t>
            </w:r>
          </w:p>
          <w:p w:rsidR="00583211" w:rsidRPr="00583211" w:rsidRDefault="00583211" w:rsidP="00583211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.利用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計時競賽是有效率策略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，增加學生的學習動力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。</w:t>
            </w:r>
          </w:p>
          <w:p w:rsidR="00DB6AA0" w:rsidRDefault="00583211" w:rsidP="00DB6AA0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4</w:t>
            </w:r>
            <w:r w:rsidR="00DB6AA0" w:rsidRPr="00DB6AA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老師提問後，學生發言不論正確與否</w:t>
            </w:r>
            <w:r w:rsidR="00DB6AA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，老師能立即給予口頭肯定及配合獎勵制度，</w:t>
            </w:r>
            <w:r w:rsidR="00DB6AA0" w:rsidRPr="00DB6AA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所以課</w:t>
            </w:r>
          </w:p>
          <w:p w:rsidR="00583211" w:rsidRPr="00583211" w:rsidRDefault="00DB6AA0" w:rsidP="00DB6AA0">
            <w:pPr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  </w:t>
            </w:r>
            <w:r w:rsidRPr="00DB6AA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程中學生發言相當踴躍。</w:t>
            </w:r>
          </w:p>
          <w:p w:rsidR="00DB6AA0" w:rsidRDefault="00DB6AA0" w:rsidP="00DB6AA0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DB6AA0" w:rsidRPr="00583211" w:rsidRDefault="00DB6AA0" w:rsidP="00DB6AA0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133544" w:rsidRPr="00583211" w:rsidRDefault="00133544" w:rsidP="0013354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83211" w:rsidRPr="00583211" w:rsidRDefault="00583211" w:rsidP="00133544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</w:t>
            </w:r>
            <w:r w:rsidRPr="00583211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.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學生的物件一直掉落，可以請他先收起來。 </w:t>
            </w:r>
          </w:p>
          <w:p w:rsidR="00583211" w:rsidRPr="00583211" w:rsidRDefault="00583211" w:rsidP="00133544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2</w:t>
            </w:r>
            <w:r w:rsidRPr="00583211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.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建議給學生多點時間統整理解課程概念。 </w:t>
            </w:r>
          </w:p>
          <w:p w:rsidR="00CF7708" w:rsidRDefault="00583211" w:rsidP="00CF7708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.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教師在每個活動都有做一個小節的聚焦，但建議可 以隨時喊停緩衝，讓學生先消化吸收，</w:t>
            </w:r>
          </w:p>
          <w:p w:rsidR="00133544" w:rsidRPr="00583211" w:rsidRDefault="00CF7708" w:rsidP="00CF7708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再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進行</w:t>
            </w:r>
            <w:r w:rsidR="00583211"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教學活動。</w:t>
            </w:r>
          </w:p>
          <w:p w:rsidR="00133544" w:rsidRPr="00583211" w:rsidRDefault="00133544" w:rsidP="00133544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133544" w:rsidRDefault="00133544" w:rsidP="00133544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583211" w:rsidRDefault="00583211" w:rsidP="00133544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DB6AA0" w:rsidRDefault="00DB6AA0" w:rsidP="00133544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DB6AA0" w:rsidRPr="00583211" w:rsidRDefault="00DB6AA0" w:rsidP="00133544">
            <w:pPr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133544" w:rsidRPr="00583211" w:rsidRDefault="00133544" w:rsidP="00133544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83211" w:rsidRDefault="00583211" w:rsidP="00133544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1. 可參考中小學教師專業發展線上學習平台，閱讀相關文章以精進教學策略。</w:t>
            </w:r>
            <w:r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</w:t>
            </w:r>
          </w:p>
          <w:p w:rsidR="00133544" w:rsidRPr="00583211" w:rsidRDefault="00583211" w:rsidP="00133544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83211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</w:t>
            </w:r>
            <w:r w:rsidRPr="00583211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可參加校內外教師專業社群，與老師做經驗交流與分享。</w:t>
            </w:r>
          </w:p>
          <w:p w:rsidR="00133544" w:rsidRPr="00583211" w:rsidRDefault="00133544" w:rsidP="00133544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133544" w:rsidRPr="00583211" w:rsidRDefault="00133544" w:rsidP="00133544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133544" w:rsidRPr="00583211" w:rsidRDefault="00133544" w:rsidP="00133544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133544" w:rsidRDefault="00133544" w:rsidP="00133544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583211" w:rsidRPr="00583211" w:rsidRDefault="00583211" w:rsidP="00133544">
            <w:pPr>
              <w:snapToGrid w:val="0"/>
              <w:ind w:right="-514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717E1E" w:rsidRPr="000727AB" w:rsidRDefault="00717E1E" w:rsidP="00717E1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Pr="00717E1E">
        <w:rPr>
          <w:rFonts w:ascii="微軟正黑體" w:eastAsia="微軟正黑體" w:hAnsi="微軟正黑體" w:cs="Times New Roman" w:hint="eastAsia"/>
          <w:sz w:val="24"/>
          <w:szCs w:val="24"/>
        </w:rPr>
        <w:t>鄭小玲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Pr="00717E1E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Pr="00717E1E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_________駱素秋_____________</w:t>
      </w:r>
    </w:p>
    <w:p w:rsidR="00247B97" w:rsidRPr="00583211" w:rsidRDefault="00247B97" w:rsidP="00717E1E">
      <w:pPr>
        <w:snapToGrid w:val="0"/>
        <w:ind w:left="360"/>
        <w:rPr>
          <w:rFonts w:ascii="微軟正黑體" w:eastAsia="微軟正黑體" w:hAnsi="微軟正黑體" w:cs="Times New Roman" w:hint="eastAsia"/>
          <w:b/>
          <w:sz w:val="24"/>
          <w:szCs w:val="24"/>
        </w:rPr>
      </w:pPr>
    </w:p>
    <w:sectPr w:rsidR="00247B97" w:rsidRPr="00583211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13" w:rsidRDefault="00423E13">
      <w:r>
        <w:separator/>
      </w:r>
    </w:p>
  </w:endnote>
  <w:endnote w:type="continuationSeparator" w:id="0">
    <w:p w:rsidR="00423E13" w:rsidRDefault="004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A1" w:rsidRDefault="00C856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30171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856A1" w:rsidRDefault="00C856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13" w:rsidRDefault="00423E13">
      <w:r>
        <w:separator/>
      </w:r>
    </w:p>
  </w:footnote>
  <w:footnote w:type="continuationSeparator" w:id="0">
    <w:p w:rsidR="00423E13" w:rsidRDefault="0042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0171"/>
    <w:rsid w:val="00031D3F"/>
    <w:rsid w:val="00040529"/>
    <w:rsid w:val="000727AB"/>
    <w:rsid w:val="00080CA9"/>
    <w:rsid w:val="000A405D"/>
    <w:rsid w:val="000A4D52"/>
    <w:rsid w:val="000C02A9"/>
    <w:rsid w:val="000D28F5"/>
    <w:rsid w:val="0012611A"/>
    <w:rsid w:val="00133544"/>
    <w:rsid w:val="001409A1"/>
    <w:rsid w:val="00147FA4"/>
    <w:rsid w:val="00163F79"/>
    <w:rsid w:val="00222E77"/>
    <w:rsid w:val="002304D0"/>
    <w:rsid w:val="00247B97"/>
    <w:rsid w:val="00247CA9"/>
    <w:rsid w:val="002558ED"/>
    <w:rsid w:val="0028320E"/>
    <w:rsid w:val="00285B4A"/>
    <w:rsid w:val="00291E8C"/>
    <w:rsid w:val="00293D97"/>
    <w:rsid w:val="002E1C76"/>
    <w:rsid w:val="002F2F3F"/>
    <w:rsid w:val="0033338C"/>
    <w:rsid w:val="0037666C"/>
    <w:rsid w:val="003A2DE9"/>
    <w:rsid w:val="003A5B5E"/>
    <w:rsid w:val="00411920"/>
    <w:rsid w:val="004151C3"/>
    <w:rsid w:val="00423E13"/>
    <w:rsid w:val="004E0B39"/>
    <w:rsid w:val="004E737B"/>
    <w:rsid w:val="005338CB"/>
    <w:rsid w:val="00544F92"/>
    <w:rsid w:val="00565585"/>
    <w:rsid w:val="0056618D"/>
    <w:rsid w:val="00583211"/>
    <w:rsid w:val="005A4F1E"/>
    <w:rsid w:val="005F7AC6"/>
    <w:rsid w:val="00610FD8"/>
    <w:rsid w:val="0061675D"/>
    <w:rsid w:val="006675AA"/>
    <w:rsid w:val="006754A2"/>
    <w:rsid w:val="006826F0"/>
    <w:rsid w:val="006A0374"/>
    <w:rsid w:val="006A1965"/>
    <w:rsid w:val="006E4675"/>
    <w:rsid w:val="007036FC"/>
    <w:rsid w:val="00717E1E"/>
    <w:rsid w:val="00757CE9"/>
    <w:rsid w:val="00856953"/>
    <w:rsid w:val="008620B4"/>
    <w:rsid w:val="00896683"/>
    <w:rsid w:val="008A2315"/>
    <w:rsid w:val="008D0F00"/>
    <w:rsid w:val="008E37FB"/>
    <w:rsid w:val="00920E12"/>
    <w:rsid w:val="0094445D"/>
    <w:rsid w:val="00982C03"/>
    <w:rsid w:val="0098751E"/>
    <w:rsid w:val="009B35DC"/>
    <w:rsid w:val="00A21E88"/>
    <w:rsid w:val="00A32426"/>
    <w:rsid w:val="00A53D77"/>
    <w:rsid w:val="00AA1B15"/>
    <w:rsid w:val="00AB0CEE"/>
    <w:rsid w:val="00AB203D"/>
    <w:rsid w:val="00AD4C04"/>
    <w:rsid w:val="00B47C05"/>
    <w:rsid w:val="00B6660D"/>
    <w:rsid w:val="00B75190"/>
    <w:rsid w:val="00B77B5B"/>
    <w:rsid w:val="00B85771"/>
    <w:rsid w:val="00BC30EA"/>
    <w:rsid w:val="00BD6BAC"/>
    <w:rsid w:val="00BD78CC"/>
    <w:rsid w:val="00C050CD"/>
    <w:rsid w:val="00C1287F"/>
    <w:rsid w:val="00C51474"/>
    <w:rsid w:val="00C55507"/>
    <w:rsid w:val="00C856A1"/>
    <w:rsid w:val="00CF5D5E"/>
    <w:rsid w:val="00CF7708"/>
    <w:rsid w:val="00D15251"/>
    <w:rsid w:val="00DB6AA0"/>
    <w:rsid w:val="00DD7BD3"/>
    <w:rsid w:val="00DE0F54"/>
    <w:rsid w:val="00DF018C"/>
    <w:rsid w:val="00DF1902"/>
    <w:rsid w:val="00DF3A35"/>
    <w:rsid w:val="00E0057B"/>
    <w:rsid w:val="00E13A5B"/>
    <w:rsid w:val="00EA6D0D"/>
    <w:rsid w:val="00EC1120"/>
    <w:rsid w:val="00EC532B"/>
    <w:rsid w:val="00ED5535"/>
    <w:rsid w:val="00ED7474"/>
    <w:rsid w:val="00ED7A22"/>
    <w:rsid w:val="00EF0646"/>
    <w:rsid w:val="00F350A7"/>
    <w:rsid w:val="00F3576B"/>
    <w:rsid w:val="00F911DE"/>
    <w:rsid w:val="00F95B81"/>
    <w:rsid w:val="00FD40A2"/>
    <w:rsid w:val="00FD415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73584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Placeholder Text"/>
    <w:basedOn w:val="a0"/>
    <w:uiPriority w:val="99"/>
    <w:semiHidden/>
    <w:rsid w:val="00293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SYPS208</cp:lastModifiedBy>
  <cp:revision>34</cp:revision>
  <cp:lastPrinted>2022-10-03T06:18:00Z</cp:lastPrinted>
  <dcterms:created xsi:type="dcterms:W3CDTF">2022-10-28T04:16:00Z</dcterms:created>
  <dcterms:modified xsi:type="dcterms:W3CDTF">2022-10-28T06:17:00Z</dcterms:modified>
</cp:coreProperties>
</file>