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2D2A90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D2A90" w:rsidRPr="002D2A90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32"/>
          <w:szCs w:val="32"/>
        </w:rPr>
      </w:pPr>
      <w:r w:rsidRPr="002D2A90">
        <w:rPr>
          <w:rFonts w:ascii="標楷體" w:eastAsia="標楷體" w:hAnsi="標楷體" w:cs="Arial"/>
          <w:b/>
          <w:color w:val="000000"/>
          <w:w w:val="91"/>
          <w:sz w:val="32"/>
          <w:szCs w:val="32"/>
        </w:rPr>
        <w:t>基隆市</w:t>
      </w:r>
      <w:r w:rsidR="002D2A90" w:rsidRPr="002D2A90">
        <w:rPr>
          <w:rFonts w:ascii="標楷體" w:eastAsia="標楷體" w:hAnsi="標楷體" w:cs="Arial" w:hint="eastAsia"/>
          <w:b/>
          <w:color w:val="000000"/>
          <w:w w:val="91"/>
          <w:sz w:val="32"/>
          <w:szCs w:val="32"/>
        </w:rPr>
        <w:t>1</w:t>
      </w:r>
      <w:r w:rsidR="002D2A90" w:rsidRPr="002D2A90">
        <w:rPr>
          <w:rFonts w:ascii="標楷體" w:eastAsia="標楷體" w:hAnsi="標楷體" w:cs="Arial"/>
          <w:b/>
          <w:color w:val="000000"/>
          <w:w w:val="91"/>
          <w:sz w:val="32"/>
          <w:szCs w:val="32"/>
        </w:rPr>
        <w:t>1</w:t>
      </w:r>
      <w:r w:rsidR="00A2319D">
        <w:rPr>
          <w:rFonts w:ascii="標楷體" w:eastAsia="標楷體" w:hAnsi="標楷體" w:cs="Arial" w:hint="eastAsia"/>
          <w:b/>
          <w:color w:val="000000"/>
          <w:w w:val="91"/>
          <w:sz w:val="32"/>
          <w:szCs w:val="32"/>
        </w:rPr>
        <w:t>1</w:t>
      </w:r>
      <w:r w:rsidR="002D2A90" w:rsidRPr="002D2A90">
        <w:rPr>
          <w:rFonts w:ascii="標楷體" w:eastAsia="標楷體" w:hAnsi="標楷體" w:cs="Arial" w:hint="eastAsia"/>
          <w:b/>
          <w:color w:val="000000"/>
          <w:w w:val="91"/>
          <w:sz w:val="32"/>
          <w:szCs w:val="32"/>
        </w:rPr>
        <w:t>學年度學校辦理校長及教師公開授課</w:t>
      </w:r>
    </w:p>
    <w:p w:rsidR="002E7E0E" w:rsidRPr="002D2A90" w:rsidRDefault="002D2A90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32"/>
          <w:szCs w:val="32"/>
        </w:rPr>
      </w:pPr>
      <w:r w:rsidRPr="002D2A90">
        <w:rPr>
          <w:rFonts w:ascii="標楷體" w:eastAsia="標楷體" w:hAnsi="標楷體" w:cs="Arial" w:hint="eastAsia"/>
          <w:b/>
          <w:color w:val="000000"/>
          <w:w w:val="91"/>
          <w:sz w:val="32"/>
          <w:szCs w:val="32"/>
        </w:rPr>
        <w:t xml:space="preserve">          </w:t>
      </w:r>
      <w:r>
        <w:rPr>
          <w:rFonts w:ascii="標楷體" w:eastAsia="標楷體" w:hAnsi="標楷體" w:cs="Arial" w:hint="eastAsia"/>
          <w:b/>
          <w:color w:val="000000"/>
          <w:w w:val="91"/>
          <w:sz w:val="32"/>
          <w:szCs w:val="32"/>
        </w:rPr>
        <w:t xml:space="preserve">   </w:t>
      </w:r>
      <w:r w:rsidRPr="002D2A90">
        <w:rPr>
          <w:rFonts w:ascii="標楷體" w:eastAsia="標楷體" w:hAnsi="標楷體" w:cs="Arial" w:hint="eastAsia"/>
          <w:b/>
          <w:color w:val="000000"/>
          <w:w w:val="91"/>
          <w:sz w:val="32"/>
          <w:szCs w:val="32"/>
        </w:rPr>
        <w:t xml:space="preserve"> 共同備課</w:t>
      </w:r>
      <w:r w:rsidR="00CB266F" w:rsidRPr="002D2A90">
        <w:rPr>
          <w:rFonts w:ascii="標楷體" w:eastAsia="標楷體" w:hAnsi="標楷體" w:cs="Arial"/>
          <w:b/>
          <w:color w:val="000000"/>
          <w:w w:val="91"/>
          <w:sz w:val="32"/>
          <w:szCs w:val="32"/>
        </w:rPr>
        <w:t>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A14859" w:rsidRPr="0059153C" w:rsidRDefault="00282A4E" w:rsidP="0059153C">
      <w:pPr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20BE6">
        <w:rPr>
          <w:rFonts w:ascii="標楷體" w:eastAsia="標楷體" w:hAnsi="標楷體" w:hint="eastAsia"/>
          <w:u w:val="single"/>
        </w:rPr>
        <w:t>11</w:t>
      </w:r>
      <w:r w:rsidR="001D5EF9">
        <w:rPr>
          <w:rFonts w:ascii="標楷體" w:eastAsia="標楷體" w:hAnsi="標楷體" w:hint="eastAsia"/>
          <w:u w:val="single"/>
        </w:rPr>
        <w:t>1</w:t>
      </w:r>
      <w:r w:rsidR="00820BE6">
        <w:rPr>
          <w:rFonts w:ascii="標楷體" w:eastAsia="標楷體" w:hAnsi="標楷體" w:hint="eastAsia"/>
          <w:u w:val="single"/>
        </w:rPr>
        <w:t>.</w:t>
      </w:r>
      <w:r w:rsidR="00820BE6">
        <w:rPr>
          <w:rFonts w:ascii="標楷體" w:eastAsia="標楷體" w:hAnsi="標楷體"/>
          <w:u w:val="single"/>
        </w:rPr>
        <w:t>10</w:t>
      </w:r>
      <w:r w:rsidR="00820BE6">
        <w:rPr>
          <w:rFonts w:ascii="標楷體" w:eastAsia="標楷體" w:hAnsi="標楷體" w:hint="eastAsia"/>
          <w:u w:val="single"/>
        </w:rPr>
        <w:t>.</w:t>
      </w:r>
      <w:r w:rsidR="00A2319D">
        <w:rPr>
          <w:rFonts w:ascii="標楷體" w:eastAsia="標楷體" w:hAnsi="標楷體"/>
          <w:u w:val="single"/>
        </w:rPr>
        <w:t>20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1D5EF9">
        <w:rPr>
          <w:rFonts w:ascii="標楷體" w:eastAsia="標楷體" w:hAnsi="標楷體" w:hint="eastAsia"/>
          <w:u w:val="single"/>
        </w:rPr>
        <w:t>七</w:t>
      </w:r>
      <w:r w:rsidR="00D311A3">
        <w:rPr>
          <w:rFonts w:ascii="標楷體" w:eastAsia="標楷體" w:hAnsi="標楷體" w:hint="eastAsia"/>
          <w:u w:val="single"/>
        </w:rPr>
        <w:t>年級</w:t>
      </w:r>
      <w:r w:rsidR="00D311A3" w:rsidRPr="00D311A3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</w:t>
      </w:r>
      <w:r w:rsidR="0059153C">
        <w:rPr>
          <w:rFonts w:ascii="標楷體" w:eastAsia="標楷體" w:hAnsi="標楷體" w:hint="eastAsia"/>
        </w:rPr>
        <w:t xml:space="preserve"> </w:t>
      </w:r>
      <w:r w:rsidRPr="00E46A24">
        <w:rPr>
          <w:rFonts w:ascii="標楷體" w:eastAsia="標楷體" w:hAnsi="標楷體" w:hint="eastAsia"/>
        </w:rPr>
        <w:t>教學單元：</w:t>
      </w:r>
      <w:r w:rsidR="001D5EF9" w:rsidRPr="00502A87">
        <w:rPr>
          <w:rFonts w:ascii="標楷體" w:eastAsia="標楷體" w:hAnsi="標楷體" w:hint="eastAsia"/>
          <w:u w:val="single"/>
        </w:rPr>
        <w:t>標點符號使用法</w:t>
      </w:r>
      <w:r w:rsidR="00820BE6" w:rsidRPr="002D2A90">
        <w:rPr>
          <w:rFonts w:ascii="標楷體" w:eastAsia="標楷體" w:hAnsi="標楷體" w:hint="eastAsia"/>
          <w:u w:val="single"/>
        </w:rPr>
        <w:t>」</w:t>
      </w:r>
      <w:r w:rsidR="0059153C">
        <w:rPr>
          <w:rFonts w:ascii="標楷體" w:eastAsia="標楷體" w:hAnsi="標楷體" w:hint="eastAsia"/>
        </w:rPr>
        <w:t xml:space="preserve">                   </w:t>
      </w:r>
      <w:r w:rsidR="00D311A3">
        <w:rPr>
          <w:rFonts w:ascii="標楷體" w:eastAsia="標楷體" w:hAnsi="標楷體" w:hint="eastAsia"/>
        </w:rPr>
        <w:t xml:space="preserve"> </w:t>
      </w:r>
      <w:r w:rsidR="0059153C">
        <w:rPr>
          <w:rFonts w:ascii="標楷體" w:eastAsia="標楷體" w:hAnsi="標楷體" w:hint="eastAsia"/>
        </w:rPr>
        <w:t xml:space="preserve">  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 </w:t>
      </w:r>
    </w:p>
    <w:p w:rsidR="00282A4E" w:rsidRPr="00E46A24" w:rsidRDefault="00A14859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="00282A4E" w:rsidRPr="00E46A24">
        <w:rPr>
          <w:rFonts w:ascii="標楷體" w:eastAsia="標楷體" w:hAnsi="標楷體" w:hint="eastAsia"/>
        </w:rPr>
        <w:t>教材來源：</w:t>
      </w:r>
      <w:r w:rsidR="001D5EF9">
        <w:rPr>
          <w:rFonts w:ascii="標楷體" w:eastAsia="標楷體" w:hAnsi="標楷體" w:hint="eastAsia"/>
        </w:rPr>
        <w:t>翰林</w:t>
      </w:r>
      <w:r w:rsidR="00820BE6">
        <w:rPr>
          <w:rFonts w:ascii="標楷體" w:eastAsia="標楷體" w:hAnsi="標楷體" w:hint="eastAsia"/>
        </w:rPr>
        <w:t>版國文第</w:t>
      </w:r>
      <w:r w:rsidR="001D5EF9">
        <w:rPr>
          <w:rFonts w:ascii="標楷體" w:eastAsia="標楷體" w:hAnsi="標楷體" w:hint="eastAsia"/>
        </w:rPr>
        <w:t>一</w:t>
      </w:r>
      <w:r w:rsidR="00820BE6">
        <w:rPr>
          <w:rFonts w:ascii="標楷體" w:eastAsia="標楷體" w:hAnsi="標楷體" w:hint="eastAsia"/>
        </w:rPr>
        <w:t>冊</w:t>
      </w:r>
      <w:r>
        <w:rPr>
          <w:rFonts w:ascii="標楷體" w:eastAsia="標楷體" w:hAnsi="標楷體" w:hint="eastAsia"/>
        </w:rPr>
        <w:t>、</w:t>
      </w:r>
      <w:r w:rsidR="00022EF5">
        <w:rPr>
          <w:rFonts w:ascii="標楷體" w:eastAsia="標楷體" w:hAnsi="標楷體" w:hint="eastAsia"/>
        </w:rPr>
        <w:t>網路資訊</w:t>
      </w:r>
      <w:r w:rsidRPr="00A14859">
        <w:rPr>
          <w:rFonts w:ascii="標楷體" w:eastAsia="標楷體" w:hAnsi="標楷體" w:hint="eastAsia"/>
          <w:u w:val="single"/>
        </w:rPr>
        <w:t xml:space="preserve">        </w:t>
      </w:r>
      <w:r w:rsidR="00282A4E" w:rsidRPr="00A14859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20BE6">
        <w:rPr>
          <w:rFonts w:ascii="標楷體" w:eastAsia="標楷體" w:hAnsi="標楷體" w:hint="eastAsia"/>
          <w:u w:val="single"/>
        </w:rPr>
        <w:t>潘春秀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1D5EF9">
        <w:rPr>
          <w:rFonts w:ascii="標楷體" w:eastAsia="標楷體" w:hAnsi="標楷體" w:hint="eastAsia"/>
          <w:u w:val="single"/>
        </w:rPr>
        <w:t>王文翠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="0059153C">
        <w:rPr>
          <w:rFonts w:ascii="標楷體" w:eastAsia="標楷體" w:hAnsi="標楷體" w:hint="eastAsia"/>
          <w:u w:val="single"/>
        </w:rPr>
        <w:t>11</w:t>
      </w:r>
      <w:r w:rsidR="001D5EF9">
        <w:rPr>
          <w:rFonts w:ascii="標楷體" w:eastAsia="標楷體" w:hAnsi="標楷體" w:hint="eastAsia"/>
          <w:u w:val="single"/>
        </w:rPr>
        <w:t>1</w:t>
      </w:r>
      <w:r w:rsidR="0059153C">
        <w:rPr>
          <w:rFonts w:ascii="標楷體" w:eastAsia="標楷體" w:hAnsi="標楷體" w:hint="eastAsia"/>
          <w:u w:val="single"/>
        </w:rPr>
        <w:t>.</w:t>
      </w:r>
      <w:r w:rsidR="00820BE6">
        <w:rPr>
          <w:rFonts w:ascii="標楷體" w:eastAsia="標楷體" w:hAnsi="標楷體" w:hint="eastAsia"/>
          <w:u w:val="single"/>
        </w:rPr>
        <w:t>1</w:t>
      </w:r>
      <w:r w:rsidR="00820BE6">
        <w:rPr>
          <w:rFonts w:ascii="標楷體" w:eastAsia="標楷體" w:hAnsi="標楷體"/>
          <w:u w:val="single"/>
        </w:rPr>
        <w:t>0</w:t>
      </w:r>
      <w:r w:rsidR="001D5EF9">
        <w:rPr>
          <w:rFonts w:ascii="標楷體" w:eastAsia="標楷體" w:hAnsi="標楷體" w:hint="eastAsia"/>
          <w:u w:val="single"/>
        </w:rPr>
        <w:t>.</w:t>
      </w:r>
      <w:r w:rsidR="00A2319D">
        <w:rPr>
          <w:rFonts w:ascii="標楷體" w:eastAsia="標楷體" w:hAnsi="標楷體"/>
          <w:u w:val="single"/>
        </w:rPr>
        <w:t>19</w:t>
      </w:r>
      <w:r w:rsidRPr="00E46A24">
        <w:rPr>
          <w:rFonts w:ascii="標楷體" w:eastAsia="標楷體" w:hAnsi="標楷體" w:hint="eastAsia"/>
          <w:u w:val="single"/>
        </w:rPr>
        <w:t xml:space="preserve">              </w:t>
      </w:r>
    </w:p>
    <w:p w:rsidR="00282A4E" w:rsidRPr="00E46A24" w:rsidRDefault="0065075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D7512" wp14:editId="6CF12FFE">
                <wp:simplePos x="0" y="0"/>
                <wp:positionH relativeFrom="column">
                  <wp:posOffset>327660</wp:posOffset>
                </wp:positionH>
                <wp:positionV relativeFrom="paragraph">
                  <wp:posOffset>177165</wp:posOffset>
                </wp:positionV>
                <wp:extent cx="6324600" cy="6217920"/>
                <wp:effectExtent l="0" t="0" r="1905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217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072" w:rsidRDefault="00091072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A2319D">
                              <w:rPr>
                                <w:rFonts w:ascii="標楷體" w:eastAsia="標楷體" w:hAnsi="標楷體" w:hint="eastAsia"/>
                              </w:rPr>
                              <w:t>南一版國文第一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冊</w:t>
                            </w:r>
                            <w:r w:rsidR="00A2319D">
                              <w:rPr>
                                <w:rFonts w:ascii="標楷體" w:eastAsia="標楷體" w:hAnsi="標楷體" w:hint="eastAsia"/>
                              </w:rPr>
                              <w:t>語文常識上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A2319D">
                              <w:rPr>
                                <w:rFonts w:ascii="標楷體" w:eastAsia="標楷體" w:hAnsi="標楷體" w:hint="eastAsia"/>
                              </w:rPr>
                              <w:t>標點符號使用法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  <w:p w:rsidR="00F961DE" w:rsidRPr="002F4B62" w:rsidRDefault="00F961DE" w:rsidP="006A57C0">
                            <w:pPr>
                              <w:pStyle w:val="a7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91072" w:rsidRPr="00C42874" w:rsidRDefault="00091072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091072" w:rsidRPr="00DE0018" w:rsidRDefault="00091072" w:rsidP="00DE001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F4B62">
                              <w:rPr>
                                <w:rFonts w:ascii="標楷體" w:eastAsia="標楷體" w:hAnsi="標楷體"/>
                              </w:rPr>
                              <w:t>認知上：</w:t>
                            </w:r>
                            <w:r w:rsidR="00DE0018">
                              <w:rPr>
                                <w:rFonts w:ascii="標楷體" w:eastAsia="標楷體" w:hAnsi="標楷體" w:hint="eastAsia"/>
                              </w:rPr>
                              <w:t>瞭解</w:t>
                            </w:r>
                            <w:r w:rsidR="00DE0018" w:rsidRPr="00DE0018">
                              <w:rPr>
                                <w:rFonts w:ascii="標楷體" w:eastAsia="標楷體" w:hAnsi="標楷體"/>
                              </w:rPr>
                              <w:t>標點符號</w:t>
                            </w:r>
                            <w:r w:rsidR="00DE0018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580A53">
                              <w:rPr>
                                <w:rFonts w:ascii="標楷體" w:eastAsia="標楷體" w:hAnsi="標楷體" w:hint="eastAsia"/>
                              </w:rPr>
                              <w:t>定義</w:t>
                            </w:r>
                            <w:r w:rsidR="00DE0018">
                              <w:rPr>
                                <w:rFonts w:ascii="標楷體" w:eastAsia="標楷體" w:hAnsi="標楷體" w:hint="eastAsia"/>
                              </w:rPr>
                              <w:t>與功能，</w:t>
                            </w:r>
                            <w:r w:rsidR="00502A87">
                              <w:rPr>
                                <w:rFonts w:ascii="標楷體" w:eastAsia="標楷體" w:hAnsi="標楷體" w:hint="eastAsia"/>
                              </w:rPr>
                              <w:t>並熟悉其用法。</w:t>
                            </w:r>
                            <w:r w:rsidR="00502A87" w:rsidRPr="00DE001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091072" w:rsidRPr="00502A87" w:rsidRDefault="00091072" w:rsidP="0009107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2F4B62">
                              <w:rPr>
                                <w:rFonts w:ascii="標楷體" w:eastAsia="標楷體" w:hAnsi="標楷體"/>
                              </w:rPr>
                              <w:t>(二)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技能上：能</w:t>
                            </w:r>
                            <w:r w:rsidR="00DE0018">
                              <w:rPr>
                                <w:rFonts w:ascii="標楷體" w:eastAsia="標楷體" w:hAnsi="標楷體" w:hint="eastAsia"/>
                              </w:rPr>
                              <w:t>正確</w:t>
                            </w:r>
                            <w:r w:rsidR="00502A87">
                              <w:rPr>
                                <w:rFonts w:ascii="標楷體" w:eastAsia="標楷體" w:hAnsi="標楷體"/>
                              </w:rPr>
                              <w:t>判讀及使用標點符號</w:t>
                            </w:r>
                            <w:r w:rsidR="00502A87">
                              <w:rPr>
                                <w:rFonts w:ascii="標楷體" w:eastAsia="標楷體" w:hAnsi="標楷體" w:hint="eastAsia"/>
                              </w:rPr>
                              <w:t>，增進閱讀理解</w:t>
                            </w:r>
                            <w:r w:rsidR="00502A87"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 w:rsidR="00502A87">
                              <w:rPr>
                                <w:rFonts w:ascii="標楷體" w:eastAsia="標楷體" w:hAnsi="標楷體" w:hint="eastAsia"/>
                              </w:rPr>
                              <w:t>清晰表達。</w:t>
                            </w:r>
                          </w:p>
                          <w:p w:rsidR="00502A87" w:rsidRDefault="00091072" w:rsidP="00502A87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02A87">
                              <w:rPr>
                                <w:rFonts w:ascii="標楷體" w:eastAsia="標楷體" w:hAnsi="標楷體"/>
                              </w:rPr>
                              <w:t xml:space="preserve">情意上: </w:t>
                            </w:r>
                            <w:r w:rsidR="0022609C" w:rsidRPr="00502A87">
                              <w:rPr>
                                <w:rFonts w:ascii="標楷體" w:eastAsia="標楷體" w:hAnsi="標楷體"/>
                              </w:rPr>
                              <w:t>領略標點符號的</w:t>
                            </w:r>
                            <w:r w:rsidR="00502A87" w:rsidRPr="00502A87">
                              <w:rPr>
                                <w:rFonts w:ascii="標楷體" w:eastAsia="標楷體" w:hAnsi="標楷體" w:hint="eastAsia"/>
                              </w:rPr>
                              <w:t>特性</w:t>
                            </w:r>
                            <w:r w:rsidR="0022609C" w:rsidRPr="00502A87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0A1797" w:rsidRPr="00502A87">
                              <w:rPr>
                                <w:rFonts w:ascii="標楷體" w:eastAsia="標楷體" w:hAnsi="標楷體" w:hint="eastAsia"/>
                              </w:rPr>
                              <w:t>於日常人際</w:t>
                            </w:r>
                            <w:r w:rsidR="000A1797" w:rsidRPr="00502A87">
                              <w:rPr>
                                <w:rFonts w:ascii="標楷體" w:eastAsia="標楷體" w:hAnsi="標楷體"/>
                              </w:rPr>
                              <w:t>溝通</w:t>
                            </w:r>
                            <w:r w:rsidR="00502A87" w:rsidRPr="00502A87"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 w:rsidR="000A1797" w:rsidRPr="00502A87">
                              <w:rPr>
                                <w:rFonts w:ascii="標楷體" w:eastAsia="標楷體" w:hAnsi="標楷體" w:hint="eastAsia"/>
                              </w:rPr>
                              <w:t>，懂得</w:t>
                            </w:r>
                            <w:r w:rsidR="000A1797" w:rsidRPr="00502A87">
                              <w:rPr>
                                <w:rFonts w:ascii="標楷體" w:eastAsia="標楷體" w:hAnsi="標楷體"/>
                              </w:rPr>
                              <w:t>加強</w:t>
                            </w:r>
                            <w:r w:rsidR="000A1797" w:rsidRPr="00502A87">
                              <w:rPr>
                                <w:rFonts w:ascii="標楷體" w:eastAsia="標楷體" w:hAnsi="標楷體" w:hint="eastAsia"/>
                              </w:rPr>
                              <w:t>語氣</w:t>
                            </w:r>
                            <w:r w:rsidR="000A1797" w:rsidRPr="00502A87">
                              <w:rPr>
                                <w:rFonts w:ascii="標楷體" w:eastAsia="標楷體" w:hAnsi="標楷體"/>
                              </w:rPr>
                              <w:t>的抑揚頓</w:t>
                            </w:r>
                          </w:p>
                          <w:p w:rsidR="00091072" w:rsidRPr="00502A87" w:rsidRDefault="00502A87" w:rsidP="00502A87">
                            <w:pPr>
                              <w:pStyle w:val="a7"/>
                              <w:spacing w:line="340" w:lineRule="exact"/>
                              <w:ind w:left="10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 w:rsidR="000A1797" w:rsidRPr="00502A87">
                              <w:rPr>
                                <w:rFonts w:ascii="標楷體" w:eastAsia="標楷體" w:hAnsi="標楷體"/>
                              </w:rPr>
                              <w:t>挫</w:t>
                            </w:r>
                            <w:r w:rsidR="000A1797" w:rsidRPr="00502A87">
                              <w:rPr>
                                <w:rFonts w:ascii="標楷體" w:eastAsia="標楷體" w:hAnsi="標楷體" w:hint="eastAsia"/>
                              </w:rPr>
                              <w:t>，增進</w:t>
                            </w:r>
                            <w:r w:rsidR="000A1797" w:rsidRPr="00502A87">
                              <w:rPr>
                                <w:rFonts w:ascii="標楷體" w:eastAsia="標楷體" w:hAnsi="標楷體"/>
                              </w:rPr>
                              <w:t>情感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交流</w:t>
                            </w:r>
                            <w:r w:rsidR="000A1797" w:rsidRPr="00502A87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91072" w:rsidRPr="00C42874" w:rsidRDefault="00091072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091072" w:rsidRPr="00C42874" w:rsidRDefault="0059153C" w:rsidP="0009107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820BE6">
                              <w:rPr>
                                <w:rFonts w:ascii="標楷體" w:eastAsia="標楷體" w:hAnsi="標楷體" w:hint="eastAsia"/>
                              </w:rPr>
                              <w:t>已於</w:t>
                            </w:r>
                            <w:r w:rsidR="0022609C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 w:rsidR="00401974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401974">
                              <w:rPr>
                                <w:rFonts w:ascii="標楷體" w:eastAsia="標楷體" w:hAnsi="標楷體"/>
                              </w:rPr>
                              <w:t>學過</w:t>
                            </w:r>
                            <w:r w:rsidR="00502A87">
                              <w:rPr>
                                <w:rFonts w:ascii="標楷體" w:eastAsia="標楷體" w:hAnsi="標楷體" w:hint="eastAsia"/>
                              </w:rPr>
                              <w:t>標點符號，能大致瞭解基本用法</w:t>
                            </w:r>
                            <w:r w:rsidR="0009107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91072" w:rsidRDefault="00091072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</w:t>
                            </w:r>
                          </w:p>
                          <w:p w:rsidR="006230B6" w:rsidRDefault="005F1139" w:rsidP="006230B6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組競賽：</w:t>
                            </w:r>
                            <w:r w:rsidR="006230B6">
                              <w:rPr>
                                <w:rFonts w:ascii="標楷體" w:eastAsia="標楷體" w:hAnsi="標楷體" w:hint="eastAsia"/>
                              </w:rPr>
                              <w:t>發下海報</w:t>
                            </w:r>
                            <w:r w:rsidR="006230B6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組限時一分鐘</w:t>
                            </w:r>
                            <w:r w:rsidRPr="005F1139">
                              <w:rPr>
                                <w:rFonts w:ascii="標楷體" w:eastAsia="標楷體" w:hAnsi="標楷體"/>
                              </w:rPr>
                              <w:t>內寫出所知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道</w:t>
                            </w:r>
                            <w:r w:rsidRPr="005F1139">
                              <w:rPr>
                                <w:rFonts w:ascii="標楷體" w:eastAsia="標楷體" w:hAnsi="標楷體"/>
                              </w:rPr>
                              <w:t>的標點符號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B0029">
                              <w:rPr>
                                <w:rFonts w:ascii="標楷體" w:eastAsia="標楷體" w:hAnsi="標楷體" w:hint="eastAsia"/>
                              </w:rPr>
                              <w:t>以種類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多者獲</w:t>
                            </w:r>
                          </w:p>
                          <w:p w:rsidR="005F1139" w:rsidRDefault="006230B6" w:rsidP="005F1139">
                            <w:pPr>
                              <w:pStyle w:val="a7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5F1139">
                              <w:rPr>
                                <w:rFonts w:ascii="標楷體" w:eastAsia="標楷體" w:hAnsi="標楷體" w:hint="eastAsia"/>
                              </w:rPr>
                              <w:t>勝</w:t>
                            </w:r>
                            <w:r w:rsidR="005F1139" w:rsidRPr="005F113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A1797" w:rsidRDefault="005F1139" w:rsidP="005F1139">
                            <w:pPr>
                              <w:pStyle w:val="a7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2.各組上台</w:t>
                            </w:r>
                            <w:r w:rsidR="00D7521A">
                              <w:rPr>
                                <w:rFonts w:ascii="標楷體" w:eastAsia="標楷體" w:hAnsi="標楷體" w:hint="eastAsia"/>
                              </w:rPr>
                              <w:t>介紹</w:t>
                            </w:r>
                            <w:r w:rsidRPr="005F1139">
                              <w:rPr>
                                <w:rFonts w:ascii="標楷體" w:eastAsia="標楷體" w:hAnsi="標楷體"/>
                              </w:rPr>
                              <w:t>標點符號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的種類及功能，老師</w:t>
                            </w:r>
                            <w:r w:rsidR="007B0029">
                              <w:rPr>
                                <w:rFonts w:ascii="標楷體" w:eastAsia="標楷體" w:hAnsi="標楷體" w:hint="eastAsia"/>
                              </w:rPr>
                              <w:t>統整補充</w:t>
                            </w:r>
                            <w:r w:rsidR="000A1797">
                              <w:rPr>
                                <w:rFonts w:ascii="標楷體" w:eastAsia="標楷體" w:hAnsi="標楷體" w:hint="eastAsia"/>
                              </w:rPr>
                              <w:t>，再細部梳理</w:t>
                            </w:r>
                            <w:r w:rsidR="000A1797">
                              <w:rPr>
                                <w:rFonts w:ascii="標楷體" w:eastAsia="標楷體" w:hAnsi="標楷體"/>
                              </w:rPr>
                              <w:t>各個</w:t>
                            </w:r>
                            <w:r w:rsidR="000A1797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</w:p>
                          <w:p w:rsidR="005F1139" w:rsidRDefault="000A1797" w:rsidP="005F1139">
                            <w:pPr>
                              <w:pStyle w:val="a7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的使用差異，及容易混淆的情況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F1139" w:rsidRPr="006230B6" w:rsidRDefault="007B0029" w:rsidP="00580A5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6230B6"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 w:rsidR="00CA2420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Pr="006230B6">
                              <w:rPr>
                                <w:rFonts w:ascii="標楷體" w:eastAsia="標楷體" w:hAnsi="標楷體" w:hint="eastAsia"/>
                              </w:rPr>
                              <w:t>：以網路趣味標點符號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故事</w:t>
                            </w:r>
                            <w:r w:rsidRPr="006230B6">
                              <w:rPr>
                                <w:rFonts w:ascii="標楷體" w:eastAsia="標楷體" w:hAnsi="標楷體" w:hint="eastAsia"/>
                              </w:rPr>
                              <w:t>「遺產爭奪戰」為題，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將學生分為</w:t>
                            </w:r>
                            <w:r w:rsidR="006230B6">
                              <w:rPr>
                                <w:rFonts w:ascii="標楷體" w:eastAsia="標楷體" w:hAnsi="標楷體" w:hint="eastAsia"/>
                              </w:rPr>
                              <w:t>正反</w:t>
                            </w:r>
                            <w:r w:rsidR="006230B6" w:rsidRPr="006230B6">
                              <w:rPr>
                                <w:rFonts w:ascii="標楷體" w:eastAsia="標楷體" w:hAnsi="標楷體"/>
                              </w:rPr>
                              <w:t>兩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方</w:t>
                            </w:r>
                            <w:r w:rsidR="00A603FE">
                              <w:rPr>
                                <w:rFonts w:ascii="標楷體" w:eastAsia="標楷體" w:hAnsi="標楷體" w:hint="eastAsia"/>
                              </w:rPr>
                              <w:t>互打官司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230B6">
                              <w:rPr>
                                <w:rFonts w:ascii="標楷體" w:eastAsia="標楷體" w:hAnsi="標楷體" w:hint="eastAsia"/>
                              </w:rPr>
                              <w:t>各自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運用標點符號更改老先生</w:t>
                            </w:r>
                            <w:r w:rsidR="00A603FE">
                              <w:rPr>
                                <w:rFonts w:ascii="標楷體" w:eastAsia="標楷體" w:hAnsi="標楷體" w:hint="eastAsia"/>
                              </w:rPr>
                              <w:t>留下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的遺囑，</w:t>
                            </w:r>
                            <w:r w:rsidR="00A603FE">
                              <w:rPr>
                                <w:rFonts w:ascii="標楷體" w:eastAsia="標楷體" w:hAnsi="標楷體" w:hint="eastAsia"/>
                              </w:rPr>
                              <w:t>想辦法</w:t>
                            </w:r>
                            <w:r w:rsidR="006230B6" w:rsidRPr="006230B6">
                              <w:rPr>
                                <w:rFonts w:ascii="標楷體" w:eastAsia="標楷體" w:hAnsi="標楷體" w:hint="eastAsia"/>
                              </w:rPr>
                              <w:t>爭奪遺產，</w:t>
                            </w:r>
                            <w:r w:rsidR="00A603FE">
                              <w:rPr>
                                <w:rFonts w:ascii="標楷體" w:eastAsia="標楷體" w:hAnsi="標楷體" w:hint="eastAsia"/>
                              </w:rPr>
                              <w:t>合作</w:t>
                            </w:r>
                            <w:r w:rsidR="00CA2420">
                              <w:rPr>
                                <w:rFonts w:ascii="標楷體" w:eastAsia="標楷體" w:hAnsi="標楷體" w:hint="eastAsia"/>
                              </w:rPr>
                              <w:t>完成海報後上台發表。</w:t>
                            </w:r>
                          </w:p>
                          <w:p w:rsidR="00091072" w:rsidRPr="00C42874" w:rsidRDefault="00091072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91072" w:rsidRDefault="003673D4" w:rsidP="0009107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海報製作</w:t>
                            </w:r>
                            <w:r w:rsidR="002E11B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5F1139">
                              <w:rPr>
                                <w:rFonts w:ascii="標楷體" w:eastAsia="標楷體" w:hAnsi="標楷體" w:hint="eastAsia"/>
                              </w:rPr>
                              <w:t>發表</w:t>
                            </w:r>
                            <w:r w:rsidR="006230B6">
                              <w:rPr>
                                <w:rFonts w:ascii="標楷體" w:eastAsia="標楷體" w:hAnsi="標楷體" w:hint="eastAsia"/>
                              </w:rPr>
                              <w:t>報告</w:t>
                            </w:r>
                          </w:p>
                          <w:p w:rsidR="00091072" w:rsidRPr="005F1139" w:rsidRDefault="00091072" w:rsidP="0009107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91072" w:rsidRPr="00C42874" w:rsidRDefault="00091072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91072" w:rsidRDefault="00091072" w:rsidP="0009107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320171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利用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合作學習模式，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320171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是否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互相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討論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交流，以達成</w:t>
                            </w:r>
                            <w:r w:rsidR="00320171">
                              <w:rPr>
                                <w:rFonts w:ascii="標楷體" w:eastAsia="標楷體" w:hAnsi="標楷體" w:hint="eastAsia"/>
                              </w:rPr>
                              <w:t>分組任務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603FE" w:rsidRPr="003A76B9" w:rsidRDefault="00A603FE" w:rsidP="0009107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091072" w:rsidRPr="00C42874" w:rsidRDefault="00091072" w:rsidP="000910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091072" w:rsidRPr="003A76B9" w:rsidRDefault="005F1139" w:rsidP="001679AF">
                            <w:pPr>
                              <w:ind w:left="624"/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1</w:t>
                            </w:r>
                            <w:r w:rsidR="0059153C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.</w:t>
                            </w:r>
                            <w:r w:rsidR="00820BE6">
                              <w:rPr>
                                <w:rFonts w:ascii="標楷體" w:eastAsia="標楷體" w:hAnsi="標楷體"/>
                                <w:u w:val="single"/>
                              </w:rPr>
                              <w:t>10</w:t>
                            </w:r>
                            <w:r w:rsidR="00820BE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21</w:t>
                            </w:r>
                            <w:r w:rsidR="0059153C" w:rsidRPr="00E46A2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091072" w:rsidRPr="0065097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14</w:t>
                            </w:r>
                            <w:r w:rsidR="00091072" w:rsidRPr="00650972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50</w:t>
                            </w:r>
                            <w:r w:rsidR="00091072" w:rsidRPr="00650972">
                              <w:rPr>
                                <w:rFonts w:ascii="標楷體" w:eastAsia="標楷體" w:hAnsi="標楷體" w:hint="eastAsia"/>
                              </w:rPr>
                              <w:t>~1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="00091072" w:rsidRPr="00650972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w:r w:rsidR="00091072" w:rsidRPr="00650972">
                              <w:rPr>
                                <w:rFonts w:ascii="標楷體" w:eastAsia="標楷體" w:hAnsi="標楷體" w:hint="eastAsia"/>
                              </w:rPr>
                              <w:t>於</w:t>
                            </w:r>
                            <w:r w:rsidR="00820BE6">
                              <w:rPr>
                                <w:rFonts w:ascii="標楷體" w:eastAsia="標楷體" w:hAnsi="標楷體" w:hint="eastAsia"/>
                              </w:rPr>
                              <w:t>導師室</w:t>
                            </w:r>
                          </w:p>
                          <w:p w:rsidR="00282A4E" w:rsidRDefault="00282A4E" w:rsidP="0028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7512" id="Rectangle 4" o:spid="_x0000_s1026" style="position:absolute;left:0;text-align:left;margin-left:25.8pt;margin-top:13.95pt;width:498pt;height:48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hogAIAAAcF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" filled="f">
                <v:textbox>
                  <w:txbxContent>
                    <w:p w:rsidR="00091072" w:rsidRDefault="00091072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A2319D">
                        <w:rPr>
                          <w:rFonts w:ascii="標楷體" w:eastAsia="標楷體" w:hAnsi="標楷體" w:hint="eastAsia"/>
                        </w:rPr>
                        <w:t>南一版國文第一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冊</w:t>
                      </w:r>
                      <w:r w:rsidR="00A2319D">
                        <w:rPr>
                          <w:rFonts w:ascii="標楷體" w:eastAsia="標楷體" w:hAnsi="標楷體" w:hint="eastAsia"/>
                        </w:rPr>
                        <w:t>語文常識上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A2319D">
                        <w:rPr>
                          <w:rFonts w:ascii="標楷體" w:eastAsia="標楷體" w:hAnsi="標楷體" w:hint="eastAsia"/>
                        </w:rPr>
                        <w:t>標點符號使用法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  <w:p w:rsidR="00F961DE" w:rsidRPr="002F4B62" w:rsidRDefault="00F961DE" w:rsidP="006A57C0">
                      <w:pPr>
                        <w:pStyle w:val="a7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091072" w:rsidRPr="00C42874" w:rsidRDefault="00091072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091072" w:rsidRPr="00DE0018" w:rsidRDefault="00091072" w:rsidP="00DE0018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F4B62">
                        <w:rPr>
                          <w:rFonts w:ascii="標楷體" w:eastAsia="標楷體" w:hAnsi="標楷體"/>
                        </w:rPr>
                        <w:t>認知上：</w:t>
                      </w:r>
                      <w:r w:rsidR="00DE0018">
                        <w:rPr>
                          <w:rFonts w:ascii="標楷體" w:eastAsia="標楷體" w:hAnsi="標楷體" w:hint="eastAsia"/>
                        </w:rPr>
                        <w:t>瞭解</w:t>
                      </w:r>
                      <w:r w:rsidR="00DE0018" w:rsidRPr="00DE0018">
                        <w:rPr>
                          <w:rFonts w:ascii="標楷體" w:eastAsia="標楷體" w:hAnsi="標楷體"/>
                        </w:rPr>
                        <w:t>標點符號</w:t>
                      </w:r>
                      <w:r w:rsidR="00DE0018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580A53">
                        <w:rPr>
                          <w:rFonts w:ascii="標楷體" w:eastAsia="標楷體" w:hAnsi="標楷體" w:hint="eastAsia"/>
                        </w:rPr>
                        <w:t>定義</w:t>
                      </w:r>
                      <w:r w:rsidR="00DE0018">
                        <w:rPr>
                          <w:rFonts w:ascii="標楷體" w:eastAsia="標楷體" w:hAnsi="標楷體" w:hint="eastAsia"/>
                        </w:rPr>
                        <w:t>與功能，</w:t>
                      </w:r>
                      <w:r w:rsidR="00502A87">
                        <w:rPr>
                          <w:rFonts w:ascii="標楷體" w:eastAsia="標楷體" w:hAnsi="標楷體" w:hint="eastAsia"/>
                        </w:rPr>
                        <w:t>並熟悉其用法。</w:t>
                      </w:r>
                      <w:r w:rsidR="00502A87" w:rsidRPr="00DE0018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091072" w:rsidRPr="00502A87" w:rsidRDefault="00091072" w:rsidP="0009107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2F4B62">
                        <w:rPr>
                          <w:rFonts w:ascii="標楷體" w:eastAsia="標楷體" w:hAnsi="標楷體"/>
                        </w:rPr>
                        <w:t>(二)</w:t>
                      </w:r>
                      <w:r>
                        <w:rPr>
                          <w:rFonts w:ascii="標楷體" w:eastAsia="標楷體" w:hAnsi="標楷體"/>
                        </w:rPr>
                        <w:t>技能上：能</w:t>
                      </w:r>
                      <w:r w:rsidR="00DE0018">
                        <w:rPr>
                          <w:rFonts w:ascii="標楷體" w:eastAsia="標楷體" w:hAnsi="標楷體" w:hint="eastAsia"/>
                        </w:rPr>
                        <w:t>正確</w:t>
                      </w:r>
                      <w:r w:rsidR="00502A87">
                        <w:rPr>
                          <w:rFonts w:ascii="標楷體" w:eastAsia="標楷體" w:hAnsi="標楷體"/>
                        </w:rPr>
                        <w:t>判讀及使用標點符號</w:t>
                      </w:r>
                      <w:r w:rsidR="00502A87">
                        <w:rPr>
                          <w:rFonts w:ascii="標楷體" w:eastAsia="標楷體" w:hAnsi="標楷體" w:hint="eastAsia"/>
                        </w:rPr>
                        <w:t>，增進閱讀理解</w:t>
                      </w:r>
                      <w:r w:rsidR="00502A87">
                        <w:rPr>
                          <w:rFonts w:ascii="標楷體" w:eastAsia="標楷體" w:hAnsi="標楷體"/>
                        </w:rPr>
                        <w:t>及</w:t>
                      </w:r>
                      <w:r w:rsidR="00502A87">
                        <w:rPr>
                          <w:rFonts w:ascii="標楷體" w:eastAsia="標楷體" w:hAnsi="標楷體" w:hint="eastAsia"/>
                        </w:rPr>
                        <w:t>清晰表達。</w:t>
                      </w:r>
                    </w:p>
                    <w:p w:rsidR="00502A87" w:rsidRDefault="00091072" w:rsidP="00502A87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02A87">
                        <w:rPr>
                          <w:rFonts w:ascii="標楷體" w:eastAsia="標楷體" w:hAnsi="標楷體"/>
                        </w:rPr>
                        <w:t xml:space="preserve">情意上: </w:t>
                      </w:r>
                      <w:r w:rsidR="0022609C" w:rsidRPr="00502A87">
                        <w:rPr>
                          <w:rFonts w:ascii="標楷體" w:eastAsia="標楷體" w:hAnsi="標楷體"/>
                        </w:rPr>
                        <w:t>領略標點符號的</w:t>
                      </w:r>
                      <w:r w:rsidR="00502A87" w:rsidRPr="00502A87">
                        <w:rPr>
                          <w:rFonts w:ascii="標楷體" w:eastAsia="標楷體" w:hAnsi="標楷體" w:hint="eastAsia"/>
                        </w:rPr>
                        <w:t>特性</w:t>
                      </w:r>
                      <w:r w:rsidR="0022609C" w:rsidRPr="00502A87">
                        <w:rPr>
                          <w:rFonts w:ascii="標楷體" w:eastAsia="標楷體" w:hAnsi="標楷體"/>
                        </w:rPr>
                        <w:t>，</w:t>
                      </w:r>
                      <w:r w:rsidR="000A1797" w:rsidRPr="00502A87">
                        <w:rPr>
                          <w:rFonts w:ascii="標楷體" w:eastAsia="標楷體" w:hAnsi="標楷體" w:hint="eastAsia"/>
                        </w:rPr>
                        <w:t>於日常人際</w:t>
                      </w:r>
                      <w:r w:rsidR="000A1797" w:rsidRPr="00502A87">
                        <w:rPr>
                          <w:rFonts w:ascii="標楷體" w:eastAsia="標楷體" w:hAnsi="標楷體"/>
                        </w:rPr>
                        <w:t>溝通</w:t>
                      </w:r>
                      <w:r w:rsidR="00502A87" w:rsidRPr="00502A87"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 w:rsidR="000A1797" w:rsidRPr="00502A87">
                        <w:rPr>
                          <w:rFonts w:ascii="標楷體" w:eastAsia="標楷體" w:hAnsi="標楷體" w:hint="eastAsia"/>
                        </w:rPr>
                        <w:t>，懂得</w:t>
                      </w:r>
                      <w:r w:rsidR="000A1797" w:rsidRPr="00502A87">
                        <w:rPr>
                          <w:rFonts w:ascii="標楷體" w:eastAsia="標楷體" w:hAnsi="標楷體"/>
                        </w:rPr>
                        <w:t>加強</w:t>
                      </w:r>
                      <w:r w:rsidR="000A1797" w:rsidRPr="00502A87">
                        <w:rPr>
                          <w:rFonts w:ascii="標楷體" w:eastAsia="標楷體" w:hAnsi="標楷體" w:hint="eastAsia"/>
                        </w:rPr>
                        <w:t>語氣</w:t>
                      </w:r>
                      <w:r w:rsidR="000A1797" w:rsidRPr="00502A87">
                        <w:rPr>
                          <w:rFonts w:ascii="標楷體" w:eastAsia="標楷體" w:hAnsi="標楷體"/>
                        </w:rPr>
                        <w:t>的抑揚頓</w:t>
                      </w:r>
                    </w:p>
                    <w:p w:rsidR="00091072" w:rsidRPr="00502A87" w:rsidRDefault="00502A87" w:rsidP="00502A87">
                      <w:pPr>
                        <w:pStyle w:val="a7"/>
                        <w:spacing w:line="340" w:lineRule="exact"/>
                        <w:ind w:left="10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</w:t>
                      </w:r>
                      <w:r w:rsidR="000A1797" w:rsidRPr="00502A87">
                        <w:rPr>
                          <w:rFonts w:ascii="標楷體" w:eastAsia="標楷體" w:hAnsi="標楷體"/>
                        </w:rPr>
                        <w:t>挫</w:t>
                      </w:r>
                      <w:r w:rsidR="000A1797" w:rsidRPr="00502A87">
                        <w:rPr>
                          <w:rFonts w:ascii="標楷體" w:eastAsia="標楷體" w:hAnsi="標楷體" w:hint="eastAsia"/>
                        </w:rPr>
                        <w:t>，增進</w:t>
                      </w:r>
                      <w:r w:rsidR="000A1797" w:rsidRPr="00502A87">
                        <w:rPr>
                          <w:rFonts w:ascii="標楷體" w:eastAsia="標楷體" w:hAnsi="標楷體"/>
                        </w:rPr>
                        <w:t>情感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交流</w:t>
                      </w:r>
                      <w:r w:rsidR="000A1797" w:rsidRPr="00502A87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91072" w:rsidRPr="00C42874" w:rsidRDefault="00091072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091072" w:rsidRPr="00C42874" w:rsidRDefault="0059153C" w:rsidP="0009107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820BE6">
                        <w:rPr>
                          <w:rFonts w:ascii="標楷體" w:eastAsia="標楷體" w:hAnsi="標楷體" w:hint="eastAsia"/>
                        </w:rPr>
                        <w:t>已於</w:t>
                      </w:r>
                      <w:r w:rsidR="0022609C"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 w:rsidR="00401974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401974">
                        <w:rPr>
                          <w:rFonts w:ascii="標楷體" w:eastAsia="標楷體" w:hAnsi="標楷體"/>
                        </w:rPr>
                        <w:t>學過</w:t>
                      </w:r>
                      <w:r w:rsidR="00502A87">
                        <w:rPr>
                          <w:rFonts w:ascii="標楷體" w:eastAsia="標楷體" w:hAnsi="標楷體" w:hint="eastAsia"/>
                        </w:rPr>
                        <w:t>標點符號，能大致瞭解基本用法</w:t>
                      </w:r>
                      <w:r w:rsidR="0009107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91072" w:rsidRDefault="00091072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</w:t>
                      </w:r>
                    </w:p>
                    <w:p w:rsidR="006230B6" w:rsidRDefault="005F1139" w:rsidP="006230B6">
                      <w:pPr>
                        <w:pStyle w:val="a7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>
                        <w:rPr>
                          <w:rFonts w:ascii="標楷體" w:eastAsia="標楷體" w:hAnsi="標楷體"/>
                        </w:rPr>
                        <w:t>組競賽：</w:t>
                      </w:r>
                      <w:r w:rsidR="006230B6">
                        <w:rPr>
                          <w:rFonts w:ascii="標楷體" w:eastAsia="標楷體" w:hAnsi="標楷體" w:hint="eastAsia"/>
                        </w:rPr>
                        <w:t>發下海報</w:t>
                      </w:r>
                      <w:r w:rsidR="006230B6"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每</w:t>
                      </w:r>
                      <w:r>
                        <w:rPr>
                          <w:rFonts w:ascii="標楷體" w:eastAsia="標楷體" w:hAnsi="標楷體" w:hint="eastAsia"/>
                        </w:rPr>
                        <w:t>組限時一分鐘</w:t>
                      </w:r>
                      <w:r w:rsidRPr="005F1139">
                        <w:rPr>
                          <w:rFonts w:ascii="標楷體" w:eastAsia="標楷體" w:hAnsi="標楷體"/>
                        </w:rPr>
                        <w:t>內寫出所知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道</w:t>
                      </w:r>
                      <w:r w:rsidRPr="005F1139">
                        <w:rPr>
                          <w:rFonts w:ascii="標楷體" w:eastAsia="標楷體" w:hAnsi="標楷體"/>
                        </w:rPr>
                        <w:t>的標點符號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7B0029">
                        <w:rPr>
                          <w:rFonts w:ascii="標楷體" w:eastAsia="標楷體" w:hAnsi="標楷體" w:hint="eastAsia"/>
                        </w:rPr>
                        <w:t>以種類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多者獲</w:t>
                      </w:r>
                    </w:p>
                    <w:p w:rsidR="005F1139" w:rsidRDefault="006230B6" w:rsidP="005F1139">
                      <w:pPr>
                        <w:pStyle w:val="a7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5F1139">
                        <w:rPr>
                          <w:rFonts w:ascii="標楷體" w:eastAsia="標楷體" w:hAnsi="標楷體" w:hint="eastAsia"/>
                        </w:rPr>
                        <w:t>勝</w:t>
                      </w:r>
                      <w:r w:rsidR="005F1139" w:rsidRPr="005F113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A1797" w:rsidRDefault="005F1139" w:rsidP="005F1139">
                      <w:pPr>
                        <w:pStyle w:val="a7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2.各組上台</w:t>
                      </w:r>
                      <w:r w:rsidR="00D7521A">
                        <w:rPr>
                          <w:rFonts w:ascii="標楷體" w:eastAsia="標楷體" w:hAnsi="標楷體" w:hint="eastAsia"/>
                        </w:rPr>
                        <w:t>介紹</w:t>
                      </w:r>
                      <w:r w:rsidRPr="005F1139">
                        <w:rPr>
                          <w:rFonts w:ascii="標楷體" w:eastAsia="標楷體" w:hAnsi="標楷體"/>
                        </w:rPr>
                        <w:t>標點符號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的種類及功能，老師</w:t>
                      </w:r>
                      <w:r w:rsidR="007B0029">
                        <w:rPr>
                          <w:rFonts w:ascii="標楷體" w:eastAsia="標楷體" w:hAnsi="標楷體" w:hint="eastAsia"/>
                        </w:rPr>
                        <w:t>統整補充</w:t>
                      </w:r>
                      <w:r w:rsidR="000A1797">
                        <w:rPr>
                          <w:rFonts w:ascii="標楷體" w:eastAsia="標楷體" w:hAnsi="標楷體" w:hint="eastAsia"/>
                        </w:rPr>
                        <w:t>，再細部梳理</w:t>
                      </w:r>
                      <w:r w:rsidR="000A1797">
                        <w:rPr>
                          <w:rFonts w:ascii="標楷體" w:eastAsia="標楷體" w:hAnsi="標楷體"/>
                        </w:rPr>
                        <w:t>各個</w:t>
                      </w:r>
                      <w:r w:rsidR="000A1797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</w:p>
                    <w:p w:rsidR="005F1139" w:rsidRDefault="000A1797" w:rsidP="005F1139">
                      <w:pPr>
                        <w:pStyle w:val="a7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的使用差異，及容易混淆的情況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F1139" w:rsidRPr="006230B6" w:rsidRDefault="007B0029" w:rsidP="00580A53">
                      <w:pPr>
                        <w:pStyle w:val="a7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6230B6"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 w:rsidR="00CA2420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Pr="006230B6">
                        <w:rPr>
                          <w:rFonts w:ascii="標楷體" w:eastAsia="標楷體" w:hAnsi="標楷體" w:hint="eastAsia"/>
                        </w:rPr>
                        <w:t>：以網路趣味標點符號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故事</w:t>
                      </w:r>
                      <w:r w:rsidRPr="006230B6">
                        <w:rPr>
                          <w:rFonts w:ascii="標楷體" w:eastAsia="標楷體" w:hAnsi="標楷體" w:hint="eastAsia"/>
                        </w:rPr>
                        <w:t>「遺產爭奪戰」為題，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將學生分為</w:t>
                      </w:r>
                      <w:r w:rsidR="006230B6">
                        <w:rPr>
                          <w:rFonts w:ascii="標楷體" w:eastAsia="標楷體" w:hAnsi="標楷體" w:hint="eastAsia"/>
                        </w:rPr>
                        <w:t>正反</w:t>
                      </w:r>
                      <w:r w:rsidR="006230B6" w:rsidRPr="006230B6">
                        <w:rPr>
                          <w:rFonts w:ascii="標楷體" w:eastAsia="標楷體" w:hAnsi="標楷體"/>
                        </w:rPr>
                        <w:t>兩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方</w:t>
                      </w:r>
                      <w:r w:rsidR="00A603FE">
                        <w:rPr>
                          <w:rFonts w:ascii="標楷體" w:eastAsia="標楷體" w:hAnsi="標楷體" w:hint="eastAsia"/>
                        </w:rPr>
                        <w:t>互打官司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230B6">
                        <w:rPr>
                          <w:rFonts w:ascii="標楷體" w:eastAsia="標楷體" w:hAnsi="標楷體" w:hint="eastAsia"/>
                        </w:rPr>
                        <w:t>各自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運用標點符號更改老先生</w:t>
                      </w:r>
                      <w:r w:rsidR="00A603FE">
                        <w:rPr>
                          <w:rFonts w:ascii="標楷體" w:eastAsia="標楷體" w:hAnsi="標楷體" w:hint="eastAsia"/>
                        </w:rPr>
                        <w:t>留下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的遺囑，</w:t>
                      </w:r>
                      <w:r w:rsidR="00A603FE">
                        <w:rPr>
                          <w:rFonts w:ascii="標楷體" w:eastAsia="標楷體" w:hAnsi="標楷體" w:hint="eastAsia"/>
                        </w:rPr>
                        <w:t>想辦法</w:t>
                      </w:r>
                      <w:r w:rsidR="006230B6" w:rsidRPr="006230B6">
                        <w:rPr>
                          <w:rFonts w:ascii="標楷體" w:eastAsia="標楷體" w:hAnsi="標楷體" w:hint="eastAsia"/>
                        </w:rPr>
                        <w:t>爭奪遺產，</w:t>
                      </w:r>
                      <w:r w:rsidR="00A603FE">
                        <w:rPr>
                          <w:rFonts w:ascii="標楷體" w:eastAsia="標楷體" w:hAnsi="標楷體" w:hint="eastAsia"/>
                        </w:rPr>
                        <w:t>合作</w:t>
                      </w:r>
                      <w:r w:rsidR="00CA2420">
                        <w:rPr>
                          <w:rFonts w:ascii="標楷體" w:eastAsia="標楷體" w:hAnsi="標楷體" w:hint="eastAsia"/>
                        </w:rPr>
                        <w:t>完成海報後上台發表。</w:t>
                      </w:r>
                    </w:p>
                    <w:p w:rsidR="00091072" w:rsidRPr="00C42874" w:rsidRDefault="00091072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91072" w:rsidRDefault="003673D4" w:rsidP="0009107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海報製作</w:t>
                      </w:r>
                      <w:r w:rsidR="002E11B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5F1139">
                        <w:rPr>
                          <w:rFonts w:ascii="標楷體" w:eastAsia="標楷體" w:hAnsi="標楷體" w:hint="eastAsia"/>
                        </w:rPr>
                        <w:t>發表</w:t>
                      </w:r>
                      <w:r w:rsidR="006230B6">
                        <w:rPr>
                          <w:rFonts w:ascii="標楷體" w:eastAsia="標楷體" w:hAnsi="標楷體" w:hint="eastAsia"/>
                        </w:rPr>
                        <w:t>報告</w:t>
                      </w:r>
                    </w:p>
                    <w:p w:rsidR="00091072" w:rsidRPr="005F1139" w:rsidRDefault="00091072" w:rsidP="0009107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91072" w:rsidRPr="00C42874" w:rsidRDefault="00091072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91072" w:rsidRDefault="00091072" w:rsidP="0009107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320171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利用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合作學習模式，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320171">
                        <w:rPr>
                          <w:rFonts w:ascii="標楷體" w:eastAsia="標楷體" w:hAnsi="標楷體"/>
                        </w:rPr>
                        <w:t>學生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是否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互相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討論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交流，以達成</w:t>
                      </w:r>
                      <w:r w:rsidR="00320171">
                        <w:rPr>
                          <w:rFonts w:ascii="標楷體" w:eastAsia="標楷體" w:hAnsi="標楷體" w:hint="eastAsia"/>
                        </w:rPr>
                        <w:t>分組任務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603FE" w:rsidRPr="003A76B9" w:rsidRDefault="00A603FE" w:rsidP="0009107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091072" w:rsidRPr="00C42874" w:rsidRDefault="00091072" w:rsidP="00091072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091072" w:rsidRPr="003A76B9" w:rsidRDefault="005F1139" w:rsidP="001679AF">
                      <w:pPr>
                        <w:ind w:left="624"/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1</w:t>
                      </w:r>
                      <w:r w:rsidR="0059153C">
                        <w:rPr>
                          <w:rFonts w:ascii="標楷體" w:eastAsia="標楷體" w:hAnsi="標楷體" w:hint="eastAsia"/>
                          <w:u w:val="single"/>
                        </w:rPr>
                        <w:t>.</w:t>
                      </w:r>
                      <w:r w:rsidR="00820BE6">
                        <w:rPr>
                          <w:rFonts w:ascii="標楷體" w:eastAsia="標楷體" w:hAnsi="標楷體"/>
                          <w:u w:val="single"/>
                        </w:rPr>
                        <w:t>10</w:t>
                      </w:r>
                      <w:r w:rsidR="00820BE6">
                        <w:rPr>
                          <w:rFonts w:ascii="標楷體" w:eastAsia="標楷體" w:hAnsi="標楷體" w:hint="eastAsia"/>
                          <w:u w:val="single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21</w:t>
                      </w:r>
                      <w:r w:rsidR="0059153C" w:rsidRPr="00E46A24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091072" w:rsidRPr="0065097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14</w:t>
                      </w:r>
                      <w:r w:rsidR="00091072" w:rsidRPr="00650972"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50</w:t>
                      </w:r>
                      <w:r w:rsidR="00091072" w:rsidRPr="00650972">
                        <w:rPr>
                          <w:rFonts w:ascii="標楷體" w:eastAsia="標楷體" w:hAnsi="標楷體" w:hint="eastAsia"/>
                        </w:rPr>
                        <w:t>~1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="00091072" w:rsidRPr="00650972"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00</w:t>
                      </w:r>
                      <w:r w:rsidR="00091072" w:rsidRPr="00650972">
                        <w:rPr>
                          <w:rFonts w:ascii="標楷體" w:eastAsia="標楷體" w:hAnsi="標楷體" w:hint="eastAsia"/>
                        </w:rPr>
                        <w:t>於</w:t>
                      </w:r>
                      <w:r w:rsidR="00820BE6">
                        <w:rPr>
                          <w:rFonts w:ascii="標楷體" w:eastAsia="標楷體" w:hAnsi="標楷體" w:hint="eastAsia"/>
                        </w:rPr>
                        <w:t>導師室</w:t>
                      </w:r>
                    </w:p>
                    <w:p w:rsidR="00282A4E" w:rsidRDefault="00282A4E" w:rsidP="00282A4E"/>
                  </w:txbxContent>
                </v:textbox>
              </v:rect>
            </w:pict>
          </mc:Fallback>
        </mc:AlternateContent>
      </w:r>
      <w:r w:rsidR="009310EE">
        <w:rPr>
          <w:rFonts w:ascii="標楷體" w:eastAsia="標楷體" w:hAnsi="標楷體" w:hint="eastAsia"/>
        </w:rPr>
        <w:t xml:space="preserve"> </w:t>
      </w:r>
    </w:p>
    <w:p w:rsidR="00282A4E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Default="00B05E23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05E23" w:rsidRPr="00B05E23" w:rsidRDefault="00B05E23" w:rsidP="00B05E23">
      <w:pPr>
        <w:spacing w:line="30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B05E23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A38CD">
        <w:rPr>
          <w:rFonts w:ascii="標楷體" w:eastAsia="標楷體" w:hAnsi="標楷體" w:hint="eastAsia"/>
          <w:b/>
          <w:sz w:val="28"/>
          <w:szCs w:val="28"/>
        </w:rPr>
        <w:t>潘春秀</w:t>
      </w:r>
      <w:r w:rsidRPr="00B05E23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9A38CD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B05E23"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A2319D">
        <w:rPr>
          <w:rFonts w:ascii="標楷體" w:eastAsia="標楷體" w:hAnsi="標楷體" w:hint="eastAsia"/>
          <w:b/>
          <w:sz w:val="28"/>
          <w:szCs w:val="28"/>
        </w:rPr>
        <w:t>王文翠</w:t>
      </w:r>
    </w:p>
    <w:p w:rsidR="002E7E0E" w:rsidRPr="009A38CD" w:rsidRDefault="002E7E0E" w:rsidP="00282A4E">
      <w:pPr>
        <w:rPr>
          <w:rFonts w:ascii="標楷體" w:eastAsia="標楷體" w:hAnsi="標楷體"/>
        </w:rPr>
        <w:sectPr w:rsidR="002E7E0E" w:rsidRPr="009A38CD">
          <w:pgSz w:w="11906" w:h="16838"/>
          <w:pgMar w:top="435" w:right="850" w:bottom="1134" w:left="360" w:header="720" w:footer="720" w:gutter="0"/>
          <w:cols w:space="708"/>
        </w:sectPr>
      </w:pPr>
    </w:p>
    <w:p w:rsidR="00847A9A" w:rsidRPr="005265BE" w:rsidRDefault="00847A9A" w:rsidP="00847A9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47A9A" w:rsidRPr="005265BE" w:rsidRDefault="00847A9A" w:rsidP="00847A9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A2319D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47A9A" w:rsidRPr="005265BE" w:rsidRDefault="00847A9A" w:rsidP="00847A9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929"/>
        <w:gridCol w:w="2136"/>
        <w:gridCol w:w="3723"/>
      </w:tblGrid>
      <w:tr w:rsidR="00847A9A" w:rsidRPr="005265BE" w:rsidTr="006B59FC">
        <w:trPr>
          <w:trHeight w:val="452"/>
        </w:trPr>
        <w:tc>
          <w:tcPr>
            <w:tcW w:w="680" w:type="pct"/>
          </w:tcPr>
          <w:p w:rsidR="00847A9A" w:rsidRPr="005265BE" w:rsidRDefault="00847A9A" w:rsidP="006B59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47A9A" w:rsidRPr="005265BE" w:rsidRDefault="00847A9A" w:rsidP="00E842A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02A87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842A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47A9A" w:rsidRPr="005265BE" w:rsidRDefault="00847A9A" w:rsidP="006B59FC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47A9A" w:rsidRPr="005265BE" w:rsidRDefault="00847A9A" w:rsidP="00502A87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02A87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842A6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842A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02A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02A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47A9A" w:rsidRPr="005265BE" w:rsidTr="006B59FC">
        <w:trPr>
          <w:trHeight w:val="416"/>
        </w:trPr>
        <w:tc>
          <w:tcPr>
            <w:tcW w:w="680" w:type="pct"/>
          </w:tcPr>
          <w:p w:rsidR="00847A9A" w:rsidRPr="005265BE" w:rsidRDefault="00847A9A" w:rsidP="006B59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47A9A" w:rsidRPr="005265BE" w:rsidRDefault="00E842A6" w:rsidP="006B59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語文</w:t>
            </w: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050" w:type="pct"/>
          </w:tcPr>
          <w:p w:rsidR="00847A9A" w:rsidRPr="005265BE" w:rsidRDefault="00847A9A" w:rsidP="006B59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47A9A" w:rsidRPr="005265BE" w:rsidRDefault="00E842A6" w:rsidP="00502A8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02A87">
              <w:rPr>
                <w:rFonts w:ascii="標楷體" w:eastAsia="標楷體" w:hAnsi="標楷體" w:hint="eastAsia"/>
                <w:sz w:val="26"/>
                <w:szCs w:val="26"/>
              </w:rPr>
              <w:t>遺產爭奪戰~趣味標點符號</w:t>
            </w:r>
          </w:p>
        </w:tc>
      </w:tr>
      <w:tr w:rsidR="00847A9A" w:rsidRPr="005265BE" w:rsidTr="006B59FC">
        <w:trPr>
          <w:trHeight w:val="452"/>
        </w:trPr>
        <w:tc>
          <w:tcPr>
            <w:tcW w:w="680" w:type="pct"/>
          </w:tcPr>
          <w:p w:rsidR="00847A9A" w:rsidRPr="005265BE" w:rsidRDefault="00847A9A" w:rsidP="006B59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47A9A" w:rsidRPr="005265BE" w:rsidRDefault="00E842A6" w:rsidP="006B59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潘春秀</w:t>
            </w:r>
            <w:r w:rsidR="00847A9A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847A9A" w:rsidRPr="005265BE" w:rsidRDefault="00847A9A" w:rsidP="006B59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47A9A" w:rsidRPr="005265BE" w:rsidRDefault="00E842A6" w:rsidP="006B59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02A87">
              <w:rPr>
                <w:rFonts w:ascii="標楷體" w:eastAsia="標楷體" w:hAnsi="標楷體" w:hint="eastAsia"/>
                <w:sz w:val="26"/>
                <w:szCs w:val="26"/>
              </w:rPr>
              <w:t>王文翠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76"/>
        <w:gridCol w:w="5586"/>
        <w:gridCol w:w="720"/>
        <w:gridCol w:w="720"/>
        <w:gridCol w:w="720"/>
        <w:gridCol w:w="697"/>
      </w:tblGrid>
      <w:tr w:rsidR="00847A9A" w:rsidRPr="005265BE" w:rsidTr="006B59FC">
        <w:trPr>
          <w:trHeight w:hRule="exact" w:val="887"/>
          <w:tblHeader/>
        </w:trPr>
        <w:tc>
          <w:tcPr>
            <w:tcW w:w="319" w:type="pct"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47A9A" w:rsidRPr="005265BE" w:rsidRDefault="00847A9A" w:rsidP="006B59F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A603FE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9313B">
              <w:t xml:space="preserve">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A603FE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A603FE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69313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47A9A" w:rsidRPr="005265BE" w:rsidRDefault="00847A9A" w:rsidP="006B59F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1047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47A9A" w:rsidRPr="005265BE" w:rsidRDefault="00847A9A" w:rsidP="006B59F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9313B">
              <w:t xml:space="preserve">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75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335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A603FE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9313B">
              <w:t xml:space="preserve"> </w:t>
            </w: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69313B" w:rsidP="00A603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7A9A" w:rsidRPr="005265BE" w:rsidTr="006B59FC">
        <w:trPr>
          <w:trHeight w:hRule="exact" w:val="468"/>
        </w:trPr>
        <w:tc>
          <w:tcPr>
            <w:tcW w:w="31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69313B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313B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47A9A" w:rsidRPr="005265BE" w:rsidRDefault="00847A9A" w:rsidP="00847A9A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47A9A" w:rsidRDefault="00847A9A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47A9A" w:rsidRPr="005265BE" w:rsidRDefault="00847A9A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9A38CD">
        <w:rPr>
          <w:rFonts w:ascii="標楷體" w:eastAsia="標楷體" w:hAnsi="標楷體" w:hint="eastAsia"/>
          <w:b/>
          <w:sz w:val="28"/>
          <w:szCs w:val="28"/>
        </w:rPr>
        <w:t>潘春秀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502A87">
        <w:rPr>
          <w:rFonts w:ascii="標楷體" w:eastAsia="標楷體" w:hAnsi="標楷體" w:hint="eastAsia"/>
          <w:b/>
          <w:sz w:val="28"/>
          <w:szCs w:val="28"/>
        </w:rPr>
        <w:t>王文翠</w:t>
      </w:r>
    </w:p>
    <w:p w:rsidR="00847A9A" w:rsidRPr="005265BE" w:rsidRDefault="00847A9A" w:rsidP="00B05E23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47A9A" w:rsidRPr="005265BE" w:rsidRDefault="00847A9A" w:rsidP="00847A9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502A87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47A9A" w:rsidRPr="005265BE" w:rsidRDefault="00847A9A" w:rsidP="00847A9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47A9A" w:rsidRPr="005265BE" w:rsidRDefault="00847A9A" w:rsidP="00847A9A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A74817" w:rsidRPr="00A74817">
        <w:rPr>
          <w:rFonts w:ascii="標楷體" w:eastAsia="標楷體" w:hAnsi="標楷體" w:hint="eastAsia"/>
          <w:u w:val="single"/>
        </w:rPr>
        <w:t xml:space="preserve">   </w:t>
      </w:r>
      <w:r w:rsidR="00A74817">
        <w:rPr>
          <w:rFonts w:ascii="標楷體" w:eastAsia="標楷體" w:hAnsi="標楷體" w:hint="eastAsia"/>
        </w:rPr>
        <w:t xml:space="preserve"> 潘春秀</w:t>
      </w:r>
      <w:r w:rsidRPr="005265BE">
        <w:rPr>
          <w:rFonts w:ascii="標楷體" w:eastAsia="標楷體" w:hAnsi="標楷體" w:hint="eastAsia"/>
        </w:rPr>
        <w:t>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 w:rsidR="00502A87">
        <w:rPr>
          <w:rFonts w:ascii="標楷體" w:eastAsia="標楷體" w:hAnsi="標楷體"/>
        </w:rPr>
        <w:t>7</w:t>
      </w:r>
      <w:r w:rsidR="00A74817">
        <w:rPr>
          <w:rFonts w:ascii="標楷體" w:eastAsia="標楷體" w:hAnsi="標楷體"/>
        </w:rPr>
        <w:t>02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A74817" w:rsidRPr="00A74817">
        <w:rPr>
          <w:rFonts w:ascii="標楷體" w:eastAsia="標楷體" w:hAnsi="標楷體"/>
          <w:u w:val="single"/>
        </w:rPr>
        <w:t>語文-國文</w:t>
      </w:r>
    </w:p>
    <w:p w:rsidR="00847A9A" w:rsidRPr="007B0029" w:rsidRDefault="00847A9A" w:rsidP="00847A9A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A74817" w:rsidRPr="00A74817">
        <w:rPr>
          <w:rFonts w:ascii="標楷體" w:eastAsia="標楷體" w:hAnsi="標楷體" w:hint="eastAsia"/>
          <w:u w:val="single"/>
        </w:rPr>
        <w:t xml:space="preserve">  </w:t>
      </w:r>
      <w:r w:rsidR="00A74817">
        <w:rPr>
          <w:rFonts w:ascii="標楷體" w:eastAsia="標楷體" w:hAnsi="標楷體" w:hint="eastAsia"/>
          <w:u w:val="single"/>
        </w:rPr>
        <w:t xml:space="preserve"> </w:t>
      </w:r>
      <w:r w:rsidR="007B0029" w:rsidRPr="007B0029">
        <w:rPr>
          <w:rFonts w:ascii="標楷體" w:eastAsia="標楷體" w:hAnsi="標楷體"/>
          <w:u w:val="single"/>
        </w:rPr>
        <w:t>遺產爭奪戰~趣味標點符號</w:t>
      </w:r>
      <w:r w:rsidR="007B0029">
        <w:rPr>
          <w:rFonts w:ascii="標楷體" w:eastAsia="標楷體" w:hAnsi="標楷體" w:hint="eastAsia"/>
        </w:rPr>
        <w:t xml:space="preserve"> </w:t>
      </w:r>
      <w:r w:rsidR="007B0029">
        <w:rPr>
          <w:rFonts w:ascii="標楷體" w:eastAsia="標楷體" w:hAnsi="標楷體"/>
          <w:u w:val="single"/>
        </w:rPr>
        <w:t xml:space="preserve"> </w:t>
      </w:r>
    </w:p>
    <w:p w:rsidR="00847A9A" w:rsidRPr="005265BE" w:rsidRDefault="00847A9A" w:rsidP="00847A9A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47A9A" w:rsidRPr="005265BE" w:rsidTr="006B59FC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A9A" w:rsidRPr="005265BE" w:rsidRDefault="00847A9A" w:rsidP="006B59FC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A9A" w:rsidRPr="005265BE" w:rsidRDefault="00847A9A" w:rsidP="006B59FC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47A9A" w:rsidRPr="005265BE" w:rsidRDefault="00847A9A" w:rsidP="006B59F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47A9A" w:rsidRPr="005265BE" w:rsidRDefault="00A74817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817"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47A9A" w:rsidRPr="005265BE" w:rsidRDefault="00847A9A" w:rsidP="006B59F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47A9A" w:rsidRPr="005265BE" w:rsidRDefault="00A74817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817"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47A9A" w:rsidRPr="005265BE" w:rsidRDefault="00847A9A" w:rsidP="006B59F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47A9A" w:rsidRPr="005265BE" w:rsidRDefault="00A603FE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3FE"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:rsidR="00847A9A" w:rsidRPr="005265BE" w:rsidRDefault="00A603FE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A74817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817"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47A9A" w:rsidRPr="005265BE" w:rsidRDefault="00847A9A" w:rsidP="006B59F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47A9A" w:rsidRPr="005265BE" w:rsidRDefault="00A74817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817"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47A9A" w:rsidRPr="005265BE" w:rsidRDefault="00A603FE" w:rsidP="00A603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817"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:rsidR="00847A9A" w:rsidRPr="005265BE" w:rsidRDefault="00A603FE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47A9A" w:rsidRPr="005265BE" w:rsidTr="006B59FC">
        <w:trPr>
          <w:jc w:val="center"/>
        </w:trPr>
        <w:tc>
          <w:tcPr>
            <w:tcW w:w="1041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47A9A" w:rsidRPr="005265BE" w:rsidRDefault="00847A9A" w:rsidP="006B59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47A9A" w:rsidRPr="005265BE" w:rsidRDefault="00847A9A" w:rsidP="006B59F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47A9A" w:rsidRPr="005265BE" w:rsidRDefault="00847A9A" w:rsidP="00847A9A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47A9A" w:rsidRPr="005265BE" w:rsidTr="006B59FC">
        <w:tc>
          <w:tcPr>
            <w:tcW w:w="9526" w:type="dxa"/>
          </w:tcPr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580A53" w:rsidRDefault="00580A53" w:rsidP="006B59FC">
            <w:pPr>
              <w:rPr>
                <w:rFonts w:ascii="標楷體" w:eastAsia="標楷體" w:hAnsi="標楷體"/>
              </w:rPr>
            </w:pPr>
          </w:p>
          <w:p w:rsidR="00847A9A" w:rsidRDefault="00A603FE" w:rsidP="006B5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7486D" w:rsidRPr="00F7486D">
              <w:rPr>
                <w:rFonts w:ascii="標楷體" w:eastAsia="標楷體" w:hAnsi="標楷體"/>
              </w:rPr>
              <w:t>教書這麼多年，一提到改作文，經常會皺眉頭，因為</w:t>
            </w:r>
            <w:r w:rsidR="00F7486D">
              <w:rPr>
                <w:rFonts w:ascii="標楷體" w:eastAsia="標楷體" w:hAnsi="標楷體" w:hint="eastAsia"/>
              </w:rPr>
              <w:t>學生</w:t>
            </w:r>
            <w:r w:rsidR="00F7486D" w:rsidRPr="00F7486D">
              <w:rPr>
                <w:rFonts w:ascii="標楷體" w:eastAsia="標楷體" w:hAnsi="標楷體"/>
              </w:rPr>
              <w:t>的文章中，常常是錯字連篇，標點符號亂用一通</w:t>
            </w:r>
            <w:r w:rsidR="00F7486D">
              <w:rPr>
                <w:rFonts w:ascii="標楷體" w:eastAsia="標楷體" w:hAnsi="標楷體" w:hint="eastAsia"/>
              </w:rPr>
              <w:t>，以致</w:t>
            </w:r>
            <w:r w:rsidR="00F7486D">
              <w:rPr>
                <w:rFonts w:ascii="標楷體" w:eastAsia="標楷體" w:hAnsi="標楷體"/>
              </w:rPr>
              <w:t>語意不</w:t>
            </w:r>
            <w:r w:rsidR="00F7486D">
              <w:rPr>
                <w:rFonts w:ascii="標楷體" w:eastAsia="標楷體" w:hAnsi="標楷體" w:hint="eastAsia"/>
              </w:rPr>
              <w:t>順</w:t>
            </w:r>
            <w:r w:rsidR="00F7486D" w:rsidRPr="00F7486D">
              <w:rPr>
                <w:rFonts w:ascii="標楷體" w:eastAsia="標楷體" w:hAnsi="標楷體"/>
              </w:rPr>
              <w:t>。由此可知標點符號對的寫作扮演極為重要的角色，標點符號除了疏通文字外，它所展現的符號魅力及表情功能，</w:t>
            </w:r>
            <w:r w:rsidR="00F7486D">
              <w:rPr>
                <w:rFonts w:ascii="標楷體" w:eastAsia="標楷體" w:hAnsi="標楷體" w:hint="eastAsia"/>
              </w:rPr>
              <w:t>更</w:t>
            </w:r>
            <w:r w:rsidR="00F7486D">
              <w:rPr>
                <w:rFonts w:ascii="標楷體" w:eastAsia="標楷體" w:hAnsi="標楷體"/>
              </w:rPr>
              <w:t>是不容忽視</w:t>
            </w:r>
            <w:r>
              <w:rPr>
                <w:rFonts w:ascii="標楷體" w:eastAsia="標楷體" w:hAnsi="標楷體" w:hint="eastAsia"/>
              </w:rPr>
              <w:t>，但</w:t>
            </w:r>
            <w:r w:rsidR="00580A53" w:rsidRPr="00580A53">
              <w:rPr>
                <w:rFonts w:ascii="標楷體" w:eastAsia="標楷體" w:hAnsi="標楷體"/>
              </w:rPr>
              <w:t>它常被視為枝</w:t>
            </w:r>
            <w:r>
              <w:rPr>
                <w:rFonts w:ascii="標楷體" w:eastAsia="標楷體" w:hAnsi="標楷體"/>
              </w:rPr>
              <w:t>微末節之事，</w:t>
            </w:r>
            <w:r>
              <w:rPr>
                <w:rFonts w:ascii="標楷體" w:eastAsia="標楷體" w:hAnsi="標楷體" w:hint="eastAsia"/>
              </w:rPr>
              <w:t>再者</w:t>
            </w:r>
            <w:r w:rsidR="00580A53" w:rsidRPr="00580A53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會</w:t>
            </w:r>
            <w:r w:rsidR="00580A53" w:rsidRPr="00580A53">
              <w:rPr>
                <w:rFonts w:ascii="標楷體" w:eastAsia="標楷體" w:hAnsi="標楷體"/>
              </w:rPr>
              <w:t>有「不知從何開始學起」的感覺</w:t>
            </w:r>
            <w:r w:rsidR="00580A53">
              <w:rPr>
                <w:rFonts w:ascii="標楷體" w:eastAsia="標楷體" w:hAnsi="標楷體" w:hint="eastAsia"/>
              </w:rPr>
              <w:t>。</w:t>
            </w:r>
          </w:p>
          <w:p w:rsidR="00F7486D" w:rsidRDefault="00F7486D" w:rsidP="006B59FC">
            <w:pPr>
              <w:rPr>
                <w:rFonts w:ascii="標楷體" w:eastAsia="標楷體" w:hAnsi="標楷體"/>
              </w:rPr>
            </w:pPr>
          </w:p>
          <w:p w:rsidR="009A38CD" w:rsidRDefault="00A603FE" w:rsidP="006B5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此次教學設計</w:t>
            </w:r>
            <w:r w:rsidR="00580A53">
              <w:rPr>
                <w:rFonts w:ascii="標楷體" w:eastAsia="標楷體" w:hAnsi="標楷體" w:hint="eastAsia"/>
              </w:rPr>
              <w:t>希望</w:t>
            </w:r>
            <w:r w:rsidR="00523974">
              <w:rPr>
                <w:rFonts w:ascii="標楷體" w:eastAsia="標楷體" w:hAnsi="標楷體" w:hint="eastAsia"/>
              </w:rPr>
              <w:t>從</w:t>
            </w:r>
            <w:r w:rsidR="00580A53">
              <w:rPr>
                <w:rFonts w:ascii="標楷體" w:eastAsia="標楷體" w:hAnsi="標楷體"/>
              </w:rPr>
              <w:t>趣味故事帶領學生入門，</w:t>
            </w:r>
            <w:r w:rsidR="00523974">
              <w:rPr>
                <w:rFonts w:ascii="標楷體" w:eastAsia="標楷體" w:hAnsi="標楷體" w:hint="eastAsia"/>
              </w:rPr>
              <w:t>讓學生從老先生的「遺產爭奪戰」及「相親大烏龍」中，</w:t>
            </w:r>
            <w:r w:rsidR="00580A53">
              <w:rPr>
                <w:rFonts w:ascii="標楷體" w:eastAsia="標楷體" w:hAnsi="標楷體"/>
              </w:rPr>
              <w:t>體會</w:t>
            </w:r>
            <w:r w:rsidR="00580A53" w:rsidRPr="00580A53">
              <w:rPr>
                <w:rFonts w:ascii="標楷體" w:eastAsia="標楷體" w:hAnsi="標楷體"/>
              </w:rPr>
              <w:t>標點符號</w:t>
            </w:r>
            <w:r w:rsidR="00580A53">
              <w:rPr>
                <w:rFonts w:ascii="標楷體" w:eastAsia="標楷體" w:hAnsi="標楷體" w:hint="eastAsia"/>
              </w:rPr>
              <w:t>的重要性，</w:t>
            </w:r>
            <w:r w:rsidR="008B725B">
              <w:rPr>
                <w:rFonts w:ascii="標楷體" w:eastAsia="標楷體" w:hAnsi="標楷體" w:hint="eastAsia"/>
              </w:rPr>
              <w:t>明瞭其</w:t>
            </w:r>
            <w:r w:rsidR="008B725B" w:rsidRPr="00580A53">
              <w:rPr>
                <w:rFonts w:ascii="標楷體" w:eastAsia="標楷體" w:hAnsi="標楷體"/>
              </w:rPr>
              <w:t>意義與適用的情境</w:t>
            </w:r>
            <w:r w:rsidR="008B725B">
              <w:rPr>
                <w:rFonts w:ascii="標楷體" w:eastAsia="標楷體" w:hAnsi="標楷體" w:hint="eastAsia"/>
              </w:rPr>
              <w:t>，</w:t>
            </w:r>
            <w:r w:rsidR="00523974">
              <w:rPr>
                <w:rFonts w:ascii="標楷體" w:eastAsia="標楷體" w:hAnsi="標楷體" w:hint="eastAsia"/>
              </w:rPr>
              <w:t>學生在分組活動中都十分專注投入，討論熱烈，</w:t>
            </w:r>
            <w:r w:rsidR="00C41217">
              <w:rPr>
                <w:rFonts w:ascii="標楷體" w:eastAsia="標楷體" w:hAnsi="標楷體" w:hint="eastAsia"/>
              </w:rPr>
              <w:t>雖然只是斷句的</w:t>
            </w:r>
            <w:r w:rsidR="008B725B">
              <w:rPr>
                <w:rFonts w:ascii="標楷體" w:eastAsia="標楷體" w:hAnsi="標楷體" w:hint="eastAsia"/>
              </w:rPr>
              <w:t>練習</w:t>
            </w:r>
            <w:r w:rsidR="00C41217">
              <w:rPr>
                <w:rFonts w:ascii="標楷體" w:eastAsia="標楷體" w:hAnsi="標楷體" w:hint="eastAsia"/>
              </w:rPr>
              <w:t>，並未使用到其他的標點符號，</w:t>
            </w:r>
            <w:r w:rsidR="008B725B">
              <w:rPr>
                <w:rFonts w:ascii="標楷體" w:eastAsia="標楷體" w:hAnsi="標楷體" w:hint="eastAsia"/>
              </w:rPr>
              <w:t>但孩子們已認知</w:t>
            </w:r>
            <w:r w:rsidR="008B725B">
              <w:rPr>
                <w:rFonts w:ascii="標楷體" w:eastAsia="標楷體" w:hAnsi="標楷體" w:hint="eastAsia"/>
              </w:rPr>
              <w:t>標點符號</w:t>
            </w:r>
            <w:r w:rsidR="008B725B" w:rsidRPr="00580A53">
              <w:rPr>
                <w:rFonts w:ascii="標楷體" w:eastAsia="標楷體" w:hAnsi="標楷體"/>
              </w:rPr>
              <w:t>就像是機器中的小螺絲釘，看</w:t>
            </w:r>
            <w:r w:rsidR="008B725B">
              <w:rPr>
                <w:rFonts w:ascii="標楷體" w:eastAsia="標楷體" w:hAnsi="標楷體" w:hint="eastAsia"/>
              </w:rPr>
              <w:t>起</w:t>
            </w:r>
            <w:r w:rsidR="008B725B">
              <w:rPr>
                <w:rFonts w:ascii="標楷體" w:eastAsia="標楷體" w:hAnsi="標楷體"/>
              </w:rPr>
              <w:t>來</w:t>
            </w:r>
            <w:r w:rsidR="008B725B" w:rsidRPr="00580A53">
              <w:rPr>
                <w:rFonts w:ascii="標楷體" w:eastAsia="標楷體" w:hAnsi="標楷體"/>
              </w:rPr>
              <w:t>微不足道，</w:t>
            </w:r>
            <w:r w:rsidR="008B725B">
              <w:rPr>
                <w:rFonts w:ascii="標楷體" w:eastAsia="標楷體" w:hAnsi="標楷體" w:hint="eastAsia"/>
              </w:rPr>
              <w:t>除了日常溝通、表情達意</w:t>
            </w:r>
            <w:r w:rsidR="008B725B" w:rsidRPr="00580A53">
              <w:rPr>
                <w:rFonts w:ascii="標楷體" w:eastAsia="標楷體" w:hAnsi="標楷體"/>
              </w:rPr>
              <w:t>少不了它</w:t>
            </w:r>
            <w:r w:rsidR="008B725B">
              <w:rPr>
                <w:rFonts w:ascii="標楷體" w:eastAsia="標楷體" w:hAnsi="標楷體" w:hint="eastAsia"/>
              </w:rPr>
              <w:t>，在重要文件簽訂更是不容馬虎！</w:t>
            </w:r>
          </w:p>
          <w:p w:rsidR="00250570" w:rsidRDefault="00250570" w:rsidP="006B5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250570" w:rsidRDefault="00250570" w:rsidP="002505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50570">
              <w:rPr>
                <w:rFonts w:ascii="標楷體" w:eastAsia="標楷體" w:hAnsi="標楷體" w:hint="eastAsia"/>
              </w:rPr>
              <w:t>在進行「相親大烏龍」活動時，</w:t>
            </w:r>
            <w:r>
              <w:rPr>
                <w:rFonts w:ascii="標楷體" w:eastAsia="標楷體" w:hAnsi="標楷體" w:hint="eastAsia"/>
              </w:rPr>
              <w:t>感謝觀課老師發現</w:t>
            </w:r>
            <w:r w:rsidRPr="00250570">
              <w:rPr>
                <w:rFonts w:ascii="標楷體" w:eastAsia="標楷體" w:hAnsi="標楷體" w:hint="eastAsia"/>
              </w:rPr>
              <w:t>「新郎倌」組學生似乎對斷句解</w:t>
            </w:r>
          </w:p>
          <w:p w:rsidR="00250570" w:rsidRPr="00250570" w:rsidRDefault="00250570" w:rsidP="00250570">
            <w:pPr>
              <w:rPr>
                <w:rFonts w:ascii="標楷體" w:eastAsia="標楷體" w:hAnsi="標楷體"/>
              </w:rPr>
            </w:pPr>
            <w:r w:rsidRPr="00250570">
              <w:rPr>
                <w:rFonts w:ascii="標楷體" w:eastAsia="標楷體" w:hAnsi="標楷體" w:hint="eastAsia"/>
              </w:rPr>
              <w:t>讀有誤，造成兩組學生的海報雷同，</w:t>
            </w:r>
            <w:r>
              <w:rPr>
                <w:rFonts w:ascii="標楷體" w:eastAsia="標楷體" w:hAnsi="標楷體" w:hint="eastAsia"/>
              </w:rPr>
              <w:t>讓我趕快對學生說明</w:t>
            </w:r>
            <w:r w:rsidRPr="0025057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及時修正，可見我的指導語不夠</w:t>
            </w:r>
            <w:r w:rsidRPr="00250570">
              <w:rPr>
                <w:rFonts w:ascii="標楷體" w:eastAsia="標楷體" w:hAnsi="標楷體" w:hint="eastAsia"/>
              </w:rPr>
              <w:t>清晰、明確</w:t>
            </w:r>
            <w:r>
              <w:rPr>
                <w:rFonts w:ascii="標楷體" w:eastAsia="標楷體" w:hAnsi="標楷體" w:hint="eastAsia"/>
              </w:rPr>
              <w:t>，宜再改進</w:t>
            </w:r>
            <w:r w:rsidRPr="00250570">
              <w:rPr>
                <w:rFonts w:ascii="標楷體" w:eastAsia="標楷體" w:hAnsi="標楷體" w:hint="eastAsia"/>
              </w:rPr>
              <w:t>。</w:t>
            </w:r>
          </w:p>
          <w:p w:rsidR="00847A9A" w:rsidRPr="00250570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250570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250570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</w:p>
          <w:p w:rsidR="00847A9A" w:rsidRPr="005265BE" w:rsidRDefault="00847A9A" w:rsidP="006B59FC">
            <w:pPr>
              <w:rPr>
                <w:rFonts w:ascii="標楷體" w:eastAsia="標楷體" w:hAnsi="標楷體"/>
              </w:rPr>
            </w:pPr>
          </w:p>
        </w:tc>
      </w:tr>
    </w:tbl>
    <w:p w:rsidR="00847A9A" w:rsidRPr="005265BE" w:rsidRDefault="00847A9A" w:rsidP="00847A9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47A9A" w:rsidRDefault="00847A9A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47A9A" w:rsidRPr="005265BE" w:rsidRDefault="00847A9A" w:rsidP="00B05E23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A38CD">
        <w:rPr>
          <w:rFonts w:ascii="標楷體" w:eastAsia="標楷體" w:hAnsi="標楷體" w:hint="eastAsia"/>
          <w:b/>
          <w:sz w:val="28"/>
          <w:szCs w:val="28"/>
        </w:rPr>
        <w:t xml:space="preserve">潘春秀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7B0029">
        <w:rPr>
          <w:rFonts w:ascii="標楷體" w:eastAsia="標楷體" w:hAnsi="標楷體" w:hint="eastAsia"/>
          <w:b/>
          <w:sz w:val="28"/>
          <w:szCs w:val="28"/>
        </w:rPr>
        <w:t>王文翠</w:t>
      </w:r>
    </w:p>
    <w:p w:rsidR="002E7E0E" w:rsidRPr="00847A9A" w:rsidRDefault="002E7E0E">
      <w:pPr>
        <w:rPr>
          <w:rFonts w:ascii="標楷體" w:eastAsia="標楷體" w:hAnsi="標楷體"/>
        </w:rPr>
        <w:sectPr w:rsidR="002E7E0E" w:rsidRPr="00847A9A">
          <w:pgSz w:w="11906" w:h="16838"/>
          <w:pgMar w:top="269" w:right="850" w:bottom="1134" w:left="691" w:header="720" w:footer="720" w:gutter="0"/>
          <w:cols w:space="708"/>
        </w:sectPr>
      </w:pPr>
    </w:p>
    <w:p w:rsidR="00847A9A" w:rsidRPr="005265BE" w:rsidRDefault="00847A9A" w:rsidP="00847A9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47A9A" w:rsidRPr="005265BE" w:rsidRDefault="00847A9A" w:rsidP="00847A9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F21110">
        <w:rPr>
          <w:rFonts w:ascii="標楷體" w:eastAsia="標楷體" w:hAnsi="標楷體" w:hint="eastAsia"/>
          <w:sz w:val="32"/>
        </w:rPr>
        <w:t>1</w:t>
      </w:r>
      <w:r w:rsidR="00F21110">
        <w:rPr>
          <w:rFonts w:ascii="標楷體" w:eastAsia="標楷體" w:hAnsi="標楷體"/>
          <w:sz w:val="32"/>
        </w:rPr>
        <w:t>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47A9A" w:rsidRPr="005265BE" w:rsidRDefault="00847A9A" w:rsidP="00847A9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A74817" w:rsidRPr="00A74817" w:rsidRDefault="00847A9A" w:rsidP="00A748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</w:t>
      </w:r>
      <w:r w:rsidR="00A74817" w:rsidRPr="00A74817">
        <w:rPr>
          <w:rFonts w:ascii="標楷體" w:eastAsia="標楷體" w:hAnsi="標楷體" w:hint="eastAsia"/>
        </w:rPr>
        <w:t>教學時間：</w:t>
      </w:r>
      <w:r w:rsidR="007B0029">
        <w:rPr>
          <w:rFonts w:ascii="標楷體" w:eastAsia="標楷體" w:hAnsi="標楷體" w:hint="eastAsia"/>
          <w:u w:val="single"/>
        </w:rPr>
        <w:t xml:space="preserve"> 111</w:t>
      </w:r>
      <w:r w:rsidR="00A74817" w:rsidRPr="00A74817">
        <w:rPr>
          <w:rFonts w:ascii="標楷體" w:eastAsia="標楷體" w:hAnsi="標楷體" w:hint="eastAsia"/>
          <w:u w:val="single"/>
        </w:rPr>
        <w:t>年</w:t>
      </w:r>
      <w:r w:rsidR="00A74817" w:rsidRPr="00A74817">
        <w:rPr>
          <w:rFonts w:ascii="標楷體" w:eastAsia="標楷體" w:hAnsi="標楷體"/>
          <w:u w:val="single"/>
        </w:rPr>
        <w:t>10</w:t>
      </w:r>
      <w:r w:rsidR="00A74817" w:rsidRPr="00A74817">
        <w:rPr>
          <w:rFonts w:ascii="標楷體" w:eastAsia="標楷體" w:hAnsi="標楷體" w:hint="eastAsia"/>
          <w:u w:val="single"/>
        </w:rPr>
        <w:t>月</w:t>
      </w:r>
      <w:r w:rsidR="007B0029">
        <w:rPr>
          <w:rFonts w:ascii="標楷體" w:eastAsia="標楷體" w:hAnsi="標楷體"/>
          <w:u w:val="single"/>
        </w:rPr>
        <w:t>21</w:t>
      </w:r>
      <w:r w:rsidR="00A74817" w:rsidRPr="00A74817">
        <w:rPr>
          <w:rFonts w:ascii="標楷體" w:eastAsia="標楷體" w:hAnsi="標楷體" w:hint="eastAsia"/>
          <w:u w:val="single"/>
        </w:rPr>
        <w:t xml:space="preserve">日 </w:t>
      </w:r>
      <w:r w:rsidR="00A74817" w:rsidRPr="00A74817">
        <w:rPr>
          <w:rFonts w:ascii="標楷體" w:eastAsia="標楷體" w:hAnsi="標楷體" w:hint="eastAsia"/>
        </w:rPr>
        <w:t xml:space="preserve"> 教學年級：</w:t>
      </w:r>
      <w:r w:rsidR="00A74817" w:rsidRPr="00A74817">
        <w:rPr>
          <w:rFonts w:ascii="標楷體" w:eastAsia="標楷體" w:hAnsi="標楷體" w:hint="eastAsia"/>
          <w:u w:val="single"/>
        </w:rPr>
        <w:t xml:space="preserve"> </w:t>
      </w:r>
      <w:r w:rsidR="007B0029">
        <w:rPr>
          <w:rFonts w:ascii="標楷體" w:eastAsia="標楷體" w:hAnsi="標楷體" w:hint="eastAsia"/>
          <w:u w:val="single"/>
        </w:rPr>
        <w:t>七</w:t>
      </w:r>
      <w:r w:rsidR="00A74817" w:rsidRPr="00A74817">
        <w:rPr>
          <w:rFonts w:ascii="標楷體" w:eastAsia="標楷體" w:hAnsi="標楷體" w:hint="eastAsia"/>
          <w:u w:val="single"/>
        </w:rPr>
        <w:t xml:space="preserve">年級   </w:t>
      </w:r>
      <w:r w:rsidR="00A74817" w:rsidRPr="00A74817">
        <w:rPr>
          <w:rFonts w:ascii="標楷體" w:eastAsia="標楷體" w:hAnsi="標楷體" w:hint="eastAsia"/>
        </w:rPr>
        <w:t xml:space="preserve">  教學單元：</w:t>
      </w:r>
      <w:r w:rsidR="007B0029">
        <w:rPr>
          <w:rFonts w:ascii="標楷體" w:eastAsia="標楷體" w:hAnsi="標楷體" w:hint="eastAsia"/>
          <w:u w:val="single"/>
        </w:rPr>
        <w:t xml:space="preserve"> </w:t>
      </w:r>
      <w:r w:rsidR="007B0029" w:rsidRPr="007B0029">
        <w:rPr>
          <w:rFonts w:ascii="標楷體" w:eastAsia="標楷體" w:hAnsi="標楷體" w:hint="eastAsia"/>
          <w:u w:val="single"/>
        </w:rPr>
        <w:t>標點符號使用法</w:t>
      </w:r>
      <w:r w:rsidR="00A74817" w:rsidRPr="00A74817">
        <w:rPr>
          <w:rFonts w:ascii="標楷體" w:eastAsia="標楷體" w:hAnsi="標楷體" w:hint="eastAsia"/>
          <w:u w:val="single"/>
        </w:rPr>
        <w:t xml:space="preserve"> </w:t>
      </w:r>
    </w:p>
    <w:p w:rsidR="00847A9A" w:rsidRPr="005265BE" w:rsidRDefault="00A74817" w:rsidP="00A748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Pr="00A74817">
        <w:rPr>
          <w:rFonts w:ascii="標楷體" w:eastAsia="標楷體" w:hAnsi="標楷體" w:hint="eastAsia"/>
        </w:rPr>
        <w:t>教 學 者：</w:t>
      </w:r>
      <w:r w:rsidRPr="00A74817">
        <w:rPr>
          <w:rFonts w:ascii="標楷體" w:eastAsia="標楷體" w:hAnsi="標楷體" w:hint="eastAsia"/>
          <w:u w:val="single"/>
        </w:rPr>
        <w:t xml:space="preserve"> 潘春秀 </w:t>
      </w:r>
      <w:r w:rsidRPr="00A74817">
        <w:rPr>
          <w:rFonts w:ascii="標楷體" w:eastAsia="標楷體" w:hAnsi="標楷體" w:hint="eastAsia"/>
        </w:rPr>
        <w:t xml:space="preserve">  觀 察 者：</w:t>
      </w:r>
      <w:r w:rsidRPr="00A74817">
        <w:rPr>
          <w:rFonts w:ascii="標楷體" w:eastAsia="標楷體" w:hAnsi="標楷體" w:hint="eastAsia"/>
          <w:u w:val="single"/>
        </w:rPr>
        <w:t xml:space="preserve">  </w:t>
      </w:r>
      <w:r w:rsidR="007B0029">
        <w:rPr>
          <w:rFonts w:ascii="標楷體" w:eastAsia="標楷體" w:hAnsi="標楷體" w:hint="eastAsia"/>
          <w:u w:val="single"/>
        </w:rPr>
        <w:t>王文翠</w:t>
      </w:r>
      <w:r w:rsidRPr="00A74817">
        <w:rPr>
          <w:rFonts w:ascii="標楷體" w:eastAsia="標楷體" w:hAnsi="標楷體" w:hint="eastAsia"/>
          <w:u w:val="single"/>
        </w:rPr>
        <w:t xml:space="preserve">師  </w:t>
      </w:r>
      <w:r w:rsidRPr="00A74817">
        <w:rPr>
          <w:rFonts w:ascii="標楷體" w:eastAsia="標楷體" w:hAnsi="標楷體" w:hint="eastAsia"/>
        </w:rPr>
        <w:t xml:space="preserve"> 觀察後會談時間：</w:t>
      </w:r>
      <w:r w:rsidR="00F21110">
        <w:rPr>
          <w:rFonts w:ascii="標楷體" w:eastAsia="標楷體" w:hAnsi="標楷體" w:hint="eastAsia"/>
        </w:rPr>
        <w:t>11</w:t>
      </w:r>
      <w:r w:rsidR="00F21110">
        <w:rPr>
          <w:rFonts w:ascii="標楷體" w:eastAsia="標楷體" w:hAnsi="標楷體"/>
        </w:rPr>
        <w:t>1</w:t>
      </w:r>
      <w:bookmarkStart w:id="0" w:name="_GoBack"/>
      <w:bookmarkEnd w:id="0"/>
      <w:r w:rsidRPr="00A74817">
        <w:rPr>
          <w:rFonts w:ascii="標楷體" w:eastAsia="標楷體" w:hAnsi="標楷體" w:hint="eastAsia"/>
        </w:rPr>
        <w:t>/1</w:t>
      </w:r>
      <w:r w:rsidRPr="00A74817">
        <w:rPr>
          <w:rFonts w:ascii="標楷體" w:eastAsia="標楷體" w:hAnsi="標楷體"/>
        </w:rPr>
        <w:t>0</w:t>
      </w:r>
      <w:r w:rsidRPr="00A74817">
        <w:rPr>
          <w:rFonts w:ascii="標楷體" w:eastAsia="標楷體" w:hAnsi="標楷體" w:hint="eastAsia"/>
        </w:rPr>
        <w:t>/</w:t>
      </w:r>
      <w:r w:rsidR="00D219DF">
        <w:rPr>
          <w:rFonts w:ascii="標楷體" w:eastAsia="標楷體" w:hAnsi="標楷體"/>
        </w:rPr>
        <w:t>21</w:t>
      </w:r>
      <w:r w:rsidRPr="00A74817">
        <w:rPr>
          <w:rFonts w:ascii="標楷體" w:eastAsia="標楷體" w:hAnsi="標楷體" w:hint="eastAsia"/>
        </w:rPr>
        <w:t xml:space="preserve"> 1</w:t>
      </w:r>
      <w:r w:rsidR="007B0029">
        <w:rPr>
          <w:rFonts w:ascii="標楷體" w:eastAsia="標楷體" w:hAnsi="標楷體"/>
        </w:rPr>
        <w:t>4</w:t>
      </w:r>
      <w:r w:rsidRPr="00A74817">
        <w:rPr>
          <w:rFonts w:ascii="標楷體" w:eastAsia="標楷體" w:hAnsi="標楷體" w:hint="eastAsia"/>
        </w:rPr>
        <w:t>:</w:t>
      </w:r>
      <w:r w:rsidR="007B0029">
        <w:rPr>
          <w:rFonts w:ascii="標楷體" w:eastAsia="標楷體" w:hAnsi="標楷體"/>
        </w:rPr>
        <w:t>50</w:t>
      </w:r>
      <w:r w:rsidRPr="00A74817">
        <w:rPr>
          <w:rFonts w:ascii="標楷體" w:eastAsia="標楷體" w:hAnsi="標楷體" w:hint="eastAsia"/>
        </w:rPr>
        <w:t>~1</w:t>
      </w:r>
      <w:r w:rsidR="007B0029">
        <w:rPr>
          <w:rFonts w:ascii="標楷體" w:eastAsia="標楷體" w:hAnsi="標楷體"/>
        </w:rPr>
        <w:t>6</w:t>
      </w:r>
      <w:r w:rsidRPr="00A74817">
        <w:rPr>
          <w:rFonts w:ascii="標楷體" w:eastAsia="標楷體" w:hAnsi="標楷體" w:hint="eastAsia"/>
        </w:rPr>
        <w:t>:</w:t>
      </w:r>
      <w:r w:rsidR="007B0029">
        <w:rPr>
          <w:rFonts w:ascii="標楷體" w:eastAsia="標楷體" w:hAnsi="標楷體"/>
        </w:rPr>
        <w:t>0</w:t>
      </w:r>
      <w:r w:rsidRPr="00A74817">
        <w:rPr>
          <w:rFonts w:ascii="標楷體" w:eastAsia="標楷體" w:hAnsi="標楷體"/>
        </w:rPr>
        <w:t>0</w:t>
      </w:r>
      <w:r w:rsidR="00847A9A" w:rsidRPr="005265BE">
        <w:rPr>
          <w:rFonts w:ascii="標楷體" w:eastAsia="標楷體" w:hAnsi="標楷體" w:hint="eastAsia"/>
          <w:u w:val="single"/>
        </w:rPr>
        <w:t xml:space="preserve">            </w:t>
      </w:r>
    </w:p>
    <w:p w:rsidR="00847A9A" w:rsidRDefault="00847A9A" w:rsidP="00847A9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35AF6" wp14:editId="14654518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A9A" w:rsidRPr="00094C5C" w:rsidRDefault="00847A9A" w:rsidP="00847A9A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47A9A" w:rsidRPr="00094C5C" w:rsidRDefault="00847A9A" w:rsidP="00847A9A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7A9A" w:rsidRDefault="007A7F6E" w:rsidP="00D7521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Pr="00D7521A">
                              <w:rPr>
                                <w:rFonts w:ascii="標楷體" w:eastAsia="標楷體" w:hAnsi="標楷體"/>
                              </w:rPr>
                              <w:t>較枯燥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D7521A" w:rsidRPr="00D7521A">
                              <w:rPr>
                                <w:rFonts w:ascii="標楷體" w:eastAsia="標楷體" w:hAnsi="標楷體"/>
                              </w:rPr>
                              <w:t>標點符號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透過有趣的活動來學習</w:t>
                            </w:r>
                            <w:r w:rsidR="00D7521A" w:rsidRPr="00D7521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提升學生的興趣。</w:t>
                            </w:r>
                          </w:p>
                          <w:p w:rsidR="00D7521A" w:rsidRPr="0022609C" w:rsidRDefault="007A7F6E" w:rsidP="00D7521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分組合作的模式可以讓學生降低畏難心理，透過同儕力量增強信心</w:t>
                            </w:r>
                            <w:r w:rsidR="00D7521A" w:rsidRPr="00D7521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47A9A" w:rsidRPr="007A7F6E" w:rsidRDefault="00D7521A" w:rsidP="00847A9A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3.</w:t>
                            </w:r>
                            <w:r w:rsidRPr="00D7521A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Cs w:val="22"/>
                              </w:rPr>
                              <w:t xml:space="preserve"> </w:t>
                            </w:r>
                            <w:r w:rsidR="007A7F6E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Cs w:val="22"/>
                              </w:rPr>
                              <w:t xml:space="preserve">  </w:t>
                            </w:r>
                            <w:r w:rsidR="007A7F6E">
                              <w:rPr>
                                <w:rFonts w:ascii="標楷體" w:eastAsia="標楷體" w:hAnsi="標楷體" w:cstheme="minorBidi" w:hint="eastAsia"/>
                                <w:kern w:val="2"/>
                                <w:szCs w:val="22"/>
                              </w:rPr>
                              <w:t>老師事先準備精美海報，方便學生</w:t>
                            </w:r>
                            <w:r w:rsidR="006509CF">
                              <w:rPr>
                                <w:rFonts w:ascii="標楷體" w:eastAsia="標楷體" w:hAnsi="標楷體" w:cstheme="minorBidi" w:hint="eastAsia"/>
                                <w:kern w:val="2"/>
                                <w:szCs w:val="22"/>
                              </w:rPr>
                              <w:t>課堂即時</w:t>
                            </w:r>
                            <w:r w:rsidR="007A7F6E">
                              <w:rPr>
                                <w:rFonts w:ascii="標楷體" w:eastAsia="標楷體" w:hAnsi="標楷體" w:cstheme="minorBidi" w:hint="eastAsia"/>
                                <w:kern w:val="2"/>
                                <w:szCs w:val="22"/>
                              </w:rPr>
                              <w:t>操作，</w:t>
                            </w:r>
                            <w:r w:rsidR="006509CF">
                              <w:rPr>
                                <w:rFonts w:ascii="標楷體" w:eastAsia="標楷體" w:hAnsi="標楷體" w:cstheme="minorBidi" w:hint="eastAsia"/>
                                <w:kern w:val="2"/>
                                <w:szCs w:val="22"/>
                              </w:rPr>
                              <w:t>省時省力。</w:t>
                            </w:r>
                          </w:p>
                          <w:p w:rsidR="00847A9A" w:rsidRPr="007A7F6E" w:rsidRDefault="006852FC" w:rsidP="00847A9A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4.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老師巡視組間，會留意參與度低的學生，適時鼓勵增強。</w:t>
                            </w:r>
                          </w:p>
                          <w:p w:rsidR="00847A9A" w:rsidRPr="006509CF" w:rsidRDefault="00847A9A" w:rsidP="00847A9A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B3FDB" w:rsidRDefault="00847A9A" w:rsidP="00DB3FDB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250570" w:rsidRDefault="00A828DA" w:rsidP="00DB3FDB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6509CF">
                              <w:rPr>
                                <w:rFonts w:ascii="標楷體" w:eastAsia="標楷體" w:hAnsi="標楷體" w:hint="eastAsia"/>
                              </w:rPr>
                              <w:t>在進行「相親大烏龍」活動時，「新郎倌」組學生似乎對斷句解讀有誤，造成</w:t>
                            </w:r>
                            <w:r w:rsidR="006852FC">
                              <w:rPr>
                                <w:rFonts w:ascii="標楷體" w:eastAsia="標楷體" w:hAnsi="標楷體" w:hint="eastAsia"/>
                              </w:rPr>
                              <w:t>正反</w:t>
                            </w:r>
                            <w:r w:rsidR="006509CF">
                              <w:rPr>
                                <w:rFonts w:ascii="標楷體" w:eastAsia="標楷體" w:hAnsi="標楷體" w:hint="eastAsia"/>
                              </w:rPr>
                              <w:t>兩組學生的海報</w:t>
                            </w:r>
                            <w:r w:rsidR="00250570">
                              <w:rPr>
                                <w:rFonts w:ascii="標楷體" w:eastAsia="標楷體" w:hAnsi="標楷體" w:hint="eastAsia"/>
                              </w:rPr>
                              <w:t>差點一模一樣</w:t>
                            </w:r>
                            <w:r w:rsidR="006509CF">
                              <w:rPr>
                                <w:rFonts w:ascii="標楷體" w:eastAsia="標楷體" w:hAnsi="標楷體" w:hint="eastAsia"/>
                              </w:rPr>
                              <w:t>，幸好老師及時調整修正，希望在分組之前的說明能更清晰、</w:t>
                            </w:r>
                          </w:p>
                          <w:p w:rsidR="00DB3FDB" w:rsidRDefault="006509CF" w:rsidP="00DB3FDB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明確。</w:t>
                            </w:r>
                          </w:p>
                          <w:p w:rsidR="00847A9A" w:rsidRPr="00094C5C" w:rsidRDefault="00A828DA" w:rsidP="00DB3FDB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</w:p>
                          <w:p w:rsidR="00847A9A" w:rsidRPr="00094C5C" w:rsidRDefault="00847A9A" w:rsidP="00847A9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7A9A" w:rsidRPr="00094C5C" w:rsidRDefault="00847A9A" w:rsidP="00847A9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7A9A" w:rsidRPr="00094C5C" w:rsidRDefault="00847A9A" w:rsidP="00847A9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7A9A" w:rsidRDefault="00847A9A" w:rsidP="00847A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7521A" w:rsidRPr="00A828DA" w:rsidRDefault="00D7521A" w:rsidP="00847A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7A9A" w:rsidRDefault="00847A9A" w:rsidP="00847A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7A9A" w:rsidRPr="00094C5C" w:rsidRDefault="00847A9A" w:rsidP="00847A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828DA" w:rsidRDefault="00A828DA" w:rsidP="00847A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</w:p>
                          <w:p w:rsidR="00847A9A" w:rsidRPr="006509CF" w:rsidRDefault="00A828DA" w:rsidP="006509CF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09CF">
                              <w:rPr>
                                <w:rFonts w:ascii="標楷體" w:eastAsia="標楷體" w:hAnsi="標楷體" w:hint="eastAsia"/>
                              </w:rPr>
                              <w:t>可以嘗試讓學</w:t>
                            </w:r>
                            <w:r w:rsidR="007A7F6E" w:rsidRPr="006509CF">
                              <w:rPr>
                                <w:rFonts w:ascii="標楷體" w:eastAsia="標楷體" w:hAnsi="標楷體" w:hint="eastAsia"/>
                              </w:rPr>
                              <w:t>生自行</w:t>
                            </w:r>
                            <w:r w:rsidR="00D7521A" w:rsidRPr="006509CF">
                              <w:rPr>
                                <w:rFonts w:ascii="標楷體" w:eastAsia="標楷體" w:hAnsi="標楷體"/>
                              </w:rPr>
                              <w:t>搜尋網路標點符號</w:t>
                            </w:r>
                            <w:r w:rsidR="00D7521A" w:rsidRPr="006509CF">
                              <w:rPr>
                                <w:rFonts w:ascii="標楷體" w:eastAsia="標楷體" w:hAnsi="標楷體" w:hint="eastAsia"/>
                              </w:rPr>
                              <w:t>誤用的笑話</w:t>
                            </w:r>
                            <w:r w:rsidR="007A7F6E" w:rsidRPr="006509CF">
                              <w:rPr>
                                <w:rFonts w:ascii="標楷體" w:eastAsia="標楷體" w:hAnsi="標楷體" w:hint="eastAsia"/>
                              </w:rPr>
                              <w:t>，跟同學分享。</w:t>
                            </w:r>
                          </w:p>
                          <w:p w:rsidR="006509CF" w:rsidRPr="006509CF" w:rsidRDefault="006509CF" w:rsidP="006509CF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活動結束，可以讓學生挑戰教育會考相關試題，以利深化精熟。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5AF6" id="矩形 23" o:spid="_x0000_s1027" style="position:absolute;left:0;text-align:left;margin-left:450.4pt;margin-top:18.55pt;width:501.6pt;height:43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47A9A" w:rsidRPr="00094C5C" w:rsidRDefault="00847A9A" w:rsidP="00847A9A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47A9A" w:rsidRPr="00094C5C" w:rsidRDefault="00847A9A" w:rsidP="00847A9A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47A9A" w:rsidRDefault="007A7F6E" w:rsidP="00D7521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Pr="00D7521A">
                        <w:rPr>
                          <w:rFonts w:ascii="標楷體" w:eastAsia="標楷體" w:hAnsi="標楷體"/>
                        </w:rPr>
                        <w:t>較枯燥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D7521A" w:rsidRPr="00D7521A">
                        <w:rPr>
                          <w:rFonts w:ascii="標楷體" w:eastAsia="標楷體" w:hAnsi="標楷體"/>
                        </w:rPr>
                        <w:t>標點符號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透過有趣的活動來學習</w:t>
                      </w:r>
                      <w:r w:rsidR="00D7521A" w:rsidRPr="00D7521A"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提升學生的興趣。</w:t>
                      </w:r>
                    </w:p>
                    <w:p w:rsidR="00D7521A" w:rsidRPr="0022609C" w:rsidRDefault="007A7F6E" w:rsidP="00D7521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分組合作的模式可以讓學生降低畏難心理，透過同儕力量增強信心</w:t>
                      </w:r>
                      <w:r w:rsidR="00D7521A" w:rsidRPr="00D7521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47A9A" w:rsidRPr="007A7F6E" w:rsidRDefault="00D7521A" w:rsidP="00847A9A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3.</w:t>
                      </w:r>
                      <w:r w:rsidRPr="00D7521A">
                        <w:rPr>
                          <w:rFonts w:asciiTheme="minorHAnsi" w:eastAsiaTheme="minorEastAsia" w:hAnsiTheme="minorHAnsi" w:cstheme="minorBidi"/>
                          <w:kern w:val="2"/>
                          <w:szCs w:val="22"/>
                        </w:rPr>
                        <w:t xml:space="preserve"> </w:t>
                      </w:r>
                      <w:r w:rsidR="007A7F6E">
                        <w:rPr>
                          <w:rFonts w:asciiTheme="minorHAnsi" w:eastAsiaTheme="minorEastAsia" w:hAnsiTheme="minorHAnsi" w:cstheme="minorBidi"/>
                          <w:kern w:val="2"/>
                          <w:szCs w:val="22"/>
                        </w:rPr>
                        <w:t xml:space="preserve">  </w:t>
                      </w:r>
                      <w:r w:rsidR="007A7F6E">
                        <w:rPr>
                          <w:rFonts w:ascii="標楷體" w:eastAsia="標楷體" w:hAnsi="標楷體" w:cstheme="minorBidi" w:hint="eastAsia"/>
                          <w:kern w:val="2"/>
                          <w:szCs w:val="22"/>
                        </w:rPr>
                        <w:t>老師事先準備精美海報，方便學生</w:t>
                      </w:r>
                      <w:r w:rsidR="006509CF">
                        <w:rPr>
                          <w:rFonts w:ascii="標楷體" w:eastAsia="標楷體" w:hAnsi="標楷體" w:cstheme="minorBidi" w:hint="eastAsia"/>
                          <w:kern w:val="2"/>
                          <w:szCs w:val="22"/>
                        </w:rPr>
                        <w:t>課堂即時</w:t>
                      </w:r>
                      <w:r w:rsidR="007A7F6E">
                        <w:rPr>
                          <w:rFonts w:ascii="標楷體" w:eastAsia="標楷體" w:hAnsi="標楷體" w:cstheme="minorBidi" w:hint="eastAsia"/>
                          <w:kern w:val="2"/>
                          <w:szCs w:val="22"/>
                        </w:rPr>
                        <w:t>操作，</w:t>
                      </w:r>
                      <w:r w:rsidR="006509CF">
                        <w:rPr>
                          <w:rFonts w:ascii="標楷體" w:eastAsia="標楷體" w:hAnsi="標楷體" w:cstheme="minorBidi" w:hint="eastAsia"/>
                          <w:kern w:val="2"/>
                          <w:szCs w:val="22"/>
                        </w:rPr>
                        <w:t>省時省力。</w:t>
                      </w:r>
                    </w:p>
                    <w:p w:rsidR="00847A9A" w:rsidRPr="007A7F6E" w:rsidRDefault="006852FC" w:rsidP="00847A9A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4.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老師巡視組間，會留意參與度低的學生，適時鼓勵增強。</w:t>
                      </w:r>
                    </w:p>
                    <w:p w:rsidR="00847A9A" w:rsidRPr="006509CF" w:rsidRDefault="00847A9A" w:rsidP="00847A9A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B3FDB" w:rsidRDefault="00847A9A" w:rsidP="00DB3FDB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250570" w:rsidRDefault="00A828DA" w:rsidP="00DB3FDB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6509CF">
                        <w:rPr>
                          <w:rFonts w:ascii="標楷體" w:eastAsia="標楷體" w:hAnsi="標楷體" w:hint="eastAsia"/>
                        </w:rPr>
                        <w:t>在進行「相親大烏龍」活動時，「新郎倌」組學生似乎對斷句解讀有誤，造成</w:t>
                      </w:r>
                      <w:r w:rsidR="006852FC">
                        <w:rPr>
                          <w:rFonts w:ascii="標楷體" w:eastAsia="標楷體" w:hAnsi="標楷體" w:hint="eastAsia"/>
                        </w:rPr>
                        <w:t>正反</w:t>
                      </w:r>
                      <w:r w:rsidR="006509CF">
                        <w:rPr>
                          <w:rFonts w:ascii="標楷體" w:eastAsia="標楷體" w:hAnsi="標楷體" w:hint="eastAsia"/>
                        </w:rPr>
                        <w:t>兩組學生的海報</w:t>
                      </w:r>
                      <w:r w:rsidR="00250570">
                        <w:rPr>
                          <w:rFonts w:ascii="標楷體" w:eastAsia="標楷體" w:hAnsi="標楷體" w:hint="eastAsia"/>
                        </w:rPr>
                        <w:t>差點一模一樣</w:t>
                      </w:r>
                      <w:r w:rsidR="006509CF">
                        <w:rPr>
                          <w:rFonts w:ascii="標楷體" w:eastAsia="標楷體" w:hAnsi="標楷體" w:hint="eastAsia"/>
                        </w:rPr>
                        <w:t>，幸好老師及時調整修正，希望在分組之前的說明能更清晰、</w:t>
                      </w:r>
                    </w:p>
                    <w:p w:rsidR="00DB3FDB" w:rsidRDefault="006509CF" w:rsidP="00DB3FDB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明確。</w:t>
                      </w:r>
                    </w:p>
                    <w:p w:rsidR="00847A9A" w:rsidRPr="00094C5C" w:rsidRDefault="00A828DA" w:rsidP="00DB3FDB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</w:p>
                    <w:p w:rsidR="00847A9A" w:rsidRPr="00094C5C" w:rsidRDefault="00847A9A" w:rsidP="00847A9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47A9A" w:rsidRPr="00094C5C" w:rsidRDefault="00847A9A" w:rsidP="00847A9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47A9A" w:rsidRPr="00094C5C" w:rsidRDefault="00847A9A" w:rsidP="00847A9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47A9A" w:rsidRDefault="00847A9A" w:rsidP="00847A9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7521A" w:rsidRPr="00A828DA" w:rsidRDefault="00D7521A" w:rsidP="00847A9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47A9A" w:rsidRDefault="00847A9A" w:rsidP="00847A9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47A9A" w:rsidRPr="00094C5C" w:rsidRDefault="00847A9A" w:rsidP="00847A9A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828DA" w:rsidRDefault="00A828DA" w:rsidP="00847A9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</w:p>
                    <w:p w:rsidR="00847A9A" w:rsidRPr="006509CF" w:rsidRDefault="00A828DA" w:rsidP="006509CF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509CF">
                        <w:rPr>
                          <w:rFonts w:ascii="標楷體" w:eastAsia="標楷體" w:hAnsi="標楷體" w:hint="eastAsia"/>
                        </w:rPr>
                        <w:t>可以嘗試讓學</w:t>
                      </w:r>
                      <w:r w:rsidR="007A7F6E" w:rsidRPr="006509CF">
                        <w:rPr>
                          <w:rFonts w:ascii="標楷體" w:eastAsia="標楷體" w:hAnsi="標楷體" w:hint="eastAsia"/>
                        </w:rPr>
                        <w:t>生自行</w:t>
                      </w:r>
                      <w:r w:rsidR="00D7521A" w:rsidRPr="006509CF">
                        <w:rPr>
                          <w:rFonts w:ascii="標楷體" w:eastAsia="標楷體" w:hAnsi="標楷體"/>
                        </w:rPr>
                        <w:t>搜尋網路標點符號</w:t>
                      </w:r>
                      <w:r w:rsidR="00D7521A" w:rsidRPr="006509CF">
                        <w:rPr>
                          <w:rFonts w:ascii="標楷體" w:eastAsia="標楷體" w:hAnsi="標楷體" w:hint="eastAsia"/>
                        </w:rPr>
                        <w:t>誤用的笑話</w:t>
                      </w:r>
                      <w:r w:rsidR="007A7F6E" w:rsidRPr="006509CF">
                        <w:rPr>
                          <w:rFonts w:ascii="標楷體" w:eastAsia="標楷體" w:hAnsi="標楷體" w:hint="eastAsia"/>
                        </w:rPr>
                        <w:t>，跟同學分享。</w:t>
                      </w:r>
                    </w:p>
                    <w:p w:rsidR="006509CF" w:rsidRPr="006509CF" w:rsidRDefault="006509CF" w:rsidP="006509CF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活動結束，可以讓學生挑戰教育會考相關試題，以利深化精熟。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47A9A" w:rsidRDefault="00847A9A" w:rsidP="00847A9A">
      <w:pPr>
        <w:ind w:leftChars="150" w:left="360"/>
        <w:rPr>
          <w:rFonts w:ascii="標楷體" w:eastAsia="標楷體" w:hAnsi="標楷體"/>
          <w:szCs w:val="32"/>
        </w:rPr>
      </w:pPr>
    </w:p>
    <w:p w:rsidR="00847A9A" w:rsidRDefault="00847A9A" w:rsidP="00847A9A">
      <w:pPr>
        <w:ind w:leftChars="150" w:left="360"/>
        <w:rPr>
          <w:rFonts w:ascii="標楷體" w:eastAsia="標楷體" w:hAnsi="標楷體"/>
          <w:szCs w:val="32"/>
        </w:rPr>
      </w:pPr>
    </w:p>
    <w:p w:rsidR="00847A9A" w:rsidRPr="005265BE" w:rsidRDefault="00847A9A" w:rsidP="00847A9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47A9A" w:rsidRDefault="00847A9A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5E23" w:rsidRPr="005265BE" w:rsidRDefault="00B05E23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47A9A" w:rsidRPr="005265BE" w:rsidRDefault="00847A9A" w:rsidP="00847A9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9A38CD">
        <w:rPr>
          <w:rFonts w:ascii="標楷體" w:eastAsia="標楷體" w:hAnsi="標楷體" w:hint="eastAsia"/>
          <w:b/>
          <w:sz w:val="28"/>
          <w:szCs w:val="28"/>
        </w:rPr>
        <w:t>潘春秀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="00D7521A">
        <w:rPr>
          <w:rFonts w:ascii="標楷體" w:eastAsia="標楷體" w:hAnsi="標楷體" w:hint="eastAsia"/>
          <w:b/>
          <w:sz w:val="28"/>
          <w:szCs w:val="28"/>
        </w:rPr>
        <w:t>王文翠</w:t>
      </w:r>
    </w:p>
    <w:p w:rsidR="00847A9A" w:rsidRDefault="00847A9A" w:rsidP="001679A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B05E23" w:rsidRPr="00B05E23" w:rsidRDefault="00B05E23" w:rsidP="001679A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 w:firstRow="1" w:lastRow="0" w:firstColumn="1" w:lastColumn="0" w:noHBand="0" w:noVBand="1"/>
      </w:tblPr>
      <w:tblGrid>
        <w:gridCol w:w="707"/>
        <w:gridCol w:w="1971"/>
        <w:gridCol w:w="240"/>
        <w:gridCol w:w="1426"/>
        <w:gridCol w:w="607"/>
        <w:gridCol w:w="124"/>
        <w:gridCol w:w="1191"/>
        <w:gridCol w:w="1789"/>
        <w:gridCol w:w="2136"/>
      </w:tblGrid>
      <w:tr w:rsidR="005A32F8" w:rsidRPr="00624CF5" w:rsidTr="00934D89">
        <w:trPr>
          <w:trHeight w:val="526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5520FA" w:rsidRPr="00624CF5" w:rsidTr="00934D89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A32F8" w:rsidRPr="00624CF5" w:rsidRDefault="005A32F8" w:rsidP="00934D89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183DBF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潘春秀</w:t>
            </w:r>
          </w:p>
        </w:tc>
      </w:tr>
      <w:tr w:rsidR="005520FA" w:rsidRPr="00624CF5" w:rsidTr="00934D89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A32F8" w:rsidRPr="00F83733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59153C" w:rsidP="00183DB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１</w:t>
            </w:r>
            <w:r w:rsidR="00D219D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D219DF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5A32F8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183D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183DBF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="005A32F8">
              <w:rPr>
                <w:rFonts w:ascii="標楷體" w:eastAsia="標楷體" w:hAnsi="標楷體" w:hint="eastAsia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D219DF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="005A32F8"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520FA" w:rsidRPr="00624CF5" w:rsidTr="00934D89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520FA" w:rsidRPr="00624CF5" w:rsidTr="00934D89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520FA" w:rsidRPr="00624CF5" w:rsidTr="00934D89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5A32F8" w:rsidRPr="00637469" w:rsidTr="00934D89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A32F8" w:rsidRPr="00637469" w:rsidTr="00934D89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A32F8" w:rsidRPr="00637469" w:rsidTr="00934D89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934D89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A32F8" w:rsidRPr="00BF1524" w:rsidRDefault="005A32F8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520FA" w:rsidRPr="00624CF5" w:rsidTr="00934D89">
        <w:trPr>
          <w:trHeight w:val="1035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C53BFF" w:rsidRDefault="005A32F8" w:rsidP="00934D89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A32F8" w:rsidRPr="00C53BFF" w:rsidRDefault="005A32F8" w:rsidP="00934D89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520FA" w:rsidRPr="00624CF5" w:rsidTr="00934D89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BF1524" w:rsidRDefault="005A32F8" w:rsidP="009310EE">
            <w:pPr>
              <w:spacing w:beforeLines="30" w:before="72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</w:t>
            </w:r>
            <w:r w:rsidR="007A7F6E"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 w:rsidR="009310EE"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5520FA" w:rsidRPr="00624CF5" w:rsidTr="00934D89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A32F8" w:rsidRPr="00624CF5" w:rsidRDefault="009310EE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310E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B674CC3" wp14:editId="04F8A937">
                  <wp:extent cx="2636520" cy="17373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4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9310EE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310E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6D9DE845" wp14:editId="5DE4A27D">
                  <wp:extent cx="2887980" cy="1799590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4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0FA" w:rsidRPr="00624CF5" w:rsidTr="00934D89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編號：1</w:t>
            </w:r>
          </w:p>
          <w:p w:rsidR="005A32F8" w:rsidRPr="00650972" w:rsidRDefault="005A32F8" w:rsidP="009310EE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說明：</w:t>
            </w:r>
            <w:r w:rsidR="005520FA">
              <w:rPr>
                <w:rFonts w:ascii="標楷體" w:eastAsia="標楷體" w:hAnsi="標楷體" w:hint="eastAsia"/>
              </w:rPr>
              <w:t>分組腦力激盪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編號：2</w:t>
            </w:r>
          </w:p>
          <w:p w:rsidR="005A32F8" w:rsidRPr="00650972" w:rsidRDefault="00C36548" w:rsidP="00183DBF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說明：</w:t>
            </w:r>
            <w:r w:rsidR="005520FA">
              <w:rPr>
                <w:rFonts w:ascii="標楷體" w:eastAsia="標楷體" w:hAnsi="標楷體" w:hint="eastAsia"/>
              </w:rPr>
              <w:t>分組腦力激盪</w:t>
            </w:r>
          </w:p>
        </w:tc>
      </w:tr>
      <w:tr w:rsidR="005520FA" w:rsidRPr="00624CF5" w:rsidTr="00934D89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5A32F8" w:rsidRPr="00624CF5" w:rsidRDefault="009310EE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AE6923" wp14:editId="46041AA3">
                  <wp:extent cx="2636520" cy="1948815"/>
                  <wp:effectExtent l="0" t="0" r="0" b="0"/>
                  <wp:docPr id="7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28" cy="194926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9310EE" w:rsidP="00934D89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310E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941320" cy="20097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4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628" cy="200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0FA" w:rsidRPr="00624CF5" w:rsidTr="00934D89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編號：3</w:t>
            </w:r>
          </w:p>
          <w:p w:rsidR="005A32F8" w:rsidRPr="00650972" w:rsidRDefault="005A32F8" w:rsidP="005520FA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說明：</w:t>
            </w:r>
            <w:r w:rsidR="009E575B">
              <w:rPr>
                <w:rFonts w:ascii="標楷體" w:eastAsia="標楷體" w:hAnsi="標楷體" w:hint="eastAsia"/>
              </w:rPr>
              <w:t>分組製作海報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934D89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編號：4</w:t>
            </w:r>
          </w:p>
          <w:p w:rsidR="005A32F8" w:rsidRPr="00650972" w:rsidRDefault="005A32F8" w:rsidP="00183DBF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說明：</w:t>
            </w:r>
            <w:r w:rsidR="005520FA">
              <w:rPr>
                <w:rFonts w:ascii="標楷體" w:eastAsia="標楷體" w:hAnsi="標楷體" w:hint="eastAsia"/>
              </w:rPr>
              <w:t>學生作品發表</w:t>
            </w:r>
          </w:p>
        </w:tc>
      </w:tr>
      <w:tr w:rsidR="005520FA" w:rsidRPr="00624CF5" w:rsidTr="009310EE">
        <w:trPr>
          <w:trHeight w:val="445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2F8" w:rsidRPr="00EC7187" w:rsidRDefault="005A32F8" w:rsidP="00934D8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9E575B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AD" w:rsidRDefault="00213AAD" w:rsidP="00BD31FE">
      <w:r>
        <w:separator/>
      </w:r>
    </w:p>
  </w:endnote>
  <w:endnote w:type="continuationSeparator" w:id="0">
    <w:p w:rsidR="00213AAD" w:rsidRDefault="00213AAD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AD" w:rsidRDefault="00213AAD" w:rsidP="00BD31FE">
      <w:r>
        <w:separator/>
      </w:r>
    </w:p>
  </w:footnote>
  <w:footnote w:type="continuationSeparator" w:id="0">
    <w:p w:rsidR="00213AAD" w:rsidRDefault="00213AAD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452"/>
    <w:multiLevelType w:val="hybridMultilevel"/>
    <w:tmpl w:val="C6960D90"/>
    <w:lvl w:ilvl="0" w:tplc="4D60B8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D630A8"/>
    <w:multiLevelType w:val="hybridMultilevel"/>
    <w:tmpl w:val="40207E54"/>
    <w:lvl w:ilvl="0" w:tplc="B0A432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9E1F95"/>
    <w:multiLevelType w:val="hybridMultilevel"/>
    <w:tmpl w:val="C3CAB4F0"/>
    <w:lvl w:ilvl="0" w:tplc="AD52AE60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508E3"/>
    <w:multiLevelType w:val="hybridMultilevel"/>
    <w:tmpl w:val="2AB25CF8"/>
    <w:lvl w:ilvl="0" w:tplc="E5A23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0DA61C4"/>
    <w:multiLevelType w:val="hybridMultilevel"/>
    <w:tmpl w:val="EB30501A"/>
    <w:lvl w:ilvl="0" w:tplc="8B384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543F4078"/>
    <w:multiLevelType w:val="hybridMultilevel"/>
    <w:tmpl w:val="01D6AE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2449B"/>
    <w:multiLevelType w:val="hybridMultilevel"/>
    <w:tmpl w:val="A7BA0C22"/>
    <w:lvl w:ilvl="0" w:tplc="35FEC5E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7AE6485"/>
    <w:multiLevelType w:val="hybridMultilevel"/>
    <w:tmpl w:val="3D8A571A"/>
    <w:lvl w:ilvl="0" w:tplc="FBFA5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FA774C"/>
    <w:multiLevelType w:val="hybridMultilevel"/>
    <w:tmpl w:val="EAF43002"/>
    <w:lvl w:ilvl="0" w:tplc="4970BAA4">
      <w:start w:val="3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5E6A0A"/>
    <w:multiLevelType w:val="hybridMultilevel"/>
    <w:tmpl w:val="3CFCF27C"/>
    <w:lvl w:ilvl="0" w:tplc="232841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516516"/>
    <w:multiLevelType w:val="hybridMultilevel"/>
    <w:tmpl w:val="68B697D0"/>
    <w:lvl w:ilvl="0" w:tplc="6B6C9D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0E"/>
    <w:rsid w:val="00022EF5"/>
    <w:rsid w:val="00043590"/>
    <w:rsid w:val="00047199"/>
    <w:rsid w:val="000534B4"/>
    <w:rsid w:val="0008794A"/>
    <w:rsid w:val="00091072"/>
    <w:rsid w:val="000A1797"/>
    <w:rsid w:val="000D3840"/>
    <w:rsid w:val="000E5BC7"/>
    <w:rsid w:val="001370E1"/>
    <w:rsid w:val="001521FA"/>
    <w:rsid w:val="001679AF"/>
    <w:rsid w:val="00183DBF"/>
    <w:rsid w:val="001B4EA9"/>
    <w:rsid w:val="001D1231"/>
    <w:rsid w:val="001D5EF9"/>
    <w:rsid w:val="00202E57"/>
    <w:rsid w:val="00205FA4"/>
    <w:rsid w:val="00213AAD"/>
    <w:rsid w:val="0022609C"/>
    <w:rsid w:val="00250570"/>
    <w:rsid w:val="00282A4E"/>
    <w:rsid w:val="002968E1"/>
    <w:rsid w:val="002B3284"/>
    <w:rsid w:val="002C37FC"/>
    <w:rsid w:val="002D2A90"/>
    <w:rsid w:val="002E11BA"/>
    <w:rsid w:val="002E7E0E"/>
    <w:rsid w:val="002F0964"/>
    <w:rsid w:val="00320171"/>
    <w:rsid w:val="003673D4"/>
    <w:rsid w:val="00382586"/>
    <w:rsid w:val="003924FC"/>
    <w:rsid w:val="003A2D68"/>
    <w:rsid w:val="00401974"/>
    <w:rsid w:val="00410675"/>
    <w:rsid w:val="004108F2"/>
    <w:rsid w:val="0049277E"/>
    <w:rsid w:val="00502A87"/>
    <w:rsid w:val="00523974"/>
    <w:rsid w:val="005520FA"/>
    <w:rsid w:val="005626A8"/>
    <w:rsid w:val="00572577"/>
    <w:rsid w:val="00580A53"/>
    <w:rsid w:val="005852BD"/>
    <w:rsid w:val="0059153C"/>
    <w:rsid w:val="005A32F8"/>
    <w:rsid w:val="005F1139"/>
    <w:rsid w:val="005F798E"/>
    <w:rsid w:val="00612AB2"/>
    <w:rsid w:val="006230B6"/>
    <w:rsid w:val="00645003"/>
    <w:rsid w:val="00650758"/>
    <w:rsid w:val="006509CF"/>
    <w:rsid w:val="006852FC"/>
    <w:rsid w:val="0069313B"/>
    <w:rsid w:val="006A57C0"/>
    <w:rsid w:val="006C5E97"/>
    <w:rsid w:val="006F451E"/>
    <w:rsid w:val="00792DA3"/>
    <w:rsid w:val="007A3115"/>
    <w:rsid w:val="007A6384"/>
    <w:rsid w:val="007A7F6E"/>
    <w:rsid w:val="007B0029"/>
    <w:rsid w:val="00806F71"/>
    <w:rsid w:val="00807082"/>
    <w:rsid w:val="0081514C"/>
    <w:rsid w:val="00820BE6"/>
    <w:rsid w:val="00847A9A"/>
    <w:rsid w:val="008514D6"/>
    <w:rsid w:val="008B725B"/>
    <w:rsid w:val="008D3E62"/>
    <w:rsid w:val="009310EE"/>
    <w:rsid w:val="00984D60"/>
    <w:rsid w:val="009A38CD"/>
    <w:rsid w:val="009B18D0"/>
    <w:rsid w:val="009B2E76"/>
    <w:rsid w:val="009B6B4A"/>
    <w:rsid w:val="009E575B"/>
    <w:rsid w:val="00A0172C"/>
    <w:rsid w:val="00A14859"/>
    <w:rsid w:val="00A2319D"/>
    <w:rsid w:val="00A52488"/>
    <w:rsid w:val="00A53363"/>
    <w:rsid w:val="00A603FE"/>
    <w:rsid w:val="00A74817"/>
    <w:rsid w:val="00A828DA"/>
    <w:rsid w:val="00AE282A"/>
    <w:rsid w:val="00B04715"/>
    <w:rsid w:val="00B05E23"/>
    <w:rsid w:val="00BD31FE"/>
    <w:rsid w:val="00C02FE9"/>
    <w:rsid w:val="00C36548"/>
    <w:rsid w:val="00C41217"/>
    <w:rsid w:val="00CA2420"/>
    <w:rsid w:val="00CB266F"/>
    <w:rsid w:val="00D219DF"/>
    <w:rsid w:val="00D311A3"/>
    <w:rsid w:val="00D7521A"/>
    <w:rsid w:val="00D909DF"/>
    <w:rsid w:val="00DB3FDB"/>
    <w:rsid w:val="00DC7EEC"/>
    <w:rsid w:val="00DE0018"/>
    <w:rsid w:val="00DE50C7"/>
    <w:rsid w:val="00E249BB"/>
    <w:rsid w:val="00E842A6"/>
    <w:rsid w:val="00EC626A"/>
    <w:rsid w:val="00EF1778"/>
    <w:rsid w:val="00F135C2"/>
    <w:rsid w:val="00F16E5A"/>
    <w:rsid w:val="00F1720D"/>
    <w:rsid w:val="00F21110"/>
    <w:rsid w:val="00F7486D"/>
    <w:rsid w:val="00F751DA"/>
    <w:rsid w:val="00F961DE"/>
    <w:rsid w:val="00F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BD04"/>
  <w15:docId w15:val="{EFA7B638-5133-4D62-9179-70FF59E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0232-3AD5-4361-8421-4DA9B75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2022-01-28T01:29:00Z</cp:lastPrinted>
  <dcterms:created xsi:type="dcterms:W3CDTF">2022-10-18T06:57:00Z</dcterms:created>
  <dcterms:modified xsi:type="dcterms:W3CDTF">2022-10-21T06:07:00Z</dcterms:modified>
</cp:coreProperties>
</file>