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DCD" w:rsidRDefault="005F3DCD" w:rsidP="005F3DCD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基隆市仁愛區成功國民小學111學年度公開授課教學活動設計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125"/>
        <w:gridCol w:w="2957"/>
        <w:gridCol w:w="863"/>
        <w:gridCol w:w="913"/>
        <w:gridCol w:w="1653"/>
      </w:tblGrid>
      <w:tr w:rsidR="005F3DCD" w:rsidTr="005F3DCD">
        <w:trPr>
          <w:trHeight w:val="20"/>
          <w:jc w:val="center"/>
        </w:trPr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領域</w:t>
            </w:r>
            <w:r>
              <w:rPr>
                <w:rFonts w:eastAsia="標楷體" w:hAnsi="標楷體"/>
                <w:b/>
                <w:noProof/>
              </w:rPr>
              <w:t>/</w:t>
            </w:r>
            <w:r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英語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湯名琤</w:t>
            </w:r>
          </w:p>
        </w:tc>
      </w:tr>
      <w:tr w:rsidR="005F3DCD" w:rsidTr="005F3DCD">
        <w:trPr>
          <w:trHeight w:val="20"/>
          <w:jc w:val="center"/>
        </w:trPr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教學者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湯名琤</w:t>
            </w:r>
          </w:p>
        </w:tc>
      </w:tr>
      <w:tr w:rsidR="005F3DCD" w:rsidTr="005F3DCD">
        <w:trPr>
          <w:trHeight w:val="20"/>
          <w:jc w:val="center"/>
        </w:trPr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主題名稱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asciiTheme="majorHAnsi" w:eastAsia="標楷體" w:hAnsiTheme="majorHAnsi" w:cstheme="majorHAnsi"/>
                <w:b/>
                <w:noProof/>
              </w:rPr>
              <w:t xml:space="preserve">What’s </w:t>
            </w:r>
            <w:r>
              <w:rPr>
                <w:rFonts w:eastAsia="標楷體" w:hAnsi="標楷體"/>
                <w:b/>
                <w:noProof/>
              </w:rPr>
              <w:t>wrong?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共</w:t>
            </w:r>
            <w:r>
              <w:rPr>
                <w:rFonts w:eastAsia="標楷體" w:hAnsi="標楷體"/>
                <w:b/>
                <w:noProof/>
              </w:rPr>
              <w:t>_5_</w:t>
            </w:r>
            <w:r>
              <w:rPr>
                <w:rFonts w:eastAsia="標楷體" w:hAnsi="標楷體" w:hint="eastAsia"/>
                <w:b/>
                <w:noProof/>
              </w:rPr>
              <w:t>節，第</w:t>
            </w:r>
            <w:r>
              <w:rPr>
                <w:rFonts w:eastAsia="標楷體" w:hAnsi="標楷體"/>
                <w:b/>
                <w:noProof/>
              </w:rPr>
              <w:t>1</w:t>
            </w:r>
            <w:r>
              <w:rPr>
                <w:rFonts w:eastAsia="標楷體" w:hAnsi="標楷體" w:hint="eastAsia"/>
                <w:b/>
                <w:noProof/>
              </w:rPr>
              <w:t>節</w:t>
            </w:r>
          </w:p>
        </w:tc>
      </w:tr>
      <w:tr w:rsidR="005F3DCD" w:rsidTr="005F3DCD">
        <w:trPr>
          <w:trHeight w:val="20"/>
          <w:jc w:val="center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CD" w:rsidRDefault="005F3DCD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◎2-II-3 能說出課堂中所學的字詞。</w:t>
            </w:r>
          </w:p>
          <w:p w:rsidR="005F3DCD" w:rsidRDefault="005F3DCD">
            <w:pPr>
              <w:snapToGrid w:val="0"/>
              <w:rPr>
                <w:rFonts w:ascii="微軟正黑體" w:eastAsia="微軟正黑體" w:hAnsi="微軟正黑體" w:hint="eastAsia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◎3-II-2 能辨識課堂中所學的字詞。</w:t>
            </w:r>
          </w:p>
          <w:p w:rsidR="005F3DCD" w:rsidRDefault="005F3DCD">
            <w:pPr>
              <w:snapToGrid w:val="0"/>
              <w:rPr>
                <w:rFonts w:ascii="微軟正黑體" w:eastAsia="微軟正黑體" w:hAnsi="微軟正黑體" w:hint="eastAsia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◎5-II-4 能運用所學的字母拼讀規則讀出英文字詞。</w:t>
            </w:r>
          </w:p>
          <w:p w:rsidR="005F3DCD" w:rsidRDefault="005F3DCD">
            <w:pPr>
              <w:snapToGrid w:val="0"/>
              <w:rPr>
                <w:rFonts w:ascii="微軟正黑體" w:eastAsia="微軟正黑體" w:hAnsi="微軟正黑體" w:hint="eastAsia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 xml:space="preserve">◎6-II-2 積極參與各種課堂練習活動。 </w:t>
            </w:r>
          </w:p>
        </w:tc>
      </w:tr>
      <w:tr w:rsidR="005F3DCD" w:rsidTr="005F3DC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DCD" w:rsidRDefault="005F3DCD">
            <w:pPr>
              <w:widowControl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CD" w:rsidRDefault="005F3DCD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Ab-II-4所學的字母拼讀規則(含看字讀音，聽音拼字)。</w:t>
            </w:r>
          </w:p>
        </w:tc>
      </w:tr>
      <w:tr w:rsidR="005F3DCD" w:rsidTr="005F3DCD">
        <w:trPr>
          <w:trHeight w:val="20"/>
          <w:jc w:val="center"/>
        </w:trPr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總綱</w:t>
            </w:r>
          </w:p>
        </w:tc>
        <w:tc>
          <w:tcPr>
            <w:tcW w:w="3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CD" w:rsidRDefault="005F3DCD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 xml:space="preserve">A2 系統思考與問題解決 </w:t>
            </w:r>
          </w:p>
          <w:p w:rsidR="005F3DCD" w:rsidRDefault="005F3DCD">
            <w:pPr>
              <w:snapToGrid w:val="0"/>
              <w:rPr>
                <w:rFonts w:ascii="微軟正黑體" w:eastAsia="微軟正黑體" w:hAnsi="微軟正黑體" w:hint="eastAsia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 xml:space="preserve">B1 符號運用與溝通表達 </w:t>
            </w:r>
          </w:p>
          <w:p w:rsidR="005F3DCD" w:rsidRDefault="005F3DCD">
            <w:pPr>
              <w:snapToGrid w:val="0"/>
              <w:rPr>
                <w:rFonts w:ascii="微軟正黑體" w:eastAsia="微軟正黑體" w:hAnsi="微軟正黑體" w:hint="eastAsia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C2 人際關係與團隊合作</w:t>
            </w:r>
          </w:p>
        </w:tc>
      </w:tr>
      <w:tr w:rsidR="005F3DCD" w:rsidTr="005F3DCD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DCD" w:rsidRDefault="005F3DCD">
            <w:pPr>
              <w:widowControl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領綱</w:t>
            </w:r>
          </w:p>
        </w:tc>
        <w:tc>
          <w:tcPr>
            <w:tcW w:w="3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CD" w:rsidRDefault="005F3DCD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英-E-A2 具備理解簡易英語文訊息的能力，能運用基本邏輯思考策略提升學習效能。</w:t>
            </w:r>
          </w:p>
          <w:p w:rsidR="005F3DCD" w:rsidRDefault="005F3DCD">
            <w:pPr>
              <w:snapToGrid w:val="0"/>
              <w:rPr>
                <w:rFonts w:ascii="微軟正黑體" w:eastAsia="微軟正黑體" w:hAnsi="微軟正黑體" w:hint="eastAsia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 xml:space="preserve">英-E-B1 具備入門的聽、說、讀、寫英語文能力。在引導下，能運用所學、字詞及句型進行簡易日常溝通。 </w:t>
            </w:r>
          </w:p>
          <w:p w:rsidR="005F3DCD" w:rsidRDefault="005F3DCD">
            <w:pPr>
              <w:snapToGrid w:val="0"/>
              <w:rPr>
                <w:rFonts w:ascii="微軟正黑體" w:eastAsia="微軟正黑體" w:hAnsi="微軟正黑體" w:hint="eastAsia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英-E-C2 積極參與課內英語文小組學習活動，培養團隊合作精神。</w:t>
            </w:r>
          </w:p>
        </w:tc>
      </w:tr>
      <w:tr w:rsidR="005F3DCD" w:rsidTr="005F3DCD">
        <w:trPr>
          <w:trHeight w:val="20"/>
          <w:jc w:val="center"/>
        </w:trPr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F3DCD" w:rsidRDefault="005F3DC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議題融入</w:t>
            </w:r>
          </w:p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3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CD" w:rsidRDefault="005F3DCD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閱讀歷程</w:t>
            </w:r>
            <w:r>
              <w:rPr>
                <w:rFonts w:eastAsia="標楷體" w:hAnsi="標楷體"/>
                <w:noProof/>
              </w:rPr>
              <w:t xml:space="preserve"> </w:t>
            </w:r>
          </w:p>
          <w:p w:rsidR="005F3DCD" w:rsidRDefault="005F3DCD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閱</w:t>
            </w:r>
            <w:r>
              <w:rPr>
                <w:rFonts w:eastAsia="標楷體" w:hAnsi="標楷體"/>
                <w:noProof/>
              </w:rPr>
              <w:t xml:space="preserve"> I-E1 </w:t>
            </w:r>
            <w:r>
              <w:rPr>
                <w:rFonts w:eastAsia="標楷體" w:hAnsi="標楷體" w:hint="eastAsia"/>
                <w:noProof/>
              </w:rPr>
              <w:t>認識一般生活情境中所需使用的，以及學習學科基礎知識所應具備的字詞彙。</w:t>
            </w:r>
            <w:r>
              <w:rPr>
                <w:rFonts w:eastAsia="標楷體" w:hAnsi="標楷體"/>
                <w:noProof/>
              </w:rPr>
              <w:t xml:space="preserve"> </w:t>
            </w:r>
          </w:p>
          <w:p w:rsidR="005F3DCD" w:rsidRDefault="005F3DCD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閱</w:t>
            </w:r>
            <w:r>
              <w:rPr>
                <w:rFonts w:eastAsia="標楷體" w:hAnsi="標楷體"/>
                <w:noProof/>
              </w:rPr>
              <w:t xml:space="preserve"> I-E3 </w:t>
            </w:r>
            <w:r>
              <w:rPr>
                <w:rFonts w:eastAsia="標楷體" w:hAnsi="標楷體" w:hint="eastAsia"/>
                <w:noProof/>
              </w:rPr>
              <w:t>熟悉與學科學習相關的文本閱讀策略。</w:t>
            </w:r>
            <w:r>
              <w:rPr>
                <w:rFonts w:eastAsia="標楷體" w:hAnsi="標楷體"/>
                <w:noProof/>
              </w:rPr>
              <w:t xml:space="preserve"> </w:t>
            </w:r>
          </w:p>
        </w:tc>
      </w:tr>
      <w:tr w:rsidR="005F3DCD" w:rsidTr="005F3DCD">
        <w:trPr>
          <w:trHeight w:val="20"/>
          <w:jc w:val="center"/>
        </w:trPr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教學設備</w:t>
            </w:r>
            <w:r>
              <w:rPr>
                <w:rFonts w:eastAsia="標楷體" w:hAnsi="標楷體"/>
                <w:b/>
                <w:noProof/>
              </w:rPr>
              <w:t>/</w:t>
            </w:r>
            <w:r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3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CD" w:rsidRDefault="005F3DCD" w:rsidP="001A31D8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電腦</w:t>
            </w:r>
          </w:p>
          <w:p w:rsidR="005F3DCD" w:rsidRDefault="005F3DCD" w:rsidP="001A31D8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 w:hint="eastAsia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課本</w:t>
            </w:r>
          </w:p>
          <w:p w:rsidR="005F3DCD" w:rsidRDefault="005F3DCD" w:rsidP="001A31D8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教具</w:t>
            </w:r>
          </w:p>
        </w:tc>
      </w:tr>
      <w:tr w:rsidR="005F3DCD" w:rsidTr="005F3DCD">
        <w:trPr>
          <w:trHeight w:val="20"/>
          <w:jc w:val="center"/>
        </w:trPr>
        <w:tc>
          <w:tcPr>
            <w:tcW w:w="4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5F3DCD" w:rsidTr="005F3DCD">
        <w:trPr>
          <w:trHeight w:val="20"/>
          <w:jc w:val="center"/>
        </w:trPr>
        <w:tc>
          <w:tcPr>
            <w:tcW w:w="4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DCD" w:rsidRDefault="005F3DCD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【壹、準備活動】</w:t>
            </w:r>
          </w:p>
          <w:p w:rsidR="005F3DCD" w:rsidRDefault="005F3DCD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引起動機</w:t>
            </w:r>
          </w:p>
          <w:p w:rsidR="005F3DCD" w:rsidRDefault="005F3DCD">
            <w:pPr>
              <w:spacing w:line="276" w:lineRule="auto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(一)</w:t>
            </w:r>
            <w:r>
              <w:rPr>
                <w:rFonts w:eastAsia="標楷體" w:cstheme="minorHAnsi"/>
              </w:rPr>
              <w:t>Greeting</w:t>
            </w:r>
            <w:r>
              <w:rPr>
                <w:rFonts w:ascii="標楷體" w:eastAsia="標楷體" w:hAnsi="標楷體" w:cs="Times New Roman" w:hint="eastAsia"/>
              </w:rPr>
              <w:t>:教師與學生問候，整理好上課情緒。</w:t>
            </w:r>
          </w:p>
          <w:p w:rsidR="005F3DCD" w:rsidRDefault="005F3DCD">
            <w:pPr>
              <w:spacing w:line="276" w:lineRule="auto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(二)</w:t>
            </w:r>
            <w:r>
              <w:rPr>
                <w:rFonts w:eastAsia="標楷體" w:cstheme="minorHAnsi"/>
              </w:rPr>
              <w:t>Sing”Head,Shoulders,Knees and Toes”</w:t>
            </w:r>
            <w:r>
              <w:rPr>
                <w:rFonts w:ascii="標楷體" w:eastAsia="標楷體" w:hAnsi="標楷體" w:cs="Times New Roman" w:hint="eastAsia"/>
              </w:rPr>
              <w:t>:全班一起帶動唱。</w:t>
            </w:r>
          </w:p>
          <w:p w:rsidR="005F3DCD" w:rsidRDefault="005F3DCD">
            <w:pPr>
              <w:spacing w:line="276" w:lineRule="auto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(三)</w:t>
            </w:r>
            <w:r>
              <w:rPr>
                <w:rFonts w:eastAsia="標楷體" w:cstheme="minorHAnsi"/>
              </w:rPr>
              <w:t>Play Teacher say game.</w:t>
            </w:r>
          </w:p>
          <w:p w:rsidR="005F3DCD" w:rsidRDefault="005F3DCD">
            <w:pPr>
              <w:spacing w:line="276" w:lineRule="auto"/>
              <w:jc w:val="both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 xml:space="preserve">   </w:t>
            </w:r>
            <w:r>
              <w:rPr>
                <w:rFonts w:eastAsia="標楷體" w:hAnsi="標楷體"/>
                <w:noProof/>
              </w:rPr>
              <w:t xml:space="preserve"> Teacher says, touch your head.</w:t>
            </w:r>
          </w:p>
          <w:p w:rsidR="005F3DCD" w:rsidRDefault="005F3DCD">
            <w:pPr>
              <w:spacing w:line="276" w:lineRule="auto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 xml:space="preserve">    Teacher says, touch your eyes.</w:t>
            </w:r>
          </w:p>
          <w:p w:rsidR="005F3DCD" w:rsidRDefault="005F3DCD">
            <w:pPr>
              <w:spacing w:line="276" w:lineRule="auto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 xml:space="preserve">    Teacher says, touch your nose.</w:t>
            </w:r>
          </w:p>
          <w:p w:rsidR="005F3DCD" w:rsidRDefault="005F3DCD">
            <w:pPr>
              <w:spacing w:line="276" w:lineRule="auto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lastRenderedPageBreak/>
              <w:t xml:space="preserve">    Teacher says, touch your ears.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【時間】</w:t>
            </w:r>
          </w:p>
          <w:p w:rsidR="005F3DCD" w:rsidRDefault="005F3DCD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10</w:t>
            </w:r>
            <w:r>
              <w:rPr>
                <w:rFonts w:eastAsia="標楷體" w:hAnsi="標楷體" w:hint="eastAsia"/>
                <w:noProof/>
              </w:rPr>
              <w:t>’</w:t>
            </w:r>
          </w:p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【評量重點】</w:t>
            </w:r>
          </w:p>
          <w:p w:rsidR="005F3DCD" w:rsidRDefault="005F3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課堂觀察</w:t>
            </w:r>
          </w:p>
          <w:p w:rsidR="005F3DCD" w:rsidRDefault="005F3D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5F3DCD" w:rsidRDefault="005F3DC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</w:p>
        </w:tc>
      </w:tr>
      <w:tr w:rsidR="005F3DCD" w:rsidTr="005F3DCD">
        <w:trPr>
          <w:trHeight w:val="20"/>
          <w:jc w:val="center"/>
        </w:trPr>
        <w:tc>
          <w:tcPr>
            <w:tcW w:w="4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DCD" w:rsidRDefault="005F3DCD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【貳、發展活動】</w:t>
            </w:r>
          </w:p>
          <w:p w:rsidR="005F3DCD" w:rsidRDefault="005F3DCD">
            <w:pPr>
              <w:spacing w:line="276" w:lineRule="auto"/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>
              <w:rPr>
                <w:rFonts w:eastAsia="標楷體" w:cstheme="minorHAnsi"/>
              </w:rPr>
              <w:t>Teach students to speak U4 words correctly by using flash cards.</w:t>
            </w:r>
          </w:p>
          <w:p w:rsidR="005F3DCD" w:rsidRDefault="005F3DCD">
            <w:pPr>
              <w:spacing w:line="276" w:lineRule="auto"/>
              <w:ind w:left="480" w:hangingChars="200" w:hanging="480"/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>
              <w:rPr>
                <w:rFonts w:eastAsia="標楷體" w:cstheme="minorHAnsi"/>
              </w:rPr>
              <w:t>Lead students to read along words chant and animation with CD player.</w:t>
            </w:r>
          </w:p>
          <w:p w:rsidR="005F3DCD" w:rsidRDefault="005F3DCD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>
              <w:rPr>
                <w:rFonts w:eastAsia="標楷體" w:cstheme="minorHAnsi"/>
              </w:rPr>
              <w:t>Please students listen carefully to number in order(Listen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eastAsia="標楷體" w:cstheme="minorHAnsi"/>
              </w:rPr>
              <w:t xml:space="preserve">exercise).Then check answers and correct. </w:t>
            </w:r>
          </w:p>
          <w:p w:rsidR="005F3DCD" w:rsidRDefault="005F3DCD">
            <w:pPr>
              <w:spacing w:line="276" w:lineRule="auto"/>
              <w:ind w:left="480" w:hangingChars="200" w:hanging="480"/>
              <w:jc w:val="both"/>
              <w:rPr>
                <w:rFonts w:eastAsia="標楷體" w:cstheme="minorHAnsi" w:hint="eastAsia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>
              <w:rPr>
                <w:rFonts w:eastAsia="標楷體" w:cstheme="minorHAnsi"/>
              </w:rPr>
              <w:t>Teach students to read sentence patterns by replacing flash cards.</w:t>
            </w:r>
          </w:p>
          <w:p w:rsidR="005F3DCD" w:rsidRDefault="005F3DCD">
            <w:pPr>
              <w:spacing w:line="276" w:lineRule="auto"/>
              <w:ind w:left="480" w:hangingChars="200" w:hanging="480"/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  <w:r>
              <w:rPr>
                <w:rFonts w:eastAsia="標楷體" w:cstheme="minorHAnsi"/>
              </w:rPr>
              <w:t>Please students draw cards to question and answer sentence patterns with teacher.If students perform well,give them praise and one point.</w:t>
            </w:r>
          </w:p>
          <w:p w:rsidR="005F3DCD" w:rsidRDefault="005F3DCD">
            <w:pPr>
              <w:spacing w:line="276" w:lineRule="auto"/>
              <w:ind w:left="480" w:hangingChars="200" w:hanging="480"/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  <w:r>
              <w:rPr>
                <w:rFonts w:eastAsia="標楷體" w:cstheme="minorHAnsi"/>
              </w:rPr>
              <w:t>Please practice in pairs with sentence patterns and time’s up Teacher draw two students to question and answer sentences patterns. If students perform well, give them praise and points.</w:t>
            </w:r>
          </w:p>
          <w:p w:rsidR="005F3DCD" w:rsidRDefault="005F3DCD">
            <w:pPr>
              <w:spacing w:line="276" w:lineRule="auto"/>
              <w:ind w:left="480" w:hangingChars="200" w:hanging="480"/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hint="eastAsia"/>
              </w:rPr>
              <w:t>(七</w:t>
            </w:r>
            <w:r>
              <w:rPr>
                <w:rFonts w:eastAsia="標楷體" w:cstheme="minorHAnsi"/>
              </w:rPr>
              <w:t>)Finish a worksheet~body traffic light</w:t>
            </w:r>
          </w:p>
          <w:p w:rsidR="005F3DCD" w:rsidRDefault="005F3DCD">
            <w:pPr>
              <w:spacing w:line="276" w:lineRule="auto"/>
              <w:ind w:left="480" w:hangingChars="200" w:hanging="480"/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 xml:space="preserve">    1.Teacher explains the concept of body traffic light and teach students to finish this worksheet.</w:t>
            </w:r>
          </w:p>
          <w:p w:rsidR="005F3DCD" w:rsidRDefault="005F3DCD">
            <w:pPr>
              <w:spacing w:line="276" w:lineRule="auto"/>
              <w:ind w:left="480" w:hangingChars="200" w:hanging="480"/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 xml:space="preserve">    2.Students discuss and finish this worksheet and speak opinions about worksheet questions.</w:t>
            </w:r>
          </w:p>
          <w:p w:rsidR="005F3DCD" w:rsidRDefault="005F3DCD">
            <w:pPr>
              <w:spacing w:line="276" w:lineRule="auto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cstheme="minorHAnsi"/>
              </w:rPr>
              <w:t xml:space="preserve">    3.If students perform well, give them praise and one point</w:t>
            </w:r>
            <w:r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【時間】</w:t>
            </w:r>
          </w:p>
          <w:p w:rsidR="005F3DCD" w:rsidRDefault="005F3DCD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27</w:t>
            </w:r>
            <w:r>
              <w:rPr>
                <w:rFonts w:eastAsia="標楷體" w:hAnsi="標楷體" w:hint="eastAsia"/>
                <w:noProof/>
              </w:rPr>
              <w:t>’</w:t>
            </w:r>
          </w:p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【評量重點】</w:t>
            </w:r>
          </w:p>
          <w:p w:rsidR="005F3DCD" w:rsidRDefault="005F3D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活動評量</w:t>
            </w:r>
          </w:p>
          <w:p w:rsidR="005F3DCD" w:rsidRDefault="005F3DC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課堂觀察</w:t>
            </w:r>
          </w:p>
          <w:p w:rsidR="005F3DCD" w:rsidRDefault="005F3DC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:rsidR="005F3DCD" w:rsidRDefault="005F3DCD">
            <w:pPr>
              <w:snapToGrid w:val="0"/>
              <w:jc w:val="center"/>
              <w:rPr>
                <w:rFonts w:eastAsia="標楷體" w:hAnsi="標楷體" w:hint="eastAsia"/>
                <w:noProof/>
              </w:rPr>
            </w:pPr>
            <w:r>
              <w:rPr>
                <w:rFonts w:eastAsia="標楷體" w:hAnsi="標楷體" w:hint="eastAsia"/>
                <w:noProof/>
              </w:rPr>
              <w:t>書寫評量</w:t>
            </w:r>
          </w:p>
        </w:tc>
      </w:tr>
      <w:tr w:rsidR="005F3DCD" w:rsidTr="005F3DCD">
        <w:trPr>
          <w:trHeight w:val="20"/>
          <w:jc w:val="center"/>
        </w:trPr>
        <w:tc>
          <w:tcPr>
            <w:tcW w:w="40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DCD" w:rsidRDefault="005F3DCD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【參、綜合活動】</w:t>
            </w:r>
          </w:p>
          <w:p w:rsidR="005F3DCD" w:rsidRDefault="005F3DCD">
            <w:pPr>
              <w:snapToGrid w:val="0"/>
              <w:ind w:firstLineChars="300" w:firstLine="720"/>
              <w:rPr>
                <w:rFonts w:eastAsia="標楷體" w:cstheme="minorHAnsi"/>
                <w:b/>
                <w:noProof/>
              </w:rPr>
            </w:pPr>
            <w:r>
              <w:rPr>
                <w:rFonts w:eastAsia="標楷體" w:cstheme="minorHAnsi"/>
              </w:rPr>
              <w:t>After class, Teacher reminder students to color worksheets with parent’s signature.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【時間】</w:t>
            </w:r>
          </w:p>
          <w:p w:rsidR="005F3DCD" w:rsidRDefault="005F3DCD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3</w:t>
            </w:r>
            <w:r>
              <w:rPr>
                <w:rFonts w:eastAsia="標楷體" w:hAnsi="標楷體" w:hint="eastAsia"/>
                <w:noProof/>
              </w:rPr>
              <w:t>’</w:t>
            </w:r>
          </w:p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【評量重點】</w:t>
            </w:r>
          </w:p>
          <w:p w:rsidR="005F3DCD" w:rsidRDefault="005F3DC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課堂觀察</w:t>
            </w:r>
          </w:p>
        </w:tc>
      </w:tr>
    </w:tbl>
    <w:p w:rsidR="00B05F6F" w:rsidRDefault="00B05F6F">
      <w:bookmarkStart w:id="0" w:name="_GoBack"/>
      <w:bookmarkEnd w:id="0"/>
    </w:p>
    <w:sectPr w:rsidR="00B05F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F39BF"/>
    <w:multiLevelType w:val="hybridMultilevel"/>
    <w:tmpl w:val="926E282E"/>
    <w:lvl w:ilvl="0" w:tplc="FEB04F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CD"/>
    <w:rsid w:val="005F3DCD"/>
    <w:rsid w:val="00B0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3A5D0-5703-4899-BC62-185BF631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D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KLCKES</cp:lastModifiedBy>
  <cp:revision>1</cp:revision>
  <dcterms:created xsi:type="dcterms:W3CDTF">2022-11-14T06:32:00Z</dcterms:created>
  <dcterms:modified xsi:type="dcterms:W3CDTF">2022-11-14T06:33:00Z</dcterms:modified>
</cp:coreProperties>
</file>