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95C0" w14:textId="77777777" w:rsidR="00247B97" w:rsidRPr="00EC1120" w:rsidRDefault="00031D3F" w:rsidP="000727AB">
      <w:pPr>
        <w:snapToGrid w:val="0"/>
        <w:jc w:val="center"/>
        <w:rPr>
          <w:rFonts w:ascii="微軟正黑體" w:eastAsia="微軟正黑體" w:hAnsi="微軟正黑體" w:cs="Times New Roman"/>
        </w:rPr>
      </w:pPr>
      <w:r w:rsidRPr="00EC1120">
        <w:rPr>
          <w:rFonts w:ascii="微軟正黑體" w:eastAsia="微軟正黑體" w:hAnsi="微軟正黑體" w:cs="Times New Roman"/>
          <w:b/>
        </w:rPr>
        <w:t>基隆市</w:t>
      </w:r>
      <w:r w:rsidR="00597C79">
        <w:rPr>
          <w:rFonts w:ascii="微軟正黑體" w:eastAsia="微軟正黑體" w:hAnsi="微軟正黑體" w:cs="Times New Roman" w:hint="eastAsia"/>
          <w:b/>
        </w:rPr>
        <w:t>隆聖</w:t>
      </w:r>
      <w:r w:rsidRPr="00EC1120">
        <w:rPr>
          <w:rFonts w:ascii="微軟正黑體" w:eastAsia="微軟正黑體" w:hAnsi="微軟正黑體" w:cs="Times New Roman"/>
          <w:b/>
        </w:rPr>
        <w:t>國民</w:t>
      </w:r>
      <w:r w:rsidR="00597C79">
        <w:rPr>
          <w:rFonts w:ascii="微軟正黑體" w:eastAsia="微軟正黑體" w:hAnsi="微軟正黑體" w:cs="Times New Roman" w:hint="eastAsia"/>
          <w:b/>
        </w:rPr>
        <w:t>小</w:t>
      </w:r>
      <w:r w:rsidRPr="00EC1120">
        <w:rPr>
          <w:rFonts w:ascii="微軟正黑體" w:eastAsia="微軟正黑體" w:hAnsi="微軟正黑體" w:cs="Times New Roman"/>
          <w:b/>
        </w:rPr>
        <w:t>學111學年度校長及教師公開授課實施計畫</w:t>
      </w:r>
    </w:p>
    <w:p w14:paraId="5EFCA131" w14:textId="77777777"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依據：</w:t>
      </w:r>
    </w:p>
    <w:p w14:paraId="1CC0C8B8" w14:textId="77777777" w:rsidR="00247B97" w:rsidRPr="000727AB" w:rsidRDefault="00031D3F" w:rsidP="0094445D">
      <w:pPr>
        <w:numPr>
          <w:ilvl w:val="0"/>
          <w:numId w:val="12"/>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教育部國民及學前教育署105年10月17日臺教國署國字第1050111992號函。</w:t>
      </w:r>
    </w:p>
    <w:p w14:paraId="2AE0EE3F" w14:textId="77777777" w:rsidR="00247B97" w:rsidRPr="000727AB" w:rsidRDefault="00031D3F" w:rsidP="0094445D">
      <w:pPr>
        <w:numPr>
          <w:ilvl w:val="0"/>
          <w:numId w:val="12"/>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基隆市111年精進國民中小學教師教學專業與課程品質整體推動計畫。</w:t>
      </w:r>
    </w:p>
    <w:p w14:paraId="1220B198" w14:textId="77777777"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目的：</w:t>
      </w:r>
    </w:p>
    <w:p w14:paraId="0B49CB5F" w14:textId="77777777" w:rsidR="00247B97" w:rsidRPr="000727AB" w:rsidRDefault="00031D3F" w:rsidP="0094445D">
      <w:pPr>
        <w:numPr>
          <w:ilvl w:val="0"/>
          <w:numId w:val="13"/>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建立教師專業學習社群，營造正向支持與合作分享文化，促進教師專業成長。</w:t>
      </w:r>
    </w:p>
    <w:p w14:paraId="290BA300" w14:textId="77777777" w:rsidR="00247B97" w:rsidRPr="000727AB" w:rsidRDefault="00031D3F" w:rsidP="0094445D">
      <w:pPr>
        <w:numPr>
          <w:ilvl w:val="0"/>
          <w:numId w:val="13"/>
        </w:numPr>
        <w:pBdr>
          <w:top w:val="nil"/>
          <w:left w:val="nil"/>
          <w:bottom w:val="nil"/>
          <w:right w:val="nil"/>
          <w:between w:val="nil"/>
        </w:pBdr>
        <w:snapToGrid w:val="0"/>
        <w:ind w:left="993"/>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體現以學習者為主體，精進教師課室教學品質，提升學生學習成果。</w:t>
      </w:r>
    </w:p>
    <w:p w14:paraId="3E790646" w14:textId="77777777"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實施對象：本校</w:t>
      </w:r>
      <w:r w:rsidRPr="00EC1120">
        <w:rPr>
          <w:rFonts w:ascii="微軟正黑體" w:eastAsia="微軟正黑體" w:hAnsi="微軟正黑體" w:cs="Times New Roman"/>
          <w:color w:val="FF0000"/>
          <w:sz w:val="24"/>
          <w:szCs w:val="24"/>
        </w:rPr>
        <w:t>校長、教師</w:t>
      </w:r>
      <w:r w:rsidR="00856953" w:rsidRPr="00EC1120">
        <w:rPr>
          <w:rFonts w:ascii="微軟正黑體" w:eastAsia="微軟正黑體" w:hAnsi="微軟正黑體" w:cs="Times New Roman" w:hint="eastAsia"/>
          <w:color w:val="FF0000"/>
          <w:sz w:val="24"/>
          <w:szCs w:val="24"/>
        </w:rPr>
        <w:t>、</w:t>
      </w:r>
      <w:r w:rsidRPr="00EC1120">
        <w:rPr>
          <w:rFonts w:ascii="微軟正黑體" w:eastAsia="微軟正黑體" w:hAnsi="微軟正黑體" w:cs="Times New Roman"/>
          <w:color w:val="FF0000"/>
          <w:sz w:val="24"/>
          <w:szCs w:val="24"/>
        </w:rPr>
        <w:t>聘期為三個月以上之代課、代理教師</w:t>
      </w:r>
      <w:r w:rsidR="00856953">
        <w:rPr>
          <w:rFonts w:ascii="微軟正黑體" w:eastAsia="微軟正黑體" w:hAnsi="微軟正黑體" w:cs="Times New Roman" w:hint="eastAsia"/>
          <w:sz w:val="24"/>
          <w:szCs w:val="24"/>
        </w:rPr>
        <w:t>等(以下簡稱</w:t>
      </w:r>
      <w:r w:rsidR="00856953" w:rsidRPr="00EC1120">
        <w:rPr>
          <w:rFonts w:ascii="微軟正黑體" w:eastAsia="微軟正黑體" w:hAnsi="微軟正黑體" w:cs="Times New Roman"/>
          <w:color w:val="FF0000"/>
          <w:sz w:val="24"/>
          <w:szCs w:val="24"/>
        </w:rPr>
        <w:t>授課人員</w:t>
      </w:r>
      <w:r w:rsidR="00856953">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w:t>
      </w:r>
    </w:p>
    <w:p w14:paraId="43F28C03" w14:textId="77777777"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辦理時間：111學年度</w:t>
      </w:r>
      <w:r w:rsidR="00856953">
        <w:rPr>
          <w:rFonts w:ascii="微軟正黑體" w:eastAsia="微軟正黑體" w:hAnsi="微軟正黑體" w:cs="Times New Roman" w:hint="eastAsia"/>
          <w:sz w:val="24"/>
          <w:szCs w:val="24"/>
        </w:rPr>
        <w:t>(10月起至隔年7月)</w:t>
      </w:r>
      <w:r w:rsidRPr="000727AB">
        <w:rPr>
          <w:rFonts w:ascii="微軟正黑體" w:eastAsia="微軟正黑體" w:hAnsi="微軟正黑體" w:cs="Times New Roman"/>
          <w:sz w:val="24"/>
          <w:szCs w:val="24"/>
        </w:rPr>
        <w:t>。</w:t>
      </w:r>
    </w:p>
    <w:p w14:paraId="4AF22E19" w14:textId="77777777"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實施原則： </w:t>
      </w:r>
    </w:p>
    <w:p w14:paraId="47DF5B36" w14:textId="77777777"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授課人員每學年須辦理1次公開授課，每次至少邀請一位校內教師觀課(以下簡稱觀課教師)為原則；每學年每位教師至少需參與1次觀課。</w:t>
      </w:r>
    </w:p>
    <w:p w14:paraId="5EBAF032" w14:textId="77777777"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授課人員於公開授課前，應共同規劃；其規劃事項，得包括共同備課、接受教學觀察及專業回饋；觀課人員，以全程參與為原則。</w:t>
      </w:r>
    </w:p>
    <w:p w14:paraId="449D963D" w14:textId="77777777"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公開授課須於領域學習時間辦理，觀課教師以選擇無課務之節次為原則；</w:t>
      </w:r>
      <w:r w:rsidRPr="000727AB">
        <w:rPr>
          <w:rFonts w:ascii="微軟正黑體" w:eastAsia="微軟正黑體" w:hAnsi="微軟正黑體" w:cs="Times New Roman"/>
          <w:sz w:val="24"/>
          <w:szCs w:val="24"/>
          <w:u w:val="single"/>
        </w:rPr>
        <w:t>全校教師辦理公開授課以分散於整學年為宜。</w:t>
      </w:r>
    </w:p>
    <w:p w14:paraId="6C998776" w14:textId="77777777"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學年度內經本市教育處、各師資培育機構等委託辦理之公開授課，或參與本市教育處、各級輔導團辦理之教師專業研習，期間進行公開授課並做成紀錄者，視同完成公開授課一次。</w:t>
      </w:r>
    </w:p>
    <w:p w14:paraId="58EEA9E2" w14:textId="77777777" w:rsidR="00247B97" w:rsidRPr="000727AB" w:rsidRDefault="00031D3F" w:rsidP="0094445D">
      <w:pPr>
        <w:widowControl/>
        <w:numPr>
          <w:ilvl w:val="0"/>
          <w:numId w:val="6"/>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公開授課，得結合學校定期教學觀摩、教師專業研習、課程與教學創新或教育實驗與計畫等辦理之。</w:t>
      </w:r>
    </w:p>
    <w:p w14:paraId="56F83238" w14:textId="77777777"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實施方式：</w:t>
      </w:r>
    </w:p>
    <w:p w14:paraId="0AAB767F" w14:textId="77777777" w:rsidR="00247B97" w:rsidRPr="006A1965" w:rsidRDefault="00AA1B15" w:rsidP="0094445D">
      <w:pPr>
        <w:widowControl/>
        <w:numPr>
          <w:ilvl w:val="0"/>
          <w:numId w:val="7"/>
        </w:numPr>
        <w:pBdr>
          <w:top w:val="nil"/>
          <w:left w:val="nil"/>
          <w:bottom w:val="nil"/>
          <w:right w:val="nil"/>
          <w:between w:val="nil"/>
        </w:pBdr>
        <w:snapToGrid w:val="0"/>
        <w:ind w:left="993"/>
        <w:rPr>
          <w:rFonts w:ascii="微軟正黑體" w:eastAsia="微軟正黑體" w:hAnsi="微軟正黑體" w:cs="Times New Roman"/>
          <w:sz w:val="24"/>
          <w:szCs w:val="24"/>
        </w:rPr>
      </w:pPr>
      <w:r>
        <w:rPr>
          <w:rFonts w:ascii="微軟正黑體" w:eastAsia="微軟正黑體" w:hAnsi="微軟正黑體" w:cs="Times New Roman"/>
          <w:noProof/>
          <w:sz w:val="24"/>
          <w:szCs w:val="24"/>
        </w:rPr>
        <w:drawing>
          <wp:anchor distT="0" distB="0" distL="114300" distR="114300" simplePos="0" relativeHeight="251662336" behindDoc="1" locked="0" layoutInCell="1" allowOverlap="1" wp14:anchorId="002C3747" wp14:editId="3B515FAE">
            <wp:simplePos x="0" y="0"/>
            <wp:positionH relativeFrom="margin">
              <wp:align>right</wp:align>
            </wp:positionH>
            <wp:positionV relativeFrom="paragraph">
              <wp:posOffset>123190</wp:posOffset>
            </wp:positionV>
            <wp:extent cx="853440" cy="908685"/>
            <wp:effectExtent l="0" t="0" r="3810" b="5715"/>
            <wp:wrapTight wrapText="bothSides">
              <wp:wrapPolygon edited="0">
                <wp:start x="0" y="0"/>
                <wp:lineTo x="0" y="21283"/>
                <wp:lineTo x="21214" y="21283"/>
                <wp:lineTo x="21214"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908685"/>
                    </a:xfrm>
                    <a:prstGeom prst="rect">
                      <a:avLst/>
                    </a:prstGeom>
                    <a:noFill/>
                  </pic:spPr>
                </pic:pic>
              </a:graphicData>
            </a:graphic>
          </wp:anchor>
        </w:drawing>
      </w:r>
      <w:r w:rsidR="003A2DE9">
        <w:rPr>
          <w:rFonts w:ascii="微軟正黑體" w:eastAsia="微軟正黑體" w:hAnsi="微軟正黑體" w:cs="Times New Roman" w:hint="eastAsia"/>
          <w:sz w:val="24"/>
          <w:szCs w:val="24"/>
        </w:rPr>
        <w:t>授課</w:t>
      </w:r>
      <w:r w:rsidR="00EC1120">
        <w:rPr>
          <w:rFonts w:ascii="微軟正黑體" w:eastAsia="微軟正黑體" w:hAnsi="微軟正黑體" w:cs="Times New Roman" w:hint="eastAsia"/>
          <w:sz w:val="24"/>
          <w:szCs w:val="24"/>
        </w:rPr>
        <w:t>人員</w:t>
      </w:r>
      <w:r w:rsidR="00031D3F" w:rsidRPr="000727AB">
        <w:rPr>
          <w:rFonts w:ascii="微軟正黑體" w:eastAsia="微軟正黑體" w:hAnsi="微軟正黑體" w:cs="Times New Roman"/>
          <w:sz w:val="24"/>
          <w:szCs w:val="24"/>
        </w:rPr>
        <w:t>於執行</w:t>
      </w:r>
      <w:r w:rsidR="003A2DE9">
        <w:rPr>
          <w:rFonts w:ascii="微軟正黑體" w:eastAsia="微軟正黑體" w:hAnsi="微軟正黑體" w:cs="Times New Roman" w:hint="eastAsia"/>
          <w:sz w:val="24"/>
          <w:szCs w:val="24"/>
        </w:rPr>
        <w:t>公</w:t>
      </w:r>
      <w:r w:rsidR="006675AA">
        <w:rPr>
          <w:rFonts w:ascii="微軟正黑體" w:eastAsia="微軟正黑體" w:hAnsi="微軟正黑體" w:cs="Times New Roman" w:hint="eastAsia"/>
          <w:sz w:val="24"/>
          <w:szCs w:val="24"/>
        </w:rPr>
        <w:t>開觀</w:t>
      </w:r>
      <w:r w:rsidR="003A2DE9">
        <w:rPr>
          <w:rFonts w:ascii="微軟正黑體" w:eastAsia="微軟正黑體" w:hAnsi="微軟正黑體" w:cs="Times New Roman" w:hint="eastAsia"/>
          <w:sz w:val="24"/>
          <w:szCs w:val="24"/>
        </w:rPr>
        <w:t>課之</w:t>
      </w:r>
      <w:r w:rsidR="00031D3F" w:rsidRPr="000727AB">
        <w:rPr>
          <w:rFonts w:ascii="微軟正黑體" w:eastAsia="微軟正黑體" w:hAnsi="微軟正黑體" w:cs="Times New Roman"/>
          <w:sz w:val="24"/>
          <w:szCs w:val="24"/>
        </w:rPr>
        <w:t>前</w:t>
      </w:r>
      <w:r w:rsidR="003A2DE9">
        <w:rPr>
          <w:rFonts w:ascii="微軟正黑體" w:eastAsia="微軟正黑體" w:hAnsi="微軟正黑體" w:cs="Times New Roman" w:hint="eastAsia"/>
          <w:sz w:val="24"/>
          <w:szCs w:val="24"/>
        </w:rPr>
        <w:t>，</w:t>
      </w:r>
      <w:r w:rsidR="00031D3F" w:rsidRPr="000727AB">
        <w:rPr>
          <w:rFonts w:ascii="微軟正黑體" w:eastAsia="微軟正黑體" w:hAnsi="微軟正黑體" w:cs="Times New Roman"/>
          <w:sz w:val="24"/>
          <w:szCs w:val="24"/>
        </w:rPr>
        <w:t>完成</w:t>
      </w:r>
      <w:r w:rsidR="00031D3F" w:rsidRPr="000727AB">
        <w:rPr>
          <w:rFonts w:ascii="微軟正黑體" w:eastAsia="微軟正黑體" w:hAnsi="微軟正黑體" w:cs="Times New Roman"/>
          <w:b/>
          <w:sz w:val="24"/>
          <w:szCs w:val="24"/>
          <w:u w:val="single"/>
        </w:rPr>
        <w:t>基隆市中小學教師公開授課資訊網</w:t>
      </w:r>
      <w:r w:rsidR="006675AA" w:rsidRPr="000727AB">
        <w:rPr>
          <w:rFonts w:ascii="微軟正黑體" w:eastAsia="微軟正黑體" w:hAnsi="微軟正黑體" w:cs="Times New Roman"/>
          <w:sz w:val="24"/>
          <w:szCs w:val="24"/>
        </w:rPr>
        <w:t>(以下稱</w:t>
      </w:r>
      <w:r w:rsidR="006675AA" w:rsidRPr="000727AB">
        <w:rPr>
          <w:rFonts w:ascii="微軟正黑體" w:eastAsia="微軟正黑體" w:hAnsi="微軟正黑體" w:cs="Times New Roman"/>
          <w:sz w:val="24"/>
          <w:szCs w:val="24"/>
          <w:u w:val="single"/>
        </w:rPr>
        <w:t>公開授課平台</w:t>
      </w:r>
      <w:r w:rsidR="006675AA" w:rsidRPr="000727AB">
        <w:rPr>
          <w:rFonts w:ascii="微軟正黑體" w:eastAsia="微軟正黑體" w:hAnsi="微軟正黑體" w:cs="Times New Roman"/>
          <w:sz w:val="24"/>
          <w:szCs w:val="24"/>
        </w:rPr>
        <w:t>）</w:t>
      </w:r>
      <w:r w:rsidR="00031D3F" w:rsidRPr="000727AB">
        <w:rPr>
          <w:rFonts w:ascii="微軟正黑體" w:eastAsia="微軟正黑體" w:hAnsi="微軟正黑體" w:cs="Times New Roman"/>
          <w:sz w:val="24"/>
          <w:szCs w:val="24"/>
        </w:rPr>
        <w:t>註冊</w:t>
      </w:r>
      <w:r w:rsidR="00031D3F" w:rsidRPr="000727AB">
        <w:rPr>
          <w:rFonts w:ascii="微軟正黑體" w:eastAsia="微軟正黑體" w:hAnsi="微軟正黑體" w:cs="Times New Roman"/>
          <w:b/>
          <w:sz w:val="24"/>
          <w:szCs w:val="24"/>
        </w:rPr>
        <w:t>(</w:t>
      </w:r>
      <w:bookmarkStart w:id="0" w:name="_Hlk115371045"/>
      <w:r w:rsidR="003457E3">
        <w:fldChar w:fldCharType="begin"/>
      </w:r>
      <w:r w:rsidR="003457E3">
        <w:instrText xml:space="preserve"> HYPERLINK "https://openclass.kl.edu.tw/" </w:instrText>
      </w:r>
      <w:r w:rsidR="003457E3">
        <w:fldChar w:fldCharType="separate"/>
      </w:r>
      <w:r w:rsidR="006A1965" w:rsidRPr="00A760AF">
        <w:rPr>
          <w:rStyle w:val="af2"/>
          <w:rFonts w:ascii="微軟正黑體" w:eastAsia="微軟正黑體" w:hAnsi="微軟正黑體" w:cs="Times New Roman"/>
          <w:b/>
          <w:sz w:val="24"/>
          <w:szCs w:val="24"/>
        </w:rPr>
        <w:t>https://openclass.kl.edu.tw/</w:t>
      </w:r>
      <w:r w:rsidR="003457E3">
        <w:rPr>
          <w:rStyle w:val="af2"/>
          <w:rFonts w:ascii="微軟正黑體" w:eastAsia="微軟正黑體" w:hAnsi="微軟正黑體" w:cs="Times New Roman"/>
          <w:b/>
          <w:sz w:val="24"/>
          <w:szCs w:val="24"/>
        </w:rPr>
        <w:fldChar w:fldCharType="end"/>
      </w:r>
      <w:bookmarkEnd w:id="0"/>
      <w:r w:rsidR="00031D3F" w:rsidRPr="006A1965">
        <w:rPr>
          <w:rFonts w:ascii="微軟正黑體" w:eastAsia="微軟正黑體" w:hAnsi="微軟正黑體" w:cs="Times New Roman"/>
          <w:b/>
          <w:sz w:val="24"/>
          <w:szCs w:val="24"/>
        </w:rPr>
        <w:t>)</w:t>
      </w:r>
      <w:r w:rsidR="00031D3F" w:rsidRPr="006A1965">
        <w:rPr>
          <w:rFonts w:ascii="微軟正黑體" w:eastAsia="微軟正黑體" w:hAnsi="微軟正黑體" w:cs="Times New Roman"/>
          <w:sz w:val="24"/>
          <w:szCs w:val="24"/>
        </w:rPr>
        <w:t>。</w:t>
      </w:r>
    </w:p>
    <w:p w14:paraId="6EEDAC0B" w14:textId="77777777"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學校每學期初於</w:t>
      </w:r>
      <w:r w:rsidR="006675AA" w:rsidRPr="000727AB">
        <w:rPr>
          <w:rFonts w:ascii="微軟正黑體" w:eastAsia="微軟正黑體" w:hAnsi="微軟正黑體" w:cs="Times New Roman"/>
          <w:sz w:val="24"/>
          <w:szCs w:val="24"/>
          <w:u w:val="single"/>
        </w:rPr>
        <w:t>公開授課平台</w:t>
      </w:r>
      <w:r w:rsidRPr="000727AB">
        <w:rPr>
          <w:rFonts w:ascii="微軟正黑體" w:eastAsia="微軟正黑體" w:hAnsi="微軟正黑體" w:cs="Times New Roman"/>
          <w:sz w:val="24"/>
          <w:szCs w:val="24"/>
        </w:rPr>
        <w:t>上傳「公開授課計畫」及「校長及教師公開授課登記表」。</w:t>
      </w:r>
    </w:p>
    <w:p w14:paraId="2EEE0DE5" w14:textId="77777777" w:rsidR="00E0057B" w:rsidRPr="00E0057B" w:rsidRDefault="001409A1"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bookmarkStart w:id="1" w:name="_Hlk115371136"/>
      <w:r>
        <w:rPr>
          <w:rFonts w:ascii="微軟正黑體" w:eastAsia="微軟正黑體" w:hAnsi="微軟正黑體" w:cs="Times New Roman" w:hint="eastAsia"/>
          <w:b/>
          <w:sz w:val="24"/>
          <w:szCs w:val="24"/>
        </w:rPr>
        <w:t>授課人員</w:t>
      </w:r>
      <w:r w:rsidR="00A32426">
        <w:rPr>
          <w:rFonts w:ascii="微軟正黑體" w:eastAsia="微軟正黑體" w:hAnsi="微軟正黑體" w:cs="Times New Roman" w:hint="eastAsia"/>
          <w:b/>
          <w:sz w:val="24"/>
          <w:szCs w:val="24"/>
        </w:rPr>
        <w:t>個人</w:t>
      </w:r>
      <w:r w:rsidR="00E0057B">
        <w:rPr>
          <w:rFonts w:ascii="微軟正黑體" w:eastAsia="微軟正黑體" w:hAnsi="微軟正黑體" w:cs="Times New Roman" w:hint="eastAsia"/>
          <w:b/>
          <w:sz w:val="24"/>
          <w:szCs w:val="24"/>
        </w:rPr>
        <w:t>應上傳資料事項：</w:t>
      </w:r>
    </w:p>
    <w:p w14:paraId="7D97D33E" w14:textId="77777777" w:rsidR="00E0057B" w:rsidRPr="00E0057B" w:rsidRDefault="00E0057B" w:rsidP="00E0057B">
      <w:pPr>
        <w:pStyle w:val="a4"/>
        <w:widowControl/>
        <w:numPr>
          <w:ilvl w:val="0"/>
          <w:numId w:val="24"/>
        </w:numPr>
        <w:pBdr>
          <w:top w:val="nil"/>
          <w:left w:val="nil"/>
          <w:bottom w:val="nil"/>
          <w:right w:val="nil"/>
          <w:between w:val="nil"/>
        </w:pBdr>
        <w:snapToGrid w:val="0"/>
        <w:ind w:leftChars="0"/>
        <w:jc w:val="both"/>
        <w:rPr>
          <w:rFonts w:ascii="微軟正黑體" w:eastAsia="微軟正黑體" w:hAnsi="微軟正黑體" w:cs="Times New Roman"/>
          <w:b/>
          <w:sz w:val="24"/>
          <w:szCs w:val="24"/>
        </w:rPr>
      </w:pPr>
      <w:r>
        <w:rPr>
          <w:rFonts w:ascii="微軟正黑體" w:eastAsia="微軟正黑體" w:hAnsi="微軟正黑體" w:cs="Times New Roman" w:hint="eastAsia"/>
          <w:b/>
          <w:sz w:val="24"/>
          <w:szCs w:val="24"/>
        </w:rPr>
        <w:t>實施公觀課前：</w:t>
      </w:r>
      <w:r w:rsidR="00031D3F" w:rsidRPr="00E0057B">
        <w:rPr>
          <w:rFonts w:ascii="微軟正黑體" w:eastAsia="微軟正黑體" w:hAnsi="微軟正黑體" w:cs="Times New Roman"/>
          <w:b/>
          <w:sz w:val="24"/>
          <w:szCs w:val="24"/>
        </w:rPr>
        <w:t>必須於一週(7日)前</w:t>
      </w:r>
      <w:r w:rsidR="00F911DE" w:rsidRPr="00E0057B">
        <w:rPr>
          <w:rFonts w:ascii="微軟正黑體" w:eastAsia="微軟正黑體" w:hAnsi="微軟正黑體" w:cs="Times New Roman" w:hint="eastAsia"/>
          <w:b/>
          <w:sz w:val="24"/>
          <w:szCs w:val="24"/>
        </w:rPr>
        <w:t>，</w:t>
      </w:r>
      <w:r w:rsidR="00031D3F" w:rsidRPr="00E0057B">
        <w:rPr>
          <w:rFonts w:ascii="微軟正黑體" w:eastAsia="微軟正黑體" w:hAnsi="微軟正黑體" w:cs="Times New Roman"/>
          <w:b/>
          <w:sz w:val="24"/>
          <w:szCs w:val="24"/>
        </w:rPr>
        <w:t>於</w:t>
      </w:r>
      <w:r w:rsidR="00031D3F" w:rsidRPr="00E0057B">
        <w:rPr>
          <w:rFonts w:ascii="微軟正黑體" w:eastAsia="微軟正黑體" w:hAnsi="微軟正黑體" w:cs="Times New Roman"/>
          <w:b/>
          <w:sz w:val="24"/>
          <w:szCs w:val="24"/>
          <w:u w:val="single"/>
        </w:rPr>
        <w:t>公開授課平台</w:t>
      </w:r>
      <w:r w:rsidR="00F911DE" w:rsidRPr="00E0057B">
        <w:rPr>
          <w:rFonts w:ascii="微軟正黑體" w:eastAsia="微軟正黑體" w:hAnsi="微軟正黑體" w:cs="Times New Roman" w:hint="eastAsia"/>
          <w:b/>
          <w:sz w:val="24"/>
          <w:szCs w:val="24"/>
        </w:rPr>
        <w:t>以OPENID登入後，</w:t>
      </w:r>
      <w:r w:rsidR="00031D3F" w:rsidRPr="00E0057B">
        <w:rPr>
          <w:rFonts w:ascii="微軟正黑體" w:eastAsia="微軟正黑體" w:hAnsi="微軟正黑體" w:cs="Times New Roman"/>
          <w:b/>
          <w:sz w:val="24"/>
          <w:szCs w:val="24"/>
        </w:rPr>
        <w:t>完成</w:t>
      </w:r>
      <w:r w:rsidR="00F911DE" w:rsidRPr="00E0057B">
        <w:rPr>
          <w:rFonts w:ascii="微軟正黑體" w:eastAsia="微軟正黑體" w:hAnsi="微軟正黑體" w:cs="Times New Roman" w:hint="eastAsia"/>
          <w:b/>
          <w:sz w:val="24"/>
          <w:szCs w:val="24"/>
        </w:rPr>
        <w:t>教師個人</w:t>
      </w:r>
      <w:r w:rsidR="00031D3F" w:rsidRPr="00E0057B">
        <w:rPr>
          <w:rFonts w:ascii="微軟正黑體" w:eastAsia="微軟正黑體" w:hAnsi="微軟正黑體" w:cs="Times New Roman"/>
          <w:b/>
          <w:sz w:val="24"/>
          <w:szCs w:val="24"/>
        </w:rPr>
        <w:t>公開授課資料登載(含教案上傳)</w:t>
      </w:r>
      <w:r w:rsidRPr="00E0057B">
        <w:rPr>
          <w:rFonts w:ascii="微軟正黑體" w:eastAsia="微軟正黑體" w:hAnsi="微軟正黑體" w:cs="Times New Roman" w:hint="eastAsia"/>
          <w:b/>
          <w:sz w:val="24"/>
          <w:szCs w:val="24"/>
        </w:rPr>
        <w:t>。</w:t>
      </w:r>
    </w:p>
    <w:p w14:paraId="448FF58C" w14:textId="77777777" w:rsidR="00247B97" w:rsidRPr="00E0057B" w:rsidRDefault="00E0057B" w:rsidP="00E0057B">
      <w:pPr>
        <w:pStyle w:val="a4"/>
        <w:widowControl/>
        <w:numPr>
          <w:ilvl w:val="0"/>
          <w:numId w:val="24"/>
        </w:numPr>
        <w:pBdr>
          <w:top w:val="nil"/>
          <w:left w:val="nil"/>
          <w:bottom w:val="nil"/>
          <w:right w:val="nil"/>
          <w:between w:val="nil"/>
        </w:pBdr>
        <w:snapToGrid w:val="0"/>
        <w:ind w:leftChars="0"/>
        <w:jc w:val="both"/>
        <w:rPr>
          <w:rFonts w:ascii="微軟正黑體" w:eastAsia="微軟正黑體" w:hAnsi="微軟正黑體" w:cs="Times New Roman"/>
          <w:sz w:val="24"/>
          <w:szCs w:val="24"/>
        </w:rPr>
      </w:pPr>
      <w:r>
        <w:rPr>
          <w:rFonts w:ascii="微軟正黑體" w:eastAsia="微軟正黑體" w:hAnsi="微軟正黑體" w:cs="Times New Roman" w:hint="eastAsia"/>
          <w:b/>
          <w:sz w:val="24"/>
          <w:szCs w:val="24"/>
        </w:rPr>
        <w:t>完成備觀議後：</w:t>
      </w:r>
      <w:r w:rsidR="0037666C" w:rsidRPr="00E0057B">
        <w:rPr>
          <w:rFonts w:ascii="微軟正黑體" w:eastAsia="微軟正黑體" w:hAnsi="微軟正黑體" w:cs="Times New Roman" w:hint="eastAsia"/>
          <w:b/>
          <w:sz w:val="24"/>
          <w:szCs w:val="24"/>
        </w:rPr>
        <w:t>自</w:t>
      </w:r>
      <w:r w:rsidRPr="00E0057B">
        <w:rPr>
          <w:rFonts w:ascii="微軟正黑體" w:eastAsia="微軟正黑體" w:hAnsi="微軟正黑體" w:cs="Times New Roman" w:hint="eastAsia"/>
          <w:b/>
          <w:sz w:val="24"/>
          <w:szCs w:val="24"/>
        </w:rPr>
        <w:t>本(</w:t>
      </w:r>
      <w:r w:rsidR="0037666C" w:rsidRPr="00E0057B">
        <w:rPr>
          <w:rFonts w:ascii="微軟正黑體" w:eastAsia="微軟正黑體" w:hAnsi="微軟正黑體" w:cs="Times New Roman" w:hint="eastAsia"/>
          <w:b/>
          <w:sz w:val="24"/>
          <w:szCs w:val="24"/>
        </w:rPr>
        <w:t>111</w:t>
      </w:r>
      <w:r w:rsidRPr="00E0057B">
        <w:rPr>
          <w:rFonts w:ascii="微軟正黑體" w:eastAsia="微軟正黑體" w:hAnsi="微軟正黑體" w:cs="Times New Roman" w:hint="eastAsia"/>
          <w:b/>
          <w:sz w:val="24"/>
          <w:szCs w:val="24"/>
        </w:rPr>
        <w:t>)</w:t>
      </w:r>
      <w:r w:rsidR="0037666C" w:rsidRPr="00E0057B">
        <w:rPr>
          <w:rFonts w:ascii="微軟正黑體" w:eastAsia="微軟正黑體" w:hAnsi="微軟正黑體" w:cs="Times New Roman" w:hint="eastAsia"/>
          <w:b/>
          <w:sz w:val="24"/>
          <w:szCs w:val="24"/>
        </w:rPr>
        <w:t>學年度起，</w:t>
      </w:r>
      <w:r w:rsidR="00A32426">
        <w:rPr>
          <w:rFonts w:ascii="微軟正黑體" w:eastAsia="微軟正黑體" w:hAnsi="微軟正黑體" w:cs="Times New Roman" w:hint="eastAsia"/>
          <w:b/>
          <w:sz w:val="24"/>
          <w:szCs w:val="24"/>
        </w:rPr>
        <w:t>個人</w:t>
      </w:r>
      <w:r w:rsidR="0037666C" w:rsidRPr="00E0057B">
        <w:rPr>
          <w:rFonts w:ascii="微軟正黑體" w:eastAsia="微軟正黑體" w:hAnsi="微軟正黑體" w:cs="Times New Roman" w:hint="eastAsia"/>
          <w:b/>
          <w:sz w:val="24"/>
          <w:szCs w:val="24"/>
        </w:rPr>
        <w:t>將</w:t>
      </w:r>
      <w:r w:rsidR="00031D3F" w:rsidRPr="00E0057B">
        <w:rPr>
          <w:rFonts w:ascii="微軟正黑體" w:eastAsia="微軟正黑體" w:hAnsi="微軟正黑體" w:cs="Times New Roman"/>
          <w:b/>
          <w:sz w:val="24"/>
          <w:szCs w:val="24"/>
        </w:rPr>
        <w:t>授課、議課紀錄</w:t>
      </w:r>
      <w:r>
        <w:rPr>
          <w:rFonts w:ascii="微軟正黑體" w:eastAsia="微軟正黑體" w:hAnsi="微軟正黑體" w:cs="Times New Roman" w:hint="eastAsia"/>
          <w:b/>
          <w:sz w:val="24"/>
          <w:szCs w:val="24"/>
        </w:rPr>
        <w:t>上傳於該</w:t>
      </w:r>
      <w:r w:rsidR="00031D3F" w:rsidRPr="00E0057B">
        <w:rPr>
          <w:rFonts w:ascii="微軟正黑體" w:eastAsia="微軟正黑體" w:hAnsi="微軟正黑體" w:cs="Times New Roman"/>
          <w:b/>
          <w:sz w:val="24"/>
          <w:szCs w:val="24"/>
        </w:rPr>
        <w:t>平台分享</w:t>
      </w:r>
      <w:bookmarkEnd w:id="1"/>
      <w:r w:rsidR="00031D3F" w:rsidRPr="00E0057B">
        <w:rPr>
          <w:rFonts w:ascii="微軟正黑體" w:eastAsia="微軟正黑體" w:hAnsi="微軟正黑體" w:cs="Times New Roman"/>
          <w:sz w:val="24"/>
          <w:szCs w:val="24"/>
        </w:rPr>
        <w:t>。</w:t>
      </w:r>
    </w:p>
    <w:p w14:paraId="61CBD7CB" w14:textId="77777777"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共同備課應於公開授課前進行，得與教學研究會(領域會議)、學年會議、教師社群合併辦理。</w:t>
      </w:r>
    </w:p>
    <w:p w14:paraId="64228214" w14:textId="77777777"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觀課係依備課內容並參酌觀課紀錄表，將課堂所觀察內容記載於觀課紀錄表，或以錄音、錄影方式記錄，以作為議課之依據。</w:t>
      </w:r>
    </w:p>
    <w:p w14:paraId="1AE5125C" w14:textId="77777777"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議課由授課教師及觀課教師於公開授課後，針對教學優點、學生學習狀況及待釐清問題、觀課收穫或教學困難等主題進行分享與回應，以達到精進課堂之目的。</w:t>
      </w:r>
    </w:p>
    <w:p w14:paraId="60FE05C6" w14:textId="77777777" w:rsidR="00247B97" w:rsidRPr="000727AB"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學校得邀請家長參與教師公開授課或其他課程及教學相關活動，增進家長關心教師教學、學校課程及教學實踐，建立親師生共學之學校文化</w:t>
      </w:r>
      <w:r w:rsidR="00F911DE">
        <w:rPr>
          <w:rFonts w:ascii="微軟正黑體" w:eastAsia="微軟正黑體" w:hAnsi="微軟正黑體" w:cs="Times New Roman" w:hint="eastAsia"/>
          <w:sz w:val="24"/>
          <w:szCs w:val="24"/>
        </w:rPr>
        <w:t>，</w:t>
      </w:r>
      <w:r w:rsidRPr="000727AB">
        <w:rPr>
          <w:rFonts w:ascii="微軟正黑體" w:eastAsia="微軟正黑體" w:hAnsi="微軟正黑體" w:cs="Times New Roman"/>
          <w:sz w:val="24"/>
          <w:szCs w:val="24"/>
        </w:rPr>
        <w:t>惟參加公開授課之家長須參加過本市所舉辦之十二年國教課綱宣導研習。</w:t>
      </w:r>
    </w:p>
    <w:p w14:paraId="0C30592B" w14:textId="77777777" w:rsidR="006A1965" w:rsidRDefault="00031D3F"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公開授課表件包含</w:t>
      </w:r>
      <w:r w:rsidR="00163F79">
        <w:rPr>
          <w:rFonts w:ascii="微軟正黑體" w:eastAsia="微軟正黑體" w:hAnsi="微軟正黑體" w:cs="Times New Roman" w:hint="eastAsia"/>
          <w:sz w:val="24"/>
          <w:szCs w:val="24"/>
        </w:rPr>
        <w:t>(附表1至附表5)</w:t>
      </w:r>
      <w:r w:rsidR="006A1965">
        <w:rPr>
          <w:rFonts w:ascii="微軟正黑體" w:eastAsia="微軟正黑體" w:hAnsi="微軟正黑體" w:cs="Times New Roman" w:hint="eastAsia"/>
          <w:sz w:val="24"/>
          <w:szCs w:val="24"/>
        </w:rPr>
        <w:t>：</w:t>
      </w:r>
    </w:p>
    <w:p w14:paraId="35D9911A" w14:textId="77777777"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公開授課登記表(附表1)</w:t>
      </w:r>
    </w:p>
    <w:p w14:paraId="76A05B0C" w14:textId="77777777"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共同備課紀錄表(附表2)</w:t>
      </w:r>
    </w:p>
    <w:p w14:paraId="00D1DBF1" w14:textId="77777777"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觀課紀錄表(附表3)</w:t>
      </w:r>
    </w:p>
    <w:p w14:paraId="0DEF5457" w14:textId="77777777" w:rsidR="006A1965"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教學自我省思檢核表(附表4)</w:t>
      </w:r>
    </w:p>
    <w:p w14:paraId="31835264" w14:textId="77777777" w:rsidR="00247B97" w:rsidRDefault="00031D3F" w:rsidP="003457E3">
      <w:pPr>
        <w:widowControl/>
        <w:pBdr>
          <w:top w:val="nil"/>
          <w:left w:val="nil"/>
          <w:bottom w:val="nil"/>
          <w:right w:val="nil"/>
          <w:between w:val="nil"/>
        </w:pBdr>
        <w:snapToGrid w:val="0"/>
        <w:ind w:left="993"/>
        <w:jc w:val="both"/>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議課紀錄表(附表5)。</w:t>
      </w:r>
    </w:p>
    <w:p w14:paraId="15FCA1EE" w14:textId="77777777" w:rsidR="00247B97" w:rsidRPr="000727AB" w:rsidRDefault="001409A1" w:rsidP="0094445D">
      <w:pPr>
        <w:widowControl/>
        <w:numPr>
          <w:ilvl w:val="0"/>
          <w:numId w:val="7"/>
        </w:numPr>
        <w:pBdr>
          <w:top w:val="nil"/>
          <w:left w:val="nil"/>
          <w:bottom w:val="nil"/>
          <w:right w:val="nil"/>
          <w:between w:val="nil"/>
        </w:pBdr>
        <w:snapToGrid w:val="0"/>
        <w:ind w:left="993"/>
        <w:jc w:val="both"/>
        <w:rPr>
          <w:rFonts w:ascii="微軟正黑體" w:eastAsia="微軟正黑體" w:hAnsi="微軟正黑體" w:cs="Times New Roman"/>
          <w:sz w:val="24"/>
          <w:szCs w:val="24"/>
        </w:rPr>
      </w:pPr>
      <w:bookmarkStart w:id="2" w:name="_Hlk115371269"/>
      <w:r>
        <w:rPr>
          <w:rFonts w:ascii="微軟正黑體" w:eastAsia="微軟正黑體" w:hAnsi="微軟正黑體" w:cs="Times New Roman" w:hint="eastAsia"/>
          <w:sz w:val="24"/>
          <w:szCs w:val="24"/>
        </w:rPr>
        <w:t>授課人員於</w:t>
      </w:r>
      <w:r w:rsidR="00031D3F" w:rsidRPr="000727AB">
        <w:rPr>
          <w:rFonts w:ascii="微軟正黑體" w:eastAsia="微軟正黑體" w:hAnsi="微軟正黑體" w:cs="Times New Roman"/>
          <w:sz w:val="24"/>
          <w:szCs w:val="24"/>
        </w:rPr>
        <w:t>公開授課</w:t>
      </w:r>
      <w:r w:rsidR="006A1965" w:rsidRPr="00856953">
        <w:rPr>
          <w:rFonts w:ascii="微軟正黑體" w:eastAsia="微軟正黑體" w:hAnsi="微軟正黑體" w:cs="Times New Roman" w:hint="eastAsia"/>
          <w:b/>
          <w:sz w:val="24"/>
          <w:szCs w:val="24"/>
        </w:rPr>
        <w:t>2</w:t>
      </w:r>
      <w:r w:rsidR="00031D3F" w:rsidRPr="00856953">
        <w:rPr>
          <w:rFonts w:ascii="微軟正黑體" w:eastAsia="微軟正黑體" w:hAnsi="微軟正黑體" w:cs="Times New Roman"/>
          <w:b/>
          <w:sz w:val="24"/>
          <w:szCs w:val="24"/>
        </w:rPr>
        <w:t>周內</w:t>
      </w:r>
      <w:r w:rsidR="00031D3F" w:rsidRPr="000727AB">
        <w:rPr>
          <w:rFonts w:ascii="微軟正黑體" w:eastAsia="微軟正黑體" w:hAnsi="微軟正黑體" w:cs="Times New Roman"/>
          <w:sz w:val="24"/>
          <w:szCs w:val="24"/>
        </w:rPr>
        <w:t>進行議課，將公開授課表件(含相關錄音錄影檔案)送教</w:t>
      </w:r>
      <w:r w:rsidR="00F616E6">
        <w:rPr>
          <w:rFonts w:ascii="微軟正黑體" w:eastAsia="微軟正黑體" w:hAnsi="微軟正黑體" w:cs="Times New Roman" w:hint="eastAsia"/>
          <w:sz w:val="24"/>
          <w:szCs w:val="24"/>
        </w:rPr>
        <w:t>導</w:t>
      </w:r>
      <w:r w:rsidR="00031D3F" w:rsidRPr="000727AB">
        <w:rPr>
          <w:rFonts w:ascii="微軟正黑體" w:eastAsia="微軟正黑體" w:hAnsi="微軟正黑體" w:cs="Times New Roman"/>
          <w:sz w:val="24"/>
          <w:szCs w:val="24"/>
        </w:rPr>
        <w:t>處建檔備查</w:t>
      </w:r>
      <w:r w:rsidR="0037666C">
        <w:rPr>
          <w:rFonts w:ascii="微軟正黑體" w:eastAsia="微軟正黑體" w:hAnsi="微軟正黑體" w:cs="Times New Roman" w:hint="eastAsia"/>
          <w:sz w:val="24"/>
          <w:szCs w:val="24"/>
        </w:rPr>
        <w:t>，</w:t>
      </w:r>
      <w:r w:rsidR="0037666C" w:rsidRPr="0037666C">
        <w:rPr>
          <w:rFonts w:ascii="微軟正黑體" w:eastAsia="微軟正黑體" w:hAnsi="微軟正黑體" w:cs="Times New Roman" w:hint="eastAsia"/>
          <w:color w:val="FF0000"/>
          <w:sz w:val="24"/>
          <w:szCs w:val="24"/>
        </w:rPr>
        <w:t>並自</w:t>
      </w:r>
      <w:r w:rsidR="0037666C" w:rsidRPr="0037666C">
        <w:rPr>
          <w:rFonts w:ascii="微軟正黑體" w:eastAsia="微軟正黑體" w:hAnsi="微軟正黑體" w:cs="Times New Roman"/>
          <w:color w:val="FF0000"/>
          <w:sz w:val="24"/>
          <w:szCs w:val="24"/>
        </w:rPr>
        <w:t>111學年度起</w:t>
      </w:r>
      <w:r w:rsidR="00896683">
        <w:rPr>
          <w:rFonts w:ascii="微軟正黑體" w:eastAsia="微軟正黑體" w:hAnsi="微軟正黑體" w:cs="Times New Roman" w:hint="eastAsia"/>
          <w:color w:val="FF0000"/>
          <w:sz w:val="24"/>
          <w:szCs w:val="24"/>
        </w:rPr>
        <w:t>，將</w:t>
      </w:r>
      <w:r w:rsidR="0037666C" w:rsidRPr="0037666C">
        <w:rPr>
          <w:rFonts w:ascii="微軟正黑體" w:eastAsia="微軟正黑體" w:hAnsi="微軟正黑體" w:cs="Times New Roman"/>
          <w:color w:val="FF0000"/>
          <w:sz w:val="24"/>
          <w:szCs w:val="24"/>
        </w:rPr>
        <w:t>授課、議課(兩週內)紀錄文件(觀議課紀錄或反思等)等</w:t>
      </w:r>
      <w:r w:rsidR="00163F79">
        <w:rPr>
          <w:rFonts w:ascii="微軟正黑體" w:eastAsia="微軟正黑體" w:hAnsi="微軟正黑體" w:cs="Times New Roman" w:hint="eastAsia"/>
          <w:color w:val="FF0000"/>
          <w:sz w:val="24"/>
          <w:szCs w:val="24"/>
        </w:rPr>
        <w:t>，上傳於公開授課</w:t>
      </w:r>
      <w:r w:rsidR="0037666C" w:rsidRPr="0037666C">
        <w:rPr>
          <w:rFonts w:ascii="微軟正黑體" w:eastAsia="微軟正黑體" w:hAnsi="微軟正黑體" w:cs="Times New Roman"/>
          <w:color w:val="FF0000"/>
          <w:sz w:val="24"/>
          <w:szCs w:val="24"/>
        </w:rPr>
        <w:t>平台分享</w:t>
      </w:r>
      <w:r w:rsidR="00757CE9">
        <w:rPr>
          <w:rFonts w:ascii="微軟正黑體" w:eastAsia="微軟正黑體" w:hAnsi="微軟正黑體" w:cs="Times New Roman" w:hint="eastAsia"/>
          <w:color w:val="FF0000"/>
          <w:sz w:val="24"/>
          <w:szCs w:val="24"/>
        </w:rPr>
        <w:t>(如第</w:t>
      </w:r>
      <w:r w:rsidR="005F7AC6">
        <w:rPr>
          <w:rFonts w:ascii="微軟正黑體" w:eastAsia="微軟正黑體" w:hAnsi="微軟正黑體" w:cs="Times New Roman" w:hint="eastAsia"/>
          <w:color w:val="FF0000"/>
          <w:sz w:val="24"/>
          <w:szCs w:val="24"/>
        </w:rPr>
        <w:t>六點第</w:t>
      </w:r>
      <w:r w:rsidR="00757CE9">
        <w:rPr>
          <w:rFonts w:ascii="微軟正黑體" w:eastAsia="微軟正黑體" w:hAnsi="微軟正黑體" w:cs="Times New Roman" w:hint="eastAsia"/>
          <w:color w:val="FF0000"/>
          <w:sz w:val="24"/>
          <w:szCs w:val="24"/>
        </w:rPr>
        <w:t>3</w:t>
      </w:r>
      <w:r w:rsidR="005F7AC6">
        <w:rPr>
          <w:rFonts w:ascii="微軟正黑體" w:eastAsia="微軟正黑體" w:hAnsi="微軟正黑體" w:cs="Times New Roman" w:hint="eastAsia"/>
          <w:color w:val="FF0000"/>
          <w:sz w:val="24"/>
          <w:szCs w:val="24"/>
        </w:rPr>
        <w:t>款</w:t>
      </w:r>
      <w:r w:rsidR="00757CE9">
        <w:rPr>
          <w:rFonts w:ascii="微軟正黑體" w:eastAsia="微軟正黑體" w:hAnsi="微軟正黑體" w:cs="Times New Roman" w:hint="eastAsia"/>
          <w:color w:val="FF0000"/>
          <w:sz w:val="24"/>
          <w:szCs w:val="24"/>
        </w:rPr>
        <w:t>)</w:t>
      </w:r>
      <w:r w:rsidR="0037666C" w:rsidRPr="0037666C">
        <w:rPr>
          <w:rFonts w:ascii="微軟正黑體" w:eastAsia="微軟正黑體" w:hAnsi="微軟正黑體" w:cs="Times New Roman"/>
          <w:sz w:val="24"/>
          <w:szCs w:val="24"/>
        </w:rPr>
        <w:t>。</w:t>
      </w:r>
    </w:p>
    <w:bookmarkEnd w:id="2"/>
    <w:p w14:paraId="17DCF042" w14:textId="77777777" w:rsidR="00247B97" w:rsidRPr="000727AB" w:rsidRDefault="00031D3F" w:rsidP="0094445D">
      <w:pPr>
        <w:numPr>
          <w:ilvl w:val="0"/>
          <w:numId w:val="11"/>
        </w:numPr>
        <w:pBdr>
          <w:top w:val="nil"/>
          <w:left w:val="nil"/>
          <w:bottom w:val="nil"/>
          <w:right w:val="nil"/>
          <w:between w:val="nil"/>
        </w:pBd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本計畫奉校長核定後實施，修正時亦同。</w:t>
      </w:r>
    </w:p>
    <w:p w14:paraId="11F9C612" w14:textId="77777777" w:rsidR="006A1965" w:rsidRDefault="006A1965" w:rsidP="006A1965">
      <w:pPr>
        <w:snapToGrid w:val="0"/>
        <w:ind w:left="480"/>
        <w:rPr>
          <w:rFonts w:ascii="微軟正黑體" w:eastAsia="微軟正黑體" w:hAnsi="微軟正黑體" w:cs="Times New Roman"/>
          <w:sz w:val="24"/>
          <w:szCs w:val="24"/>
        </w:rPr>
      </w:pPr>
    </w:p>
    <w:p w14:paraId="36305135" w14:textId="77777777" w:rsidR="006A1965" w:rsidRDefault="006A1965" w:rsidP="000727AB">
      <w:pPr>
        <w:snapToGrid w:val="0"/>
        <w:rPr>
          <w:rFonts w:ascii="微軟正黑體" w:eastAsia="微軟正黑體" w:hAnsi="微軟正黑體" w:cs="Times New Roman"/>
          <w:sz w:val="24"/>
          <w:szCs w:val="24"/>
        </w:rPr>
      </w:pPr>
    </w:p>
    <w:p w14:paraId="76A823F9"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教</w:t>
      </w:r>
      <w:r w:rsidR="00F616E6">
        <w:rPr>
          <w:rFonts w:ascii="微軟正黑體" w:eastAsia="微軟正黑體" w:hAnsi="微軟正黑體" w:cs="Times New Roman" w:hint="eastAsia"/>
          <w:sz w:val="24"/>
          <w:szCs w:val="24"/>
        </w:rPr>
        <w:t>導</w:t>
      </w:r>
      <w:r w:rsidRPr="000727AB">
        <w:rPr>
          <w:rFonts w:ascii="微軟正黑體" w:eastAsia="微軟正黑體" w:hAnsi="微軟正黑體" w:cs="Times New Roman"/>
          <w:sz w:val="24"/>
          <w:szCs w:val="24"/>
        </w:rPr>
        <w:t>主任：</w:t>
      </w:r>
      <w:r w:rsidR="00610FD8">
        <w:rPr>
          <w:rFonts w:ascii="微軟正黑體" w:eastAsia="微軟正黑體" w:hAnsi="微軟正黑體" w:cs="Times New Roman" w:hint="eastAsia"/>
          <w:sz w:val="24"/>
          <w:szCs w:val="24"/>
        </w:rPr>
        <w:t>_______________________________</w:t>
      </w:r>
      <w:r w:rsidRPr="000727AB">
        <w:rPr>
          <w:rFonts w:ascii="微軟正黑體" w:eastAsia="微軟正黑體" w:hAnsi="微軟正黑體" w:cs="Times New Roman"/>
          <w:sz w:val="24"/>
          <w:szCs w:val="24"/>
        </w:rPr>
        <w:t xml:space="preserve">            校     長：</w:t>
      </w:r>
      <w:r w:rsidR="00610FD8">
        <w:rPr>
          <w:rFonts w:ascii="微軟正黑體" w:eastAsia="微軟正黑體" w:hAnsi="微軟正黑體" w:cs="Times New Roman" w:hint="eastAsia"/>
          <w:sz w:val="24"/>
          <w:szCs w:val="24"/>
        </w:rPr>
        <w:t>___________________________</w:t>
      </w:r>
    </w:p>
    <w:p w14:paraId="2B78F527" w14:textId="77777777" w:rsidR="00247B97" w:rsidRPr="000727AB" w:rsidRDefault="00247B97" w:rsidP="000727AB">
      <w:pPr>
        <w:snapToGrid w:val="0"/>
        <w:rPr>
          <w:rFonts w:ascii="微軟正黑體" w:eastAsia="微軟正黑體" w:hAnsi="微軟正黑體" w:cs="Times New Roman"/>
          <w:sz w:val="24"/>
          <w:szCs w:val="24"/>
        </w:rPr>
      </w:pPr>
    </w:p>
    <w:p w14:paraId="5A61B002"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70AA2A92"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附表1</w:t>
      </w:r>
      <w:r w:rsidR="00610FD8">
        <w:rPr>
          <w:rFonts w:ascii="微軟正黑體" w:eastAsia="微軟正黑體" w:hAnsi="微軟正黑體" w:cs="Times New Roman" w:hint="eastAsia"/>
          <w:sz w:val="24"/>
          <w:szCs w:val="24"/>
        </w:rPr>
        <w:t>：</w:t>
      </w:r>
    </w:p>
    <w:p w14:paraId="4B3007D1" w14:textId="77777777" w:rsidR="00247B97" w:rsidRPr="000D28F5" w:rsidRDefault="00031D3F" w:rsidP="000727AB">
      <w:pPr>
        <w:snapToGrid w:val="0"/>
        <w:jc w:val="center"/>
        <w:rPr>
          <w:rFonts w:ascii="微軟正黑體" w:eastAsia="微軟正黑體" w:hAnsi="微軟正黑體" w:cs="Times New Roman"/>
          <w:b/>
        </w:rPr>
      </w:pPr>
      <w:r w:rsidRPr="000D28F5">
        <w:rPr>
          <w:rFonts w:ascii="微軟正黑體" w:eastAsia="微軟正黑體" w:hAnsi="微軟正黑體" w:cs="Times New Roman"/>
          <w:b/>
        </w:rPr>
        <w:t>基隆市111學年度學校辦理校長及教師公開授課登記表</w:t>
      </w:r>
    </w:p>
    <w:p w14:paraId="0CA8C29B" w14:textId="77777777" w:rsidR="003457E3" w:rsidRPr="003457E3" w:rsidRDefault="00031D3F" w:rsidP="000727AB">
      <w:pPr>
        <w:widowControl/>
        <w:snapToGrid w:val="0"/>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學校：</w:t>
      </w:r>
      <w:r w:rsidRPr="000727AB">
        <w:rPr>
          <w:rFonts w:ascii="微軟正黑體" w:eastAsia="微軟正黑體" w:hAnsi="微軟正黑體" w:cs="Times New Roman"/>
          <w:sz w:val="24"/>
          <w:szCs w:val="24"/>
          <w:u w:val="single"/>
        </w:rPr>
        <w:t xml:space="preserve">  </w:t>
      </w:r>
      <w:r w:rsidR="003457E3">
        <w:rPr>
          <w:rFonts w:ascii="微軟正黑體" w:eastAsia="微軟正黑體" w:hAnsi="微軟正黑體" w:cs="Times New Roman" w:hint="eastAsia"/>
          <w:sz w:val="24"/>
          <w:szCs w:val="24"/>
          <w:u w:val="single"/>
        </w:rPr>
        <w:t>隆聖國小</w:t>
      </w:r>
    </w:p>
    <w:tbl>
      <w:tblPr>
        <w:tblStyle w:val="aff8"/>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418"/>
        <w:gridCol w:w="1501"/>
        <w:gridCol w:w="1476"/>
        <w:gridCol w:w="1559"/>
        <w:gridCol w:w="1276"/>
        <w:gridCol w:w="2693"/>
      </w:tblGrid>
      <w:tr w:rsidR="00247B97" w:rsidRPr="00EF0646" w14:paraId="0DD4E9C0" w14:textId="77777777" w:rsidTr="009F34D9">
        <w:trPr>
          <w:trHeight w:val="557"/>
        </w:trPr>
        <w:tc>
          <w:tcPr>
            <w:tcW w:w="709" w:type="dxa"/>
            <w:shd w:val="clear" w:color="auto" w:fill="D9D9D9" w:themeFill="background1" w:themeFillShade="D9"/>
          </w:tcPr>
          <w:p w14:paraId="413E7A71" w14:textId="77777777" w:rsidR="00247B97" w:rsidRPr="00EF0646" w:rsidRDefault="00031D3F" w:rsidP="000727AB">
            <w:pPr>
              <w:snapToGrid w:val="0"/>
              <w:rPr>
                <w:rFonts w:ascii="標楷體" w:eastAsia="標楷體" w:hAnsi="標楷體"/>
                <w:sz w:val="24"/>
                <w:szCs w:val="24"/>
              </w:rPr>
            </w:pPr>
            <w:r w:rsidRPr="00EF0646">
              <w:rPr>
                <w:rFonts w:ascii="標楷體" w:eastAsia="標楷體" w:hAnsi="標楷體"/>
                <w:sz w:val="24"/>
                <w:szCs w:val="24"/>
              </w:rPr>
              <w:t>編號</w:t>
            </w:r>
          </w:p>
        </w:tc>
        <w:tc>
          <w:tcPr>
            <w:tcW w:w="1418" w:type="dxa"/>
            <w:shd w:val="clear" w:color="auto" w:fill="D9D9D9" w:themeFill="background1" w:themeFillShade="D9"/>
            <w:vAlign w:val="center"/>
          </w:tcPr>
          <w:p w14:paraId="14EC1B7E"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授課教師</w:t>
            </w:r>
          </w:p>
        </w:tc>
        <w:tc>
          <w:tcPr>
            <w:tcW w:w="1501" w:type="dxa"/>
            <w:shd w:val="clear" w:color="auto" w:fill="D9D9D9" w:themeFill="background1" w:themeFillShade="D9"/>
            <w:vAlign w:val="center"/>
          </w:tcPr>
          <w:p w14:paraId="40E76D77"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備課日/節</w:t>
            </w:r>
          </w:p>
        </w:tc>
        <w:tc>
          <w:tcPr>
            <w:tcW w:w="1476" w:type="dxa"/>
            <w:shd w:val="clear" w:color="auto" w:fill="D9D9D9" w:themeFill="background1" w:themeFillShade="D9"/>
            <w:vAlign w:val="center"/>
          </w:tcPr>
          <w:p w14:paraId="095F4D05" w14:textId="77777777" w:rsidR="00247B97" w:rsidRPr="00544F92" w:rsidRDefault="00031D3F" w:rsidP="000727AB">
            <w:pPr>
              <w:snapToGrid w:val="0"/>
              <w:jc w:val="center"/>
              <w:rPr>
                <w:rFonts w:ascii="標楷體" w:eastAsia="標楷體" w:hAnsi="標楷體"/>
                <w:b/>
                <w:sz w:val="24"/>
                <w:szCs w:val="24"/>
              </w:rPr>
            </w:pPr>
            <w:r w:rsidRPr="00544F92">
              <w:rPr>
                <w:rFonts w:ascii="標楷體" w:eastAsia="標楷體" w:hAnsi="標楷體"/>
                <w:b/>
                <w:sz w:val="24"/>
                <w:szCs w:val="24"/>
              </w:rPr>
              <w:t>觀課日/節</w:t>
            </w:r>
          </w:p>
        </w:tc>
        <w:tc>
          <w:tcPr>
            <w:tcW w:w="1559" w:type="dxa"/>
            <w:shd w:val="clear" w:color="auto" w:fill="D9D9D9" w:themeFill="background1" w:themeFillShade="D9"/>
            <w:vAlign w:val="center"/>
          </w:tcPr>
          <w:p w14:paraId="281A63AD"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議課日</w:t>
            </w:r>
            <w:r w:rsidR="00610FD8">
              <w:rPr>
                <w:rFonts w:ascii="標楷體" w:eastAsia="標楷體" w:hAnsi="標楷體" w:hint="eastAsia"/>
                <w:sz w:val="24"/>
                <w:szCs w:val="24"/>
              </w:rPr>
              <w:t>/</w:t>
            </w:r>
            <w:r w:rsidRPr="00EF0646">
              <w:rPr>
                <w:rFonts w:ascii="標楷體" w:eastAsia="標楷體" w:hAnsi="標楷體"/>
                <w:sz w:val="24"/>
                <w:szCs w:val="24"/>
              </w:rPr>
              <w:t>節</w:t>
            </w:r>
          </w:p>
        </w:tc>
        <w:tc>
          <w:tcPr>
            <w:tcW w:w="1276" w:type="dxa"/>
            <w:shd w:val="clear" w:color="auto" w:fill="D9D9D9" w:themeFill="background1" w:themeFillShade="D9"/>
            <w:vAlign w:val="center"/>
          </w:tcPr>
          <w:p w14:paraId="176EB9CB"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主要觀課教師</w:t>
            </w:r>
          </w:p>
        </w:tc>
        <w:tc>
          <w:tcPr>
            <w:tcW w:w="2693" w:type="dxa"/>
            <w:shd w:val="clear" w:color="auto" w:fill="D9D9D9" w:themeFill="background1" w:themeFillShade="D9"/>
          </w:tcPr>
          <w:p w14:paraId="0DDA6156" w14:textId="77777777" w:rsidR="00247B97" w:rsidRPr="00EF0646" w:rsidRDefault="00031D3F" w:rsidP="000727AB">
            <w:pPr>
              <w:snapToGrid w:val="0"/>
              <w:jc w:val="center"/>
              <w:rPr>
                <w:rFonts w:ascii="標楷體" w:eastAsia="標楷體" w:hAnsi="標楷體"/>
                <w:sz w:val="24"/>
                <w:szCs w:val="24"/>
              </w:rPr>
            </w:pPr>
            <w:r w:rsidRPr="00EF0646">
              <w:rPr>
                <w:rFonts w:ascii="標楷體" w:eastAsia="標楷體" w:hAnsi="標楷體"/>
                <w:sz w:val="24"/>
                <w:szCs w:val="24"/>
              </w:rPr>
              <w:t>教學法策略/形式</w:t>
            </w:r>
          </w:p>
        </w:tc>
      </w:tr>
      <w:tr w:rsidR="009F34D9" w:rsidRPr="00EF0646" w14:paraId="5613C94A" w14:textId="77777777" w:rsidTr="00AD7B3C">
        <w:trPr>
          <w:trHeight w:val="582"/>
        </w:trPr>
        <w:tc>
          <w:tcPr>
            <w:tcW w:w="709" w:type="dxa"/>
            <w:vAlign w:val="center"/>
          </w:tcPr>
          <w:p w14:paraId="3C18257F" w14:textId="77777777"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05633C34" w14:textId="77777777" w:rsidR="009F34D9" w:rsidRPr="000D6FA7" w:rsidRDefault="009F34D9" w:rsidP="003843C3">
            <w:pPr>
              <w:jc w:val="center"/>
              <w:rPr>
                <w:rFonts w:ascii="新細明體" w:eastAsia="新細明體" w:hAnsi="新細明體" w:cs="新細明體"/>
                <w:szCs w:val="24"/>
              </w:rPr>
            </w:pPr>
            <w:r w:rsidRPr="000D6FA7">
              <w:rPr>
                <w:rFonts w:ascii="Arial" w:eastAsia="新細明體" w:hAnsi="Arial" w:cs="Arial"/>
                <w:color w:val="000000"/>
                <w:szCs w:val="24"/>
              </w:rPr>
              <w:t>王春奎</w:t>
            </w:r>
          </w:p>
        </w:tc>
        <w:tc>
          <w:tcPr>
            <w:tcW w:w="1501" w:type="dxa"/>
            <w:tcBorders>
              <w:top w:val="single" w:sz="8" w:space="0" w:color="000000"/>
              <w:left w:val="single" w:sz="8" w:space="0" w:color="000000"/>
              <w:bottom w:val="single" w:sz="8" w:space="0" w:color="000000"/>
              <w:right w:val="single" w:sz="8" w:space="0" w:color="000000"/>
            </w:tcBorders>
            <w:vAlign w:val="center"/>
          </w:tcPr>
          <w:p w14:paraId="4B0939CF" w14:textId="77777777" w:rsidR="009F34D9" w:rsidRDefault="009F34D9" w:rsidP="009F34D9">
            <w:pPr>
              <w:jc w:val="center"/>
              <w:rPr>
                <w:rFonts w:ascii="Arial" w:eastAsia="新細明體" w:hAnsi="Arial" w:cs="Arial"/>
                <w:color w:val="000000"/>
                <w:sz w:val="26"/>
                <w:szCs w:val="26"/>
              </w:rPr>
            </w:pPr>
            <w:r w:rsidRPr="00FE2E42">
              <w:rPr>
                <w:rFonts w:ascii="Arial" w:eastAsia="新細明體" w:hAnsi="Arial" w:cs="Arial"/>
                <w:color w:val="000000"/>
                <w:sz w:val="26"/>
                <w:szCs w:val="26"/>
              </w:rPr>
              <w:t> </w:t>
            </w:r>
            <w:r w:rsidR="00FE2E42">
              <w:rPr>
                <w:rFonts w:ascii="Arial" w:eastAsia="新細明體" w:hAnsi="Arial" w:cs="Arial"/>
                <w:color w:val="000000"/>
                <w:sz w:val="26"/>
                <w:szCs w:val="26"/>
              </w:rPr>
              <w:t>111.12.9</w:t>
            </w:r>
          </w:p>
          <w:p w14:paraId="3BFB8667" w14:textId="77777777" w:rsidR="00FE2E42" w:rsidRPr="00FE2E42" w:rsidRDefault="00FE2E42" w:rsidP="009F34D9">
            <w:pPr>
              <w:jc w:val="center"/>
              <w:rPr>
                <w:rFonts w:ascii="新細明體" w:eastAsia="新細明體" w:hAnsi="新細明體" w:cs="新細明體"/>
                <w:sz w:val="26"/>
                <w:szCs w:val="26"/>
              </w:rPr>
            </w:pPr>
            <w:r>
              <w:rPr>
                <w:rFonts w:ascii="Arial" w:eastAsia="新細明體" w:hAnsi="Arial" w:cs="Arial"/>
                <w:color w:val="000000"/>
                <w:sz w:val="26"/>
                <w:szCs w:val="26"/>
              </w:rPr>
              <w:t>第二節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3B5FECD8" w14:textId="77777777" w:rsidR="009F34D9" w:rsidRPr="00FE2E42" w:rsidRDefault="009F34D9" w:rsidP="009F34D9">
            <w:pPr>
              <w:jc w:val="center"/>
              <w:rPr>
                <w:rFonts w:ascii="新細明體" w:eastAsia="新細明體" w:hAnsi="新細明體" w:cs="新細明體"/>
                <w:sz w:val="26"/>
                <w:szCs w:val="26"/>
              </w:rPr>
            </w:pPr>
            <w:r w:rsidRPr="00FE2E42">
              <w:rPr>
                <w:rFonts w:ascii="Arial" w:eastAsia="新細明體" w:hAnsi="Arial" w:cs="Arial"/>
                <w:color w:val="000000"/>
                <w:sz w:val="26"/>
                <w:szCs w:val="26"/>
              </w:rPr>
              <w:t> </w:t>
            </w:r>
            <w:r w:rsidR="00FE2E42" w:rsidRPr="00FE2E42">
              <w:rPr>
                <w:rFonts w:ascii="Arial" w:eastAsia="新細明體" w:hAnsi="Arial" w:cs="Arial"/>
                <w:color w:val="000000"/>
                <w:sz w:val="26"/>
                <w:szCs w:val="26"/>
              </w:rPr>
              <w:t>111.12.16</w:t>
            </w:r>
            <w:r w:rsidR="00FE2E42">
              <w:rPr>
                <w:rFonts w:ascii="Arial" w:eastAsia="新細明體" w:hAnsi="Arial" w:cs="Arial"/>
                <w:color w:val="000000"/>
                <w:sz w:val="26"/>
                <w:szCs w:val="26"/>
              </w:rPr>
              <w:t>第五節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6A0DE29F" w14:textId="77777777" w:rsidR="009F34D9" w:rsidRPr="00FE2E42" w:rsidRDefault="009F34D9" w:rsidP="00FE2E42">
            <w:pPr>
              <w:jc w:val="center"/>
              <w:rPr>
                <w:rFonts w:ascii="新細明體" w:eastAsia="新細明體" w:hAnsi="新細明體" w:cs="新細明體"/>
                <w:sz w:val="26"/>
                <w:szCs w:val="26"/>
              </w:rPr>
            </w:pPr>
            <w:r w:rsidRPr="00FE2E42">
              <w:rPr>
                <w:rFonts w:ascii="Arial" w:eastAsia="新細明體" w:hAnsi="Arial" w:cs="Arial"/>
                <w:color w:val="000000"/>
                <w:sz w:val="26"/>
                <w:szCs w:val="26"/>
              </w:rPr>
              <w:t> </w:t>
            </w:r>
            <w:r w:rsidR="00FE2E42">
              <w:rPr>
                <w:rFonts w:ascii="Arial" w:eastAsia="新細明體" w:hAnsi="Arial" w:cs="Arial"/>
                <w:color w:val="000000"/>
                <w:sz w:val="26"/>
                <w:szCs w:val="26"/>
              </w:rPr>
              <w:t>111.12.23</w:t>
            </w:r>
            <w:r w:rsidR="00FE2E42">
              <w:rPr>
                <w:rFonts w:ascii="Arial" w:eastAsia="新細明體" w:hAnsi="Arial" w:cs="Arial"/>
                <w:color w:val="000000"/>
                <w:sz w:val="26"/>
                <w:szCs w:val="26"/>
              </w:rPr>
              <w:t>第二節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31BBEAE5" w14:textId="77777777" w:rsidR="009F34D9" w:rsidRPr="000D6FA7" w:rsidRDefault="00FE2E42" w:rsidP="009F34D9">
            <w:pPr>
              <w:jc w:val="center"/>
              <w:rPr>
                <w:rFonts w:ascii="新細明體" w:eastAsia="新細明體" w:hAnsi="新細明體" w:cs="新細明體"/>
                <w:szCs w:val="24"/>
              </w:rPr>
            </w:pPr>
            <w:r>
              <w:rPr>
                <w:rFonts w:ascii="Arial" w:eastAsia="新細明體" w:hAnsi="Arial" w:cs="Arial"/>
                <w:color w:val="000000"/>
                <w:szCs w:val="24"/>
              </w:rPr>
              <w:t>周欣玨</w:t>
            </w:r>
          </w:p>
        </w:tc>
        <w:tc>
          <w:tcPr>
            <w:tcW w:w="2693" w:type="dxa"/>
            <w:tcBorders>
              <w:top w:val="single" w:sz="8" w:space="0" w:color="000000"/>
              <w:left w:val="single" w:sz="8" w:space="0" w:color="000000"/>
              <w:bottom w:val="single" w:sz="8" w:space="0" w:color="000000"/>
              <w:right w:val="single" w:sz="8" w:space="0" w:color="000000"/>
            </w:tcBorders>
          </w:tcPr>
          <w:p w14:paraId="112F13B5" w14:textId="77777777" w:rsidR="009F34D9" w:rsidRPr="000D6FA7" w:rsidRDefault="009F34D9" w:rsidP="009F34D9">
            <w:pPr>
              <w:rPr>
                <w:rFonts w:ascii="新細明體" w:eastAsia="新細明體" w:hAnsi="新細明體" w:cs="新細明體"/>
                <w:szCs w:val="24"/>
              </w:rPr>
            </w:pPr>
            <w:r w:rsidRPr="000D6FA7">
              <w:rPr>
                <w:rFonts w:eastAsia="新細明體"/>
                <w:color w:val="000000"/>
                <w:sz w:val="20"/>
                <w:szCs w:val="20"/>
              </w:rPr>
              <w:t>其他</w:t>
            </w:r>
            <w:r w:rsidRPr="000D6FA7">
              <w:rPr>
                <w:rFonts w:eastAsia="新細明體"/>
                <w:color w:val="000000"/>
                <w:sz w:val="20"/>
                <w:szCs w:val="20"/>
              </w:rPr>
              <w:t xml:space="preserve">(    </w:t>
            </w:r>
            <w:r w:rsidR="00AD7B3C">
              <w:rPr>
                <w:rFonts w:eastAsia="新細明體" w:hint="eastAsia"/>
                <w:color w:val="000000"/>
                <w:sz w:val="20"/>
                <w:szCs w:val="20"/>
              </w:rPr>
              <w:t>數學</w:t>
            </w:r>
            <w:r w:rsidRPr="000D6FA7">
              <w:rPr>
                <w:rFonts w:eastAsia="新細明體"/>
                <w:color w:val="000000"/>
                <w:sz w:val="20"/>
                <w:szCs w:val="20"/>
              </w:rPr>
              <w:t xml:space="preserve"> </w:t>
            </w:r>
            <w:r w:rsidRPr="000D6FA7">
              <w:rPr>
                <w:rFonts w:eastAsia="新細明體"/>
                <w:color w:val="000000"/>
                <w:sz w:val="20"/>
                <w:szCs w:val="20"/>
              </w:rPr>
              <w:tab/>
              <w:t>)</w:t>
            </w:r>
          </w:p>
        </w:tc>
      </w:tr>
      <w:tr w:rsidR="009F34D9" w:rsidRPr="00EF0646" w14:paraId="103F0840" w14:textId="77777777" w:rsidTr="009F34D9">
        <w:trPr>
          <w:trHeight w:val="624"/>
        </w:trPr>
        <w:tc>
          <w:tcPr>
            <w:tcW w:w="709" w:type="dxa"/>
            <w:vAlign w:val="center"/>
          </w:tcPr>
          <w:p w14:paraId="501E011C" w14:textId="77777777"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2A1D7839"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 xml:space="preserve"> </w:t>
            </w:r>
            <w:r w:rsidRPr="000D6FA7">
              <w:rPr>
                <w:rFonts w:ascii="Arial" w:eastAsia="新細明體" w:hAnsi="Arial" w:cs="Arial"/>
                <w:color w:val="000000"/>
                <w:szCs w:val="24"/>
              </w:rPr>
              <w:t>李興舜</w:t>
            </w:r>
          </w:p>
        </w:tc>
        <w:tc>
          <w:tcPr>
            <w:tcW w:w="1501" w:type="dxa"/>
            <w:tcBorders>
              <w:top w:val="single" w:sz="8" w:space="0" w:color="000000"/>
              <w:left w:val="single" w:sz="8" w:space="0" w:color="000000"/>
              <w:bottom w:val="single" w:sz="8" w:space="0" w:color="000000"/>
              <w:right w:val="single" w:sz="8" w:space="0" w:color="000000"/>
            </w:tcBorders>
            <w:vAlign w:val="center"/>
          </w:tcPr>
          <w:p w14:paraId="4799EF82"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Pr>
                <w:rFonts w:ascii="Arial" w:eastAsia="新細明體" w:hAnsi="Arial" w:cs="Arial" w:hint="eastAsia"/>
                <w:color w:val="000000"/>
                <w:sz w:val="26"/>
                <w:szCs w:val="26"/>
              </w:rPr>
              <w:t>14</w:t>
            </w:r>
          </w:p>
          <w:p w14:paraId="77862F08"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r w:rsidRPr="000D6FA7">
              <w:rPr>
                <w:rFonts w:ascii="Arial" w:eastAsia="新細明體" w:hAnsi="Arial" w:cs="Arial"/>
                <w:color w:val="000000"/>
                <w:sz w:val="26"/>
                <w:szCs w:val="26"/>
              </w:rPr>
              <w:t> </w:t>
            </w:r>
          </w:p>
        </w:tc>
        <w:tc>
          <w:tcPr>
            <w:tcW w:w="1476" w:type="dxa"/>
            <w:tcBorders>
              <w:top w:val="single" w:sz="8" w:space="0" w:color="000000"/>
              <w:left w:val="single" w:sz="8" w:space="0" w:color="000000"/>
              <w:bottom w:val="single" w:sz="8" w:space="0" w:color="000000"/>
              <w:right w:val="single" w:sz="8" w:space="0" w:color="000000"/>
            </w:tcBorders>
            <w:vAlign w:val="center"/>
          </w:tcPr>
          <w:p w14:paraId="71C739D1" w14:textId="77777777"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 xml:space="preserve">111. </w:t>
            </w:r>
            <w:r w:rsidRPr="009F34D9">
              <w:rPr>
                <w:rFonts w:ascii="Arial" w:eastAsia="新細明體" w:hAnsi="Arial" w:cs="Arial" w:hint="eastAsia"/>
                <w:color w:val="000000"/>
                <w:sz w:val="26"/>
                <w:szCs w:val="26"/>
              </w:rPr>
              <w:t>1</w:t>
            </w:r>
            <w:r w:rsidRPr="000D6FA7">
              <w:rPr>
                <w:rFonts w:ascii="Arial" w:eastAsia="新細明體" w:hAnsi="Arial" w:cs="Arial"/>
                <w:color w:val="000000"/>
                <w:sz w:val="26"/>
                <w:szCs w:val="26"/>
              </w:rPr>
              <w:t>0.</w:t>
            </w:r>
            <w:r w:rsidR="00773A35">
              <w:rPr>
                <w:rFonts w:ascii="Arial" w:eastAsia="新細明體" w:hAnsi="Arial" w:cs="Arial" w:hint="eastAsia"/>
                <w:color w:val="000000"/>
                <w:sz w:val="26"/>
                <w:szCs w:val="26"/>
              </w:rPr>
              <w:t>20</w:t>
            </w:r>
          </w:p>
          <w:p w14:paraId="03020722"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7FD84EB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sidR="00773A35">
              <w:rPr>
                <w:rFonts w:ascii="Arial" w:eastAsia="新細明體" w:hAnsi="Arial" w:cs="Arial" w:hint="eastAsia"/>
                <w:color w:val="000000"/>
                <w:sz w:val="26"/>
                <w:szCs w:val="26"/>
              </w:rPr>
              <w:t>21</w:t>
            </w:r>
          </w:p>
          <w:p w14:paraId="285162A9"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第八節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5542A836"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張景昀</w:t>
            </w:r>
          </w:p>
        </w:tc>
        <w:tc>
          <w:tcPr>
            <w:tcW w:w="2693" w:type="dxa"/>
            <w:tcBorders>
              <w:top w:val="single" w:sz="8" w:space="0" w:color="000000"/>
              <w:left w:val="single" w:sz="8" w:space="0" w:color="000000"/>
              <w:bottom w:val="single" w:sz="8" w:space="0" w:color="000000"/>
              <w:right w:val="single" w:sz="8" w:space="0" w:color="000000"/>
            </w:tcBorders>
          </w:tcPr>
          <w:p w14:paraId="793C1002"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跨領域</w:t>
            </w:r>
            <w:r w:rsidRPr="000D6FA7">
              <w:rPr>
                <w:rFonts w:eastAsia="新細明體"/>
                <w:color w:val="000000"/>
                <w:sz w:val="20"/>
                <w:szCs w:val="20"/>
              </w:rPr>
              <w:t>(</w:t>
            </w:r>
            <w:r w:rsidRPr="000D6FA7">
              <w:rPr>
                <w:rFonts w:eastAsia="新細明體"/>
                <w:color w:val="000000"/>
                <w:sz w:val="20"/>
                <w:szCs w:val="20"/>
              </w:rPr>
              <w:t>含議題融入</w:t>
            </w:r>
            <w:r w:rsidRPr="000D6FA7">
              <w:rPr>
                <w:rFonts w:eastAsia="新細明體"/>
                <w:color w:val="000000"/>
                <w:sz w:val="20"/>
                <w:szCs w:val="20"/>
              </w:rPr>
              <w:t>)</w:t>
            </w:r>
            <w:r w:rsidRPr="000D6FA7">
              <w:rPr>
                <w:rFonts w:eastAsia="新細明體"/>
                <w:color w:val="000000"/>
                <w:sz w:val="20"/>
                <w:szCs w:val="20"/>
              </w:rPr>
              <w:t>素養導向教學</w:t>
            </w:r>
          </w:p>
        </w:tc>
      </w:tr>
      <w:tr w:rsidR="009F34D9" w:rsidRPr="00EF0646" w14:paraId="0FBF7958" w14:textId="77777777" w:rsidTr="009F34D9">
        <w:trPr>
          <w:trHeight w:val="624"/>
        </w:trPr>
        <w:tc>
          <w:tcPr>
            <w:tcW w:w="709" w:type="dxa"/>
            <w:vAlign w:val="center"/>
          </w:tcPr>
          <w:p w14:paraId="5D2C4BE6" w14:textId="77777777"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0768AFCB"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張景昀</w:t>
            </w:r>
          </w:p>
        </w:tc>
        <w:tc>
          <w:tcPr>
            <w:tcW w:w="1501" w:type="dxa"/>
            <w:tcBorders>
              <w:top w:val="single" w:sz="8" w:space="0" w:color="000000"/>
              <w:left w:val="single" w:sz="8" w:space="0" w:color="000000"/>
              <w:bottom w:val="single" w:sz="8" w:space="0" w:color="000000"/>
              <w:right w:val="single" w:sz="8" w:space="0" w:color="000000"/>
            </w:tcBorders>
            <w:vAlign w:val="center"/>
          </w:tcPr>
          <w:p w14:paraId="562CAE2D"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Pr>
                <w:rFonts w:ascii="Arial" w:eastAsia="新細明體" w:hAnsi="Arial" w:cs="Arial" w:hint="eastAsia"/>
                <w:color w:val="000000"/>
                <w:sz w:val="26"/>
                <w:szCs w:val="26"/>
              </w:rPr>
              <w:t>14</w:t>
            </w:r>
          </w:p>
          <w:p w14:paraId="0B22CD5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第四節</w:t>
            </w:r>
            <w:r w:rsidRPr="000D6FA7">
              <w:rPr>
                <w:rFonts w:ascii="Arial" w:eastAsia="新細明體" w:hAnsi="Arial" w:cs="Arial"/>
                <w:color w:val="000000"/>
                <w:sz w:val="26"/>
                <w:szCs w:val="26"/>
              </w:rPr>
              <w:t> </w:t>
            </w:r>
          </w:p>
        </w:tc>
        <w:tc>
          <w:tcPr>
            <w:tcW w:w="1476" w:type="dxa"/>
            <w:tcBorders>
              <w:top w:val="single" w:sz="8" w:space="0" w:color="000000"/>
              <w:left w:val="single" w:sz="8" w:space="0" w:color="000000"/>
              <w:bottom w:val="single" w:sz="8" w:space="0" w:color="000000"/>
              <w:right w:val="single" w:sz="8" w:space="0" w:color="000000"/>
            </w:tcBorders>
            <w:vAlign w:val="center"/>
          </w:tcPr>
          <w:p w14:paraId="512D3A88"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111. 10.</w:t>
            </w:r>
            <w:r w:rsidR="00773A35">
              <w:rPr>
                <w:rFonts w:ascii="Arial" w:eastAsia="新細明體" w:hAnsi="Arial" w:cs="Arial" w:hint="eastAsia"/>
                <w:color w:val="000000"/>
                <w:sz w:val="26"/>
                <w:szCs w:val="26"/>
              </w:rPr>
              <w:t>20</w:t>
            </w:r>
          </w:p>
          <w:p w14:paraId="4F2B53C3"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r w:rsidRPr="000D6FA7">
              <w:rPr>
                <w:rFonts w:ascii="Arial" w:eastAsia="新細明體" w:hAnsi="Arial" w:cs="Arial"/>
                <w:color w:val="000000"/>
                <w:sz w:val="26"/>
                <w:szCs w:val="26"/>
              </w:rPr>
              <w:t> </w:t>
            </w:r>
          </w:p>
        </w:tc>
        <w:tc>
          <w:tcPr>
            <w:tcW w:w="1559" w:type="dxa"/>
            <w:tcBorders>
              <w:top w:val="single" w:sz="8" w:space="0" w:color="000000"/>
              <w:left w:val="single" w:sz="8" w:space="0" w:color="000000"/>
              <w:bottom w:val="single" w:sz="8" w:space="0" w:color="000000"/>
              <w:right w:val="single" w:sz="8" w:space="0" w:color="000000"/>
            </w:tcBorders>
            <w:vAlign w:val="center"/>
          </w:tcPr>
          <w:p w14:paraId="4C39504F"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w:t>
            </w:r>
            <w:r w:rsidR="00773A35">
              <w:rPr>
                <w:rFonts w:ascii="Arial" w:eastAsia="新細明體" w:hAnsi="Arial" w:cs="Arial" w:hint="eastAsia"/>
                <w:color w:val="000000"/>
                <w:sz w:val="26"/>
                <w:szCs w:val="26"/>
              </w:rPr>
              <w:t>21</w:t>
            </w:r>
          </w:p>
          <w:p w14:paraId="4DCAB2D3"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第九節</w:t>
            </w:r>
            <w:r w:rsidRPr="000D6FA7">
              <w:rPr>
                <w:rFonts w:ascii="Arial" w:eastAsia="新細明體" w:hAnsi="Arial" w:cs="Arial"/>
                <w:color w:val="000000"/>
                <w:sz w:val="26"/>
                <w:szCs w:val="26"/>
              </w:rPr>
              <w:t> </w:t>
            </w:r>
          </w:p>
        </w:tc>
        <w:tc>
          <w:tcPr>
            <w:tcW w:w="1276" w:type="dxa"/>
            <w:tcBorders>
              <w:top w:val="single" w:sz="8" w:space="0" w:color="000000"/>
              <w:left w:val="single" w:sz="8" w:space="0" w:color="000000"/>
              <w:bottom w:val="single" w:sz="8" w:space="0" w:color="000000"/>
              <w:right w:val="single" w:sz="8" w:space="0" w:color="000000"/>
            </w:tcBorders>
            <w:vAlign w:val="center"/>
          </w:tcPr>
          <w:p w14:paraId="743B3778"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李興舜</w:t>
            </w:r>
          </w:p>
        </w:tc>
        <w:tc>
          <w:tcPr>
            <w:tcW w:w="2693" w:type="dxa"/>
            <w:tcBorders>
              <w:top w:val="single" w:sz="8" w:space="0" w:color="000000"/>
              <w:left w:val="single" w:sz="8" w:space="0" w:color="000000"/>
              <w:bottom w:val="single" w:sz="8" w:space="0" w:color="000000"/>
              <w:right w:val="single" w:sz="8" w:space="0" w:color="000000"/>
            </w:tcBorders>
          </w:tcPr>
          <w:p w14:paraId="1ECBE93D" w14:textId="77777777" w:rsidR="009F34D9" w:rsidRPr="000D6FA7" w:rsidRDefault="009F34D9" w:rsidP="009F34D9">
            <w:pPr>
              <w:rPr>
                <w:rFonts w:ascii="新細明體" w:eastAsia="新細明體" w:hAnsi="新細明體" w:cs="新細明體"/>
                <w:sz w:val="20"/>
                <w:szCs w:val="20"/>
              </w:rPr>
            </w:pPr>
            <w:r>
              <w:rPr>
                <w:rFonts w:ascii="新細明體" w:eastAsia="新細明體" w:hAnsi="新細明體" w:cs="新細明體" w:hint="eastAsia"/>
                <w:sz w:val="20"/>
                <w:szCs w:val="20"/>
              </w:rPr>
              <w:t>其他(體育教學)</w:t>
            </w:r>
          </w:p>
        </w:tc>
      </w:tr>
      <w:tr w:rsidR="009F34D9" w:rsidRPr="00EF0646" w14:paraId="5E70D66C" w14:textId="77777777" w:rsidTr="009F34D9">
        <w:trPr>
          <w:trHeight w:val="624"/>
        </w:trPr>
        <w:tc>
          <w:tcPr>
            <w:tcW w:w="709" w:type="dxa"/>
            <w:vAlign w:val="center"/>
          </w:tcPr>
          <w:p w14:paraId="3F9ED094" w14:textId="77777777" w:rsidR="009F34D9" w:rsidRPr="00EF0646" w:rsidRDefault="009F34D9" w:rsidP="009F34D9">
            <w:pPr>
              <w:pStyle w:val="a4"/>
              <w:numPr>
                <w:ilvl w:val="0"/>
                <w:numId w:val="23"/>
              </w:numPr>
              <w:snapToGrid w:val="0"/>
              <w:ind w:leftChars="0"/>
              <w:jc w:val="center"/>
              <w:rPr>
                <w:rFonts w:eastAsia="標楷體"/>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4AB48CAA"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吳明德</w:t>
            </w:r>
            <w:r w:rsidRPr="000D6FA7">
              <w:rPr>
                <w:rFonts w:ascii="Arial" w:eastAsia="新細明體" w:hAnsi="Arial" w:cs="Arial"/>
                <w:color w:val="000000"/>
                <w:szCs w:val="24"/>
              </w:rPr>
              <w:t> </w:t>
            </w:r>
          </w:p>
        </w:tc>
        <w:tc>
          <w:tcPr>
            <w:tcW w:w="1501" w:type="dxa"/>
            <w:tcBorders>
              <w:top w:val="single" w:sz="8" w:space="0" w:color="000000"/>
              <w:left w:val="single" w:sz="8" w:space="0" w:color="000000"/>
              <w:bottom w:val="single" w:sz="8" w:space="0" w:color="000000"/>
              <w:right w:val="single" w:sz="8" w:space="0" w:color="000000"/>
            </w:tcBorders>
            <w:vAlign w:val="center"/>
          </w:tcPr>
          <w:p w14:paraId="0B8539D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111.10.28</w:t>
            </w:r>
          </w:p>
          <w:p w14:paraId="1109A08A"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r w:rsidRPr="000D6FA7">
              <w:rPr>
                <w:rFonts w:ascii="Arial" w:eastAsia="新細明體" w:hAnsi="Arial" w:cs="Arial"/>
                <w:color w:val="000000"/>
                <w:sz w:val="26"/>
                <w:szCs w:val="26"/>
              </w:rPr>
              <w:t> </w:t>
            </w:r>
          </w:p>
        </w:tc>
        <w:tc>
          <w:tcPr>
            <w:tcW w:w="1476" w:type="dxa"/>
            <w:tcBorders>
              <w:top w:val="single" w:sz="8" w:space="0" w:color="000000"/>
              <w:left w:val="single" w:sz="8" w:space="0" w:color="000000"/>
              <w:bottom w:val="single" w:sz="8" w:space="0" w:color="000000"/>
              <w:right w:val="single" w:sz="8" w:space="0" w:color="000000"/>
            </w:tcBorders>
            <w:vAlign w:val="center"/>
          </w:tcPr>
          <w:p w14:paraId="39608C06"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111.10.31</w:t>
            </w:r>
            <w:r w:rsidRPr="000D6FA7">
              <w:rPr>
                <w:rFonts w:ascii="Arial" w:eastAsia="新細明體" w:hAnsi="Arial" w:cs="Arial"/>
                <w:color w:val="000000"/>
                <w:sz w:val="26"/>
                <w:szCs w:val="26"/>
              </w:rPr>
              <w:t>第三節</w:t>
            </w:r>
            <w:r w:rsidRPr="000D6FA7">
              <w:rPr>
                <w:rFonts w:ascii="Arial" w:eastAsia="新細明體" w:hAnsi="Arial" w:cs="Arial"/>
                <w:color w:val="000000"/>
                <w:sz w:val="26"/>
                <w:szCs w:val="26"/>
              </w:rPr>
              <w:t> </w:t>
            </w:r>
          </w:p>
        </w:tc>
        <w:tc>
          <w:tcPr>
            <w:tcW w:w="1559" w:type="dxa"/>
            <w:tcBorders>
              <w:top w:val="single" w:sz="8" w:space="0" w:color="000000"/>
              <w:left w:val="single" w:sz="8" w:space="0" w:color="000000"/>
              <w:bottom w:val="single" w:sz="8" w:space="0" w:color="000000"/>
              <w:right w:val="single" w:sz="8" w:space="0" w:color="000000"/>
            </w:tcBorders>
            <w:vAlign w:val="center"/>
          </w:tcPr>
          <w:p w14:paraId="47E89D5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111.11.02</w:t>
            </w:r>
          </w:p>
          <w:p w14:paraId="41E9FB29"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r w:rsidRPr="000D6FA7">
              <w:rPr>
                <w:rFonts w:ascii="Arial" w:eastAsia="新細明體" w:hAnsi="Arial" w:cs="Arial"/>
                <w:color w:val="000000"/>
                <w:sz w:val="26"/>
                <w:szCs w:val="26"/>
              </w:rPr>
              <w:t> </w:t>
            </w:r>
          </w:p>
        </w:tc>
        <w:tc>
          <w:tcPr>
            <w:tcW w:w="1276" w:type="dxa"/>
            <w:tcBorders>
              <w:top w:val="single" w:sz="8" w:space="0" w:color="000000"/>
              <w:left w:val="single" w:sz="8" w:space="0" w:color="000000"/>
              <w:bottom w:val="single" w:sz="8" w:space="0" w:color="000000"/>
              <w:right w:val="single" w:sz="8" w:space="0" w:color="000000"/>
            </w:tcBorders>
            <w:vAlign w:val="center"/>
          </w:tcPr>
          <w:p w14:paraId="48552FD5"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陸立儀</w:t>
            </w:r>
          </w:p>
        </w:tc>
        <w:tc>
          <w:tcPr>
            <w:tcW w:w="2693" w:type="dxa"/>
            <w:tcBorders>
              <w:top w:val="single" w:sz="8" w:space="0" w:color="000000"/>
              <w:left w:val="single" w:sz="8" w:space="0" w:color="000000"/>
              <w:bottom w:val="single" w:sz="8" w:space="0" w:color="000000"/>
              <w:right w:val="single" w:sz="8" w:space="0" w:color="000000"/>
            </w:tcBorders>
          </w:tcPr>
          <w:p w14:paraId="0718D35A"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tc>
      </w:tr>
      <w:tr w:rsidR="009F34D9" w:rsidRPr="00EF0646" w14:paraId="353D4E57" w14:textId="77777777" w:rsidTr="009F34D9">
        <w:trPr>
          <w:trHeight w:val="624"/>
        </w:trPr>
        <w:tc>
          <w:tcPr>
            <w:tcW w:w="709" w:type="dxa"/>
            <w:vAlign w:val="center"/>
          </w:tcPr>
          <w:p w14:paraId="29DEC5F3"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25CD783"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郭佳茵</w:t>
            </w:r>
          </w:p>
        </w:tc>
        <w:tc>
          <w:tcPr>
            <w:tcW w:w="1501" w:type="dxa"/>
            <w:tcBorders>
              <w:top w:val="single" w:sz="8" w:space="0" w:color="000000"/>
              <w:left w:val="single" w:sz="8" w:space="0" w:color="000000"/>
              <w:bottom w:val="single" w:sz="8" w:space="0" w:color="000000"/>
              <w:right w:val="single" w:sz="8" w:space="0" w:color="000000"/>
            </w:tcBorders>
            <w:vAlign w:val="center"/>
          </w:tcPr>
          <w:p w14:paraId="1EC4AD6F"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111.10.24</w:t>
            </w:r>
          </w:p>
          <w:p w14:paraId="7A3E43ED"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41C0DBAD"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111.10.25</w:t>
            </w:r>
          </w:p>
          <w:p w14:paraId="1EB84A00"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第三節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1EFBA6C9"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111.10.26</w:t>
            </w:r>
          </w:p>
          <w:p w14:paraId="373A3D1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第一節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50478868"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文世豪</w:t>
            </w:r>
          </w:p>
        </w:tc>
        <w:tc>
          <w:tcPr>
            <w:tcW w:w="2693" w:type="dxa"/>
            <w:tcBorders>
              <w:top w:val="single" w:sz="8" w:space="0" w:color="000000"/>
              <w:left w:val="single" w:sz="8" w:space="0" w:color="000000"/>
              <w:bottom w:val="single" w:sz="8" w:space="0" w:color="000000"/>
              <w:right w:val="single" w:sz="8" w:space="0" w:color="000000"/>
            </w:tcBorders>
          </w:tcPr>
          <w:p w14:paraId="6348D5D2"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p w14:paraId="7C3FC389"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跨領域</w:t>
            </w:r>
            <w:r w:rsidRPr="000D6FA7">
              <w:rPr>
                <w:rFonts w:eastAsia="新細明體"/>
                <w:color w:val="000000"/>
                <w:sz w:val="20"/>
                <w:szCs w:val="20"/>
              </w:rPr>
              <w:t>(</w:t>
            </w:r>
            <w:r w:rsidRPr="000D6FA7">
              <w:rPr>
                <w:rFonts w:eastAsia="新細明體"/>
                <w:color w:val="000000"/>
                <w:sz w:val="20"/>
                <w:szCs w:val="20"/>
              </w:rPr>
              <w:t>含議題融入</w:t>
            </w:r>
            <w:r w:rsidRPr="000D6FA7">
              <w:rPr>
                <w:rFonts w:eastAsia="新細明體"/>
                <w:color w:val="000000"/>
                <w:sz w:val="20"/>
                <w:szCs w:val="20"/>
              </w:rPr>
              <w:t>)</w:t>
            </w:r>
            <w:r w:rsidRPr="000D6FA7">
              <w:rPr>
                <w:rFonts w:eastAsia="新細明體"/>
                <w:color w:val="000000"/>
                <w:sz w:val="20"/>
                <w:szCs w:val="20"/>
              </w:rPr>
              <w:t>素養導向教學</w:t>
            </w:r>
          </w:p>
        </w:tc>
      </w:tr>
      <w:tr w:rsidR="009F34D9" w:rsidRPr="00EF0646" w14:paraId="47A7CCE9" w14:textId="77777777" w:rsidTr="009F34D9">
        <w:trPr>
          <w:trHeight w:val="624"/>
        </w:trPr>
        <w:tc>
          <w:tcPr>
            <w:tcW w:w="709" w:type="dxa"/>
            <w:vAlign w:val="center"/>
          </w:tcPr>
          <w:p w14:paraId="0BF324EB"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09DBFF86"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蔡靜淑</w:t>
            </w:r>
          </w:p>
        </w:tc>
        <w:tc>
          <w:tcPr>
            <w:tcW w:w="1501" w:type="dxa"/>
            <w:tcBorders>
              <w:top w:val="single" w:sz="8" w:space="0" w:color="000000"/>
              <w:left w:val="single" w:sz="8" w:space="0" w:color="000000"/>
              <w:bottom w:val="single" w:sz="8" w:space="0" w:color="000000"/>
              <w:right w:val="single" w:sz="8" w:space="0" w:color="000000"/>
            </w:tcBorders>
            <w:vAlign w:val="center"/>
          </w:tcPr>
          <w:p w14:paraId="57E67B57"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111.10.13</w:t>
            </w:r>
          </w:p>
          <w:p w14:paraId="40169345"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3D1C8FAA"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111.10.17</w:t>
            </w:r>
          </w:p>
          <w:p w14:paraId="0BC03F2F"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第四節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69449A0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111.10.18</w:t>
            </w:r>
          </w:p>
          <w:p w14:paraId="07D6FCD5"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5DAE2083"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葉育婷</w:t>
            </w:r>
          </w:p>
        </w:tc>
        <w:tc>
          <w:tcPr>
            <w:tcW w:w="2693" w:type="dxa"/>
            <w:tcBorders>
              <w:top w:val="single" w:sz="8" w:space="0" w:color="000000"/>
              <w:left w:val="single" w:sz="8" w:space="0" w:color="000000"/>
              <w:bottom w:val="single" w:sz="8" w:space="0" w:color="000000"/>
              <w:right w:val="single" w:sz="8" w:space="0" w:color="000000"/>
            </w:tcBorders>
          </w:tcPr>
          <w:p w14:paraId="7C223713"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14:paraId="4F3AAC0C" w14:textId="77777777" w:rsidTr="009F34D9">
        <w:trPr>
          <w:trHeight w:val="624"/>
        </w:trPr>
        <w:tc>
          <w:tcPr>
            <w:tcW w:w="709" w:type="dxa"/>
            <w:vAlign w:val="center"/>
          </w:tcPr>
          <w:p w14:paraId="0B6CEDF9"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CF22F70"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葉育婷</w:t>
            </w:r>
          </w:p>
        </w:tc>
        <w:tc>
          <w:tcPr>
            <w:tcW w:w="1501" w:type="dxa"/>
            <w:tcBorders>
              <w:top w:val="single" w:sz="8" w:space="0" w:color="000000"/>
              <w:left w:val="single" w:sz="8" w:space="0" w:color="000000"/>
              <w:bottom w:val="single" w:sz="8" w:space="0" w:color="000000"/>
              <w:right w:val="single" w:sz="8" w:space="0" w:color="000000"/>
            </w:tcBorders>
            <w:vAlign w:val="center"/>
          </w:tcPr>
          <w:p w14:paraId="2212CE8E" w14:textId="77777777"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111.10.06</w:t>
            </w:r>
          </w:p>
          <w:p w14:paraId="468AE298" w14:textId="77777777"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    </w:t>
            </w:r>
            <w:r w:rsidRPr="000D6FA7">
              <w:rPr>
                <w:rFonts w:ascii="Arial" w:eastAsia="新細明體" w:hAnsi="Arial" w:cs="Arial"/>
                <w:color w:val="000000"/>
                <w:sz w:val="26"/>
                <w:szCs w:val="26"/>
              </w:rPr>
              <w:t>第六節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5923C639" w14:textId="77777777"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111.10.11</w:t>
            </w:r>
          </w:p>
          <w:p w14:paraId="4C784CDA" w14:textId="77777777"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    </w:t>
            </w:r>
            <w:r w:rsidRPr="000D6FA7">
              <w:rPr>
                <w:rFonts w:ascii="Arial" w:eastAsia="新細明體" w:hAnsi="Arial" w:cs="Arial"/>
                <w:color w:val="000000"/>
                <w:sz w:val="26"/>
                <w:szCs w:val="26"/>
              </w:rPr>
              <w:t>第一節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3E29205C"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111.10.12</w:t>
            </w:r>
          </w:p>
          <w:p w14:paraId="4ACB491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73C068EC"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蔡靜淑</w:t>
            </w:r>
          </w:p>
        </w:tc>
        <w:tc>
          <w:tcPr>
            <w:tcW w:w="2693" w:type="dxa"/>
            <w:tcBorders>
              <w:top w:val="single" w:sz="8" w:space="0" w:color="000000"/>
              <w:left w:val="single" w:sz="8" w:space="0" w:color="000000"/>
              <w:bottom w:val="single" w:sz="8" w:space="0" w:color="000000"/>
              <w:right w:val="single" w:sz="8" w:space="0" w:color="000000"/>
            </w:tcBorders>
          </w:tcPr>
          <w:p w14:paraId="378616F4"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p w14:paraId="2E2B53CD"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14:paraId="17403C73" w14:textId="77777777" w:rsidTr="009F34D9">
        <w:trPr>
          <w:trHeight w:val="624"/>
        </w:trPr>
        <w:tc>
          <w:tcPr>
            <w:tcW w:w="709" w:type="dxa"/>
            <w:vAlign w:val="center"/>
          </w:tcPr>
          <w:p w14:paraId="18E73AA1"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79C0E609"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魏</w:t>
            </w:r>
            <w:r w:rsidRPr="000D6FA7">
              <w:rPr>
                <w:rFonts w:ascii="Arial" w:eastAsia="新細明體" w:hAnsi="Arial" w:cs="Arial"/>
                <w:color w:val="000000"/>
                <w:szCs w:val="24"/>
              </w:rPr>
              <w:t xml:space="preserve">   </w:t>
            </w:r>
            <w:r w:rsidRPr="000D6FA7">
              <w:rPr>
                <w:rFonts w:ascii="Arial" w:eastAsia="新細明體" w:hAnsi="Arial" w:cs="Arial"/>
                <w:color w:val="000000"/>
                <w:szCs w:val="24"/>
              </w:rPr>
              <w:t>璿</w:t>
            </w:r>
          </w:p>
        </w:tc>
        <w:tc>
          <w:tcPr>
            <w:tcW w:w="1501" w:type="dxa"/>
            <w:tcBorders>
              <w:top w:val="single" w:sz="8" w:space="0" w:color="000000"/>
              <w:left w:val="single" w:sz="8" w:space="0" w:color="000000"/>
              <w:bottom w:val="single" w:sz="8" w:space="0" w:color="000000"/>
              <w:right w:val="single" w:sz="8" w:space="0" w:color="000000"/>
            </w:tcBorders>
            <w:vAlign w:val="center"/>
          </w:tcPr>
          <w:p w14:paraId="7845E645"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111.11.16</w:t>
            </w:r>
          </w:p>
          <w:p w14:paraId="2C9FE0C6"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476" w:type="dxa"/>
            <w:tcBorders>
              <w:top w:val="single" w:sz="8" w:space="0" w:color="000000"/>
              <w:left w:val="single" w:sz="8" w:space="0" w:color="000000"/>
              <w:bottom w:val="single" w:sz="8" w:space="0" w:color="000000"/>
              <w:right w:val="single" w:sz="8" w:space="0" w:color="000000"/>
            </w:tcBorders>
            <w:vAlign w:val="center"/>
          </w:tcPr>
          <w:p w14:paraId="0C7EE194"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111.11.23</w:t>
            </w:r>
          </w:p>
          <w:p w14:paraId="7AA08F7A"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7CAD3BA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111.11.30</w:t>
            </w:r>
          </w:p>
          <w:p w14:paraId="1CD7152C"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276" w:type="dxa"/>
            <w:tcBorders>
              <w:top w:val="single" w:sz="8" w:space="0" w:color="000000"/>
              <w:left w:val="single" w:sz="8" w:space="0" w:color="000000"/>
              <w:bottom w:val="single" w:sz="8" w:space="0" w:color="000000"/>
              <w:right w:val="single" w:sz="8" w:space="0" w:color="000000"/>
            </w:tcBorders>
            <w:vAlign w:val="center"/>
          </w:tcPr>
          <w:p w14:paraId="0253EAD1"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李貞珍</w:t>
            </w:r>
          </w:p>
        </w:tc>
        <w:tc>
          <w:tcPr>
            <w:tcW w:w="2693" w:type="dxa"/>
            <w:tcBorders>
              <w:top w:val="single" w:sz="8" w:space="0" w:color="000000"/>
              <w:left w:val="single" w:sz="8" w:space="0" w:color="000000"/>
              <w:bottom w:val="single" w:sz="8" w:space="0" w:color="000000"/>
              <w:right w:val="single" w:sz="8" w:space="0" w:color="000000"/>
            </w:tcBorders>
          </w:tcPr>
          <w:p w14:paraId="6863FF62"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p w14:paraId="5F4939EE"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14:paraId="6845C11E" w14:textId="77777777" w:rsidTr="009F34D9">
        <w:trPr>
          <w:trHeight w:val="624"/>
        </w:trPr>
        <w:tc>
          <w:tcPr>
            <w:tcW w:w="709" w:type="dxa"/>
            <w:vAlign w:val="center"/>
          </w:tcPr>
          <w:p w14:paraId="165BCB37"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5A8FC2BD"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李貞珍</w:t>
            </w:r>
          </w:p>
        </w:tc>
        <w:tc>
          <w:tcPr>
            <w:tcW w:w="1501" w:type="dxa"/>
            <w:tcBorders>
              <w:top w:val="single" w:sz="8" w:space="0" w:color="000000"/>
              <w:left w:val="single" w:sz="8" w:space="0" w:color="000000"/>
              <w:bottom w:val="single" w:sz="8" w:space="0" w:color="000000"/>
              <w:right w:val="single" w:sz="8" w:space="0" w:color="000000"/>
            </w:tcBorders>
            <w:vAlign w:val="center"/>
          </w:tcPr>
          <w:p w14:paraId="582EAA9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111.1011</w:t>
            </w:r>
          </w:p>
          <w:p w14:paraId="11546710"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6E02875C" w14:textId="77777777" w:rsidR="009F34D9" w:rsidRPr="000D6FA7" w:rsidRDefault="009F34D9" w:rsidP="009F34D9">
            <w:pPr>
              <w:rPr>
                <w:rFonts w:ascii="新細明體" w:eastAsia="新細明體" w:hAnsi="新細明體" w:cs="新細明體"/>
                <w:sz w:val="26"/>
                <w:szCs w:val="26"/>
              </w:rPr>
            </w:pPr>
            <w:r w:rsidRPr="000D6FA7">
              <w:rPr>
                <w:rFonts w:ascii="Arial" w:eastAsia="新細明體" w:hAnsi="Arial" w:cs="Arial"/>
                <w:color w:val="000000"/>
                <w:sz w:val="26"/>
                <w:szCs w:val="26"/>
              </w:rPr>
              <w:t>111.10.17</w:t>
            </w:r>
          </w:p>
          <w:p w14:paraId="720FB740"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5FF60291"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111.10.18</w:t>
            </w:r>
          </w:p>
          <w:p w14:paraId="7BCD594D"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0FE7DD01"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魏</w:t>
            </w:r>
            <w:r w:rsidRPr="000D6FA7">
              <w:rPr>
                <w:rFonts w:ascii="Arial" w:eastAsia="新細明體" w:hAnsi="Arial" w:cs="Arial"/>
                <w:color w:val="000000"/>
                <w:szCs w:val="24"/>
              </w:rPr>
              <w:t xml:space="preserve"> </w:t>
            </w:r>
            <w:r w:rsidR="00D539A3">
              <w:rPr>
                <w:rFonts w:ascii="Arial" w:eastAsia="新細明體" w:hAnsi="Arial" w:cs="Arial" w:hint="eastAsia"/>
                <w:color w:val="000000"/>
                <w:szCs w:val="24"/>
              </w:rPr>
              <w:t xml:space="preserve">  </w:t>
            </w:r>
            <w:r w:rsidRPr="000D6FA7">
              <w:rPr>
                <w:rFonts w:ascii="Arial" w:eastAsia="新細明體" w:hAnsi="Arial" w:cs="Arial"/>
                <w:color w:val="000000"/>
                <w:szCs w:val="24"/>
              </w:rPr>
              <w:t>璿</w:t>
            </w:r>
          </w:p>
        </w:tc>
        <w:tc>
          <w:tcPr>
            <w:tcW w:w="2693" w:type="dxa"/>
            <w:tcBorders>
              <w:top w:val="single" w:sz="8" w:space="0" w:color="000000"/>
              <w:left w:val="single" w:sz="8" w:space="0" w:color="000000"/>
              <w:bottom w:val="single" w:sz="8" w:space="0" w:color="000000"/>
              <w:right w:val="single" w:sz="8" w:space="0" w:color="000000"/>
            </w:tcBorders>
          </w:tcPr>
          <w:p w14:paraId="4D1636EB" w14:textId="77777777" w:rsidR="009F34D9" w:rsidRPr="000D6FA7" w:rsidRDefault="009F34D9" w:rsidP="009F34D9">
            <w:pPr>
              <w:rPr>
                <w:rFonts w:ascii="新細明體" w:eastAsia="新細明體" w:hAnsi="新細明體" w:cs="新細明體"/>
                <w:sz w:val="20"/>
                <w:szCs w:val="20"/>
              </w:rPr>
            </w:pPr>
            <w:r w:rsidRPr="000D6FA7">
              <w:rPr>
                <w:rFonts w:ascii="Arial" w:eastAsia="新細明體" w:hAnsi="Arial" w:cs="Arial"/>
                <w:color w:val="000000"/>
                <w:sz w:val="20"/>
                <w:szCs w:val="20"/>
              </w:rPr>
              <w:t>科技輔助自主學習</w:t>
            </w:r>
          </w:p>
        </w:tc>
      </w:tr>
      <w:tr w:rsidR="009F34D9" w:rsidRPr="00EF0646" w14:paraId="6FCEEC58" w14:textId="77777777" w:rsidTr="009F34D9">
        <w:trPr>
          <w:trHeight w:val="624"/>
        </w:trPr>
        <w:tc>
          <w:tcPr>
            <w:tcW w:w="709" w:type="dxa"/>
            <w:vAlign w:val="center"/>
          </w:tcPr>
          <w:p w14:paraId="570E7D61"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1ECD824"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沈曉芬</w:t>
            </w:r>
          </w:p>
        </w:tc>
        <w:tc>
          <w:tcPr>
            <w:tcW w:w="1501" w:type="dxa"/>
            <w:tcBorders>
              <w:top w:val="single" w:sz="8" w:space="0" w:color="000000"/>
              <w:left w:val="single" w:sz="8" w:space="0" w:color="000000"/>
              <w:bottom w:val="single" w:sz="8" w:space="0" w:color="000000"/>
              <w:right w:val="single" w:sz="8" w:space="0" w:color="000000"/>
            </w:tcBorders>
            <w:vAlign w:val="center"/>
          </w:tcPr>
          <w:p w14:paraId="562CB81D"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111.09.29</w:t>
            </w:r>
          </w:p>
          <w:p w14:paraId="0CA024FA"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76B748A2"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111.10.04</w:t>
            </w:r>
          </w:p>
          <w:p w14:paraId="706A696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3D5BA775"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111.10.06</w:t>
            </w: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00340F25"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李宜蓁</w:t>
            </w:r>
          </w:p>
        </w:tc>
        <w:tc>
          <w:tcPr>
            <w:tcW w:w="2693" w:type="dxa"/>
            <w:tcBorders>
              <w:top w:val="single" w:sz="8" w:space="0" w:color="000000"/>
              <w:left w:val="single" w:sz="8" w:space="0" w:color="000000"/>
              <w:bottom w:val="single" w:sz="8" w:space="0" w:color="000000"/>
              <w:right w:val="single" w:sz="8" w:space="0" w:color="000000"/>
            </w:tcBorders>
          </w:tcPr>
          <w:p w14:paraId="6835B789"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14:paraId="1924D22B" w14:textId="77777777" w:rsidTr="009F34D9">
        <w:trPr>
          <w:trHeight w:val="624"/>
        </w:trPr>
        <w:tc>
          <w:tcPr>
            <w:tcW w:w="709" w:type="dxa"/>
            <w:vAlign w:val="center"/>
          </w:tcPr>
          <w:p w14:paraId="704DD192"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746DB390"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李宜蓁</w:t>
            </w:r>
          </w:p>
        </w:tc>
        <w:tc>
          <w:tcPr>
            <w:tcW w:w="1501" w:type="dxa"/>
            <w:tcBorders>
              <w:top w:val="single" w:sz="8" w:space="0" w:color="000000"/>
              <w:left w:val="single" w:sz="8" w:space="0" w:color="000000"/>
              <w:bottom w:val="single" w:sz="8" w:space="0" w:color="000000"/>
              <w:right w:val="single" w:sz="8" w:space="0" w:color="000000"/>
            </w:tcBorders>
            <w:vAlign w:val="center"/>
          </w:tcPr>
          <w:p w14:paraId="2F8EA050"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111.10.11</w:t>
            </w:r>
          </w:p>
          <w:p w14:paraId="0DA8E06D"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22B67464"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111.10.20</w:t>
            </w:r>
          </w:p>
          <w:p w14:paraId="4C9BDC0C"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第三節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12558949"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111.10.20</w:t>
            </w:r>
          </w:p>
          <w:p w14:paraId="76806F96"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3845C4EE"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沈曉芬</w:t>
            </w:r>
          </w:p>
        </w:tc>
        <w:tc>
          <w:tcPr>
            <w:tcW w:w="2693" w:type="dxa"/>
            <w:tcBorders>
              <w:top w:val="single" w:sz="8" w:space="0" w:color="000000"/>
              <w:left w:val="single" w:sz="8" w:space="0" w:color="000000"/>
              <w:bottom w:val="single" w:sz="8" w:space="0" w:color="000000"/>
              <w:right w:val="single" w:sz="8" w:space="0" w:color="000000"/>
            </w:tcBorders>
          </w:tcPr>
          <w:p w14:paraId="67A0A69D"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14:paraId="433DF608" w14:textId="77777777" w:rsidTr="009F34D9">
        <w:trPr>
          <w:trHeight w:val="624"/>
        </w:trPr>
        <w:tc>
          <w:tcPr>
            <w:tcW w:w="709" w:type="dxa"/>
            <w:vAlign w:val="center"/>
          </w:tcPr>
          <w:p w14:paraId="349F7C23"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56A0D40"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陸立儀</w:t>
            </w:r>
          </w:p>
        </w:tc>
        <w:tc>
          <w:tcPr>
            <w:tcW w:w="1501" w:type="dxa"/>
            <w:tcBorders>
              <w:top w:val="single" w:sz="8" w:space="0" w:color="000000"/>
              <w:left w:val="single" w:sz="8" w:space="0" w:color="000000"/>
              <w:bottom w:val="single" w:sz="8" w:space="0" w:color="000000"/>
              <w:right w:val="single" w:sz="8" w:space="0" w:color="000000"/>
            </w:tcBorders>
            <w:vAlign w:val="center"/>
          </w:tcPr>
          <w:p w14:paraId="308B357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111.10.28</w:t>
            </w:r>
          </w:p>
          <w:p w14:paraId="678F725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05237351"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111.10.31</w:t>
            </w:r>
          </w:p>
          <w:p w14:paraId="3C0BA4DF"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25C0CC90"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111.11.2</w:t>
            </w:r>
          </w:p>
          <w:p w14:paraId="70748A13"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276" w:type="dxa"/>
            <w:tcBorders>
              <w:top w:val="single" w:sz="8" w:space="0" w:color="000000"/>
              <w:left w:val="single" w:sz="8" w:space="0" w:color="000000"/>
              <w:bottom w:val="single" w:sz="8" w:space="0" w:color="000000"/>
              <w:right w:val="single" w:sz="8" w:space="0" w:color="000000"/>
            </w:tcBorders>
            <w:vAlign w:val="center"/>
          </w:tcPr>
          <w:p w14:paraId="41E1EBF8"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吳明德</w:t>
            </w:r>
          </w:p>
        </w:tc>
        <w:tc>
          <w:tcPr>
            <w:tcW w:w="2693" w:type="dxa"/>
            <w:tcBorders>
              <w:top w:val="single" w:sz="8" w:space="0" w:color="000000"/>
              <w:left w:val="single" w:sz="8" w:space="0" w:color="000000"/>
              <w:bottom w:val="single" w:sz="8" w:space="0" w:color="000000"/>
              <w:right w:val="single" w:sz="8" w:space="0" w:color="000000"/>
            </w:tcBorders>
          </w:tcPr>
          <w:p w14:paraId="132666AF" w14:textId="77777777" w:rsidR="009F34D9" w:rsidRPr="000D6FA7" w:rsidRDefault="009F34D9" w:rsidP="009F34D9">
            <w:pPr>
              <w:rPr>
                <w:rFonts w:ascii="新細明體" w:eastAsia="新細明體" w:hAnsi="新細明體" w:cs="新細明體"/>
                <w:sz w:val="20"/>
                <w:szCs w:val="20"/>
              </w:rPr>
            </w:pPr>
            <w:r w:rsidRPr="000D6FA7">
              <w:rPr>
                <w:rFonts w:ascii="Arial" w:eastAsia="新細明體" w:hAnsi="Arial" w:cs="Arial"/>
                <w:color w:val="000000"/>
                <w:sz w:val="20"/>
                <w:szCs w:val="20"/>
              </w:rPr>
              <w:t>科技輔助自主學習</w:t>
            </w:r>
          </w:p>
        </w:tc>
      </w:tr>
      <w:tr w:rsidR="009F34D9" w:rsidRPr="00EF0646" w14:paraId="6E1FA5A9" w14:textId="77777777" w:rsidTr="009F34D9">
        <w:trPr>
          <w:trHeight w:val="624"/>
        </w:trPr>
        <w:tc>
          <w:tcPr>
            <w:tcW w:w="709" w:type="dxa"/>
            <w:vAlign w:val="center"/>
          </w:tcPr>
          <w:p w14:paraId="3B145C0F"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171C8C69"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陳素梅</w:t>
            </w:r>
          </w:p>
        </w:tc>
        <w:tc>
          <w:tcPr>
            <w:tcW w:w="1501" w:type="dxa"/>
            <w:tcBorders>
              <w:top w:val="single" w:sz="8" w:space="0" w:color="000000"/>
              <w:left w:val="single" w:sz="8" w:space="0" w:color="000000"/>
              <w:bottom w:val="single" w:sz="8" w:space="0" w:color="000000"/>
              <w:right w:val="single" w:sz="8" w:space="0" w:color="000000"/>
            </w:tcBorders>
            <w:vAlign w:val="center"/>
          </w:tcPr>
          <w:p w14:paraId="3D434D45"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111.10.24</w:t>
            </w:r>
          </w:p>
          <w:p w14:paraId="59F82196"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476" w:type="dxa"/>
            <w:tcBorders>
              <w:top w:val="single" w:sz="8" w:space="0" w:color="000000"/>
              <w:left w:val="single" w:sz="8" w:space="0" w:color="000000"/>
              <w:bottom w:val="single" w:sz="8" w:space="0" w:color="000000"/>
              <w:right w:val="single" w:sz="8" w:space="0" w:color="000000"/>
            </w:tcBorders>
            <w:vAlign w:val="center"/>
          </w:tcPr>
          <w:p w14:paraId="1F2D6950"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111.10.27</w:t>
            </w:r>
          </w:p>
          <w:p w14:paraId="2C2DD22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第一節</w:t>
            </w:r>
          </w:p>
          <w:p w14:paraId="74E4869F"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數學</w:t>
            </w:r>
          </w:p>
        </w:tc>
        <w:tc>
          <w:tcPr>
            <w:tcW w:w="1559" w:type="dxa"/>
            <w:tcBorders>
              <w:top w:val="single" w:sz="8" w:space="0" w:color="000000"/>
              <w:left w:val="single" w:sz="8" w:space="0" w:color="000000"/>
              <w:bottom w:val="single" w:sz="8" w:space="0" w:color="000000"/>
              <w:right w:val="single" w:sz="8" w:space="0" w:color="000000"/>
            </w:tcBorders>
            <w:vAlign w:val="center"/>
          </w:tcPr>
          <w:p w14:paraId="7E0D7B24"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111.10.27</w:t>
            </w:r>
          </w:p>
          <w:p w14:paraId="663A1E2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5EA44ED5"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文世豪</w:t>
            </w:r>
          </w:p>
        </w:tc>
        <w:tc>
          <w:tcPr>
            <w:tcW w:w="2693" w:type="dxa"/>
            <w:tcBorders>
              <w:top w:val="single" w:sz="8" w:space="0" w:color="000000"/>
              <w:left w:val="single" w:sz="8" w:space="0" w:color="000000"/>
              <w:bottom w:val="single" w:sz="8" w:space="0" w:color="000000"/>
              <w:right w:val="single" w:sz="8" w:space="0" w:color="000000"/>
            </w:tcBorders>
          </w:tcPr>
          <w:p w14:paraId="60711AD7" w14:textId="77777777" w:rsidR="009F34D9" w:rsidRPr="000D6FA7" w:rsidRDefault="009F34D9" w:rsidP="009F34D9">
            <w:pPr>
              <w:rPr>
                <w:rFonts w:ascii="新細明體" w:eastAsia="新細明體" w:hAnsi="新細明體" w:cs="新細明體"/>
                <w:sz w:val="20"/>
                <w:szCs w:val="20"/>
              </w:rPr>
            </w:pPr>
            <w:r w:rsidRPr="000D6FA7">
              <w:rPr>
                <w:rFonts w:ascii="Arial" w:eastAsia="新細明體" w:hAnsi="Arial" w:cs="Arial"/>
                <w:color w:val="000000"/>
                <w:sz w:val="20"/>
                <w:szCs w:val="20"/>
              </w:rPr>
              <w:t>科技輔助自主學習</w:t>
            </w:r>
          </w:p>
        </w:tc>
      </w:tr>
      <w:tr w:rsidR="009F34D9" w:rsidRPr="00EF0646" w14:paraId="372F295C" w14:textId="77777777" w:rsidTr="009F34D9">
        <w:trPr>
          <w:trHeight w:val="624"/>
        </w:trPr>
        <w:tc>
          <w:tcPr>
            <w:tcW w:w="709" w:type="dxa"/>
            <w:vAlign w:val="center"/>
          </w:tcPr>
          <w:p w14:paraId="4F233263"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1450F2AF"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文世豪</w:t>
            </w:r>
          </w:p>
        </w:tc>
        <w:tc>
          <w:tcPr>
            <w:tcW w:w="1501" w:type="dxa"/>
            <w:tcBorders>
              <w:top w:val="single" w:sz="8" w:space="0" w:color="000000"/>
              <w:left w:val="single" w:sz="8" w:space="0" w:color="000000"/>
              <w:bottom w:val="single" w:sz="8" w:space="0" w:color="000000"/>
              <w:right w:val="single" w:sz="8" w:space="0" w:color="000000"/>
            </w:tcBorders>
            <w:vAlign w:val="center"/>
          </w:tcPr>
          <w:p w14:paraId="007ADA93"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111.10.14</w:t>
            </w:r>
          </w:p>
          <w:p w14:paraId="041FF952"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59AC6FF1"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111.10.17</w:t>
            </w:r>
          </w:p>
          <w:p w14:paraId="474F5BE1"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第五節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4A84B3D5"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111.10.18</w:t>
            </w:r>
          </w:p>
          <w:p w14:paraId="5FF3DE33"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第六節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29A032FB"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郭佳茵</w:t>
            </w:r>
          </w:p>
        </w:tc>
        <w:tc>
          <w:tcPr>
            <w:tcW w:w="2693" w:type="dxa"/>
            <w:tcBorders>
              <w:top w:val="single" w:sz="8" w:space="0" w:color="000000"/>
              <w:left w:val="single" w:sz="8" w:space="0" w:color="000000"/>
              <w:bottom w:val="single" w:sz="8" w:space="0" w:color="000000"/>
              <w:right w:val="single" w:sz="8" w:space="0" w:color="000000"/>
            </w:tcBorders>
          </w:tcPr>
          <w:p w14:paraId="01D0829B"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科技輔助自主學習</w:t>
            </w:r>
          </w:p>
        </w:tc>
      </w:tr>
      <w:tr w:rsidR="009F34D9" w:rsidRPr="00EF0646" w14:paraId="538E79E8" w14:textId="77777777" w:rsidTr="009F34D9">
        <w:trPr>
          <w:trHeight w:val="624"/>
        </w:trPr>
        <w:tc>
          <w:tcPr>
            <w:tcW w:w="709" w:type="dxa"/>
            <w:vAlign w:val="center"/>
          </w:tcPr>
          <w:p w14:paraId="275278FB"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21F7F566"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周欣玨</w:t>
            </w:r>
          </w:p>
        </w:tc>
        <w:tc>
          <w:tcPr>
            <w:tcW w:w="1501" w:type="dxa"/>
            <w:tcBorders>
              <w:top w:val="single" w:sz="8" w:space="0" w:color="000000"/>
              <w:left w:val="single" w:sz="8" w:space="0" w:color="000000"/>
              <w:bottom w:val="single" w:sz="8" w:space="0" w:color="000000"/>
              <w:right w:val="single" w:sz="8" w:space="0" w:color="000000"/>
            </w:tcBorders>
            <w:vAlign w:val="center"/>
          </w:tcPr>
          <w:p w14:paraId="408E1715"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w:t>
            </w:r>
            <w:r w:rsidR="00F330B9">
              <w:rPr>
                <w:rFonts w:ascii="Arial" w:eastAsia="新細明體" w:hAnsi="Arial" w:cs="Arial" w:hint="eastAsia"/>
                <w:color w:val="000000"/>
                <w:sz w:val="26"/>
                <w:szCs w:val="26"/>
              </w:rPr>
              <w:t>14</w:t>
            </w:r>
          </w:p>
          <w:p w14:paraId="26184FF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0DC11160"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w:t>
            </w:r>
            <w:r w:rsidR="00F330B9">
              <w:rPr>
                <w:rFonts w:ascii="Arial" w:eastAsia="新細明體" w:hAnsi="Arial" w:cs="Arial" w:hint="eastAsia"/>
                <w:color w:val="000000"/>
                <w:sz w:val="26"/>
                <w:szCs w:val="26"/>
              </w:rPr>
              <w:t>20</w:t>
            </w:r>
          </w:p>
          <w:p w14:paraId="42C44466"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第四節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7E80E38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w:t>
            </w:r>
            <w:r w:rsidR="00F330B9">
              <w:rPr>
                <w:rFonts w:ascii="Arial" w:eastAsia="新細明體" w:hAnsi="Arial" w:cs="Arial" w:hint="eastAsia"/>
                <w:color w:val="000000"/>
                <w:sz w:val="26"/>
                <w:szCs w:val="26"/>
              </w:rPr>
              <w:t>21</w:t>
            </w:r>
          </w:p>
          <w:p w14:paraId="31A6AB02"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第二節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61FB3F45"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吳姵穎</w:t>
            </w:r>
          </w:p>
        </w:tc>
        <w:tc>
          <w:tcPr>
            <w:tcW w:w="2693" w:type="dxa"/>
            <w:tcBorders>
              <w:top w:val="single" w:sz="8" w:space="0" w:color="000000"/>
              <w:left w:val="single" w:sz="8" w:space="0" w:color="000000"/>
              <w:bottom w:val="single" w:sz="8" w:space="0" w:color="000000"/>
              <w:right w:val="single" w:sz="8" w:space="0" w:color="000000"/>
            </w:tcBorders>
          </w:tcPr>
          <w:p w14:paraId="7EB72835"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探究實作</w:t>
            </w:r>
          </w:p>
        </w:tc>
      </w:tr>
      <w:tr w:rsidR="009F34D9" w:rsidRPr="00EF0646" w14:paraId="5F17CB74" w14:textId="77777777" w:rsidTr="009F34D9">
        <w:trPr>
          <w:trHeight w:val="624"/>
        </w:trPr>
        <w:tc>
          <w:tcPr>
            <w:tcW w:w="709" w:type="dxa"/>
            <w:vAlign w:val="center"/>
          </w:tcPr>
          <w:p w14:paraId="1BE78E7A" w14:textId="77777777" w:rsidR="009F34D9" w:rsidRPr="00FF44ED" w:rsidRDefault="009F34D9" w:rsidP="009F34D9">
            <w:pPr>
              <w:pStyle w:val="a4"/>
              <w:numPr>
                <w:ilvl w:val="0"/>
                <w:numId w:val="23"/>
              </w:numPr>
              <w:snapToGrid w:val="0"/>
              <w:ind w:leftChars="0"/>
              <w:jc w:val="center"/>
              <w:rPr>
                <w:color w:val="FF0000"/>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1D51A5F4" w14:textId="77777777" w:rsidR="009F34D9" w:rsidRPr="00FF44ED" w:rsidRDefault="009F34D9" w:rsidP="009F34D9">
            <w:pPr>
              <w:jc w:val="center"/>
              <w:rPr>
                <w:rFonts w:ascii="新細明體" w:eastAsia="新細明體" w:hAnsi="新細明體" w:cs="新細明體"/>
                <w:color w:val="FF0000"/>
                <w:szCs w:val="24"/>
              </w:rPr>
            </w:pPr>
            <w:r w:rsidRPr="00FF44ED">
              <w:rPr>
                <w:rFonts w:ascii="Arial" w:eastAsia="新細明體" w:hAnsi="Arial" w:cs="Arial"/>
                <w:color w:val="FF0000"/>
                <w:szCs w:val="24"/>
              </w:rPr>
              <w:t>吳姵穎</w:t>
            </w:r>
          </w:p>
        </w:tc>
        <w:tc>
          <w:tcPr>
            <w:tcW w:w="1501" w:type="dxa"/>
            <w:tcBorders>
              <w:top w:val="single" w:sz="8" w:space="0" w:color="000000"/>
              <w:left w:val="single" w:sz="8" w:space="0" w:color="000000"/>
              <w:bottom w:val="single" w:sz="8" w:space="0" w:color="000000"/>
              <w:right w:val="single" w:sz="8" w:space="0" w:color="000000"/>
            </w:tcBorders>
            <w:vAlign w:val="center"/>
          </w:tcPr>
          <w:p w14:paraId="60584DFE" w14:textId="52C24022" w:rsidR="009F34D9" w:rsidRPr="00FF44ED" w:rsidRDefault="009F34D9" w:rsidP="009F34D9">
            <w:pPr>
              <w:jc w:val="center"/>
              <w:rPr>
                <w:rFonts w:ascii="新細明體" w:eastAsia="新細明體" w:hAnsi="新細明體" w:cs="新細明體"/>
                <w:color w:val="FF0000"/>
                <w:sz w:val="26"/>
                <w:szCs w:val="26"/>
              </w:rPr>
            </w:pPr>
            <w:r w:rsidRPr="00FF44ED">
              <w:rPr>
                <w:rFonts w:ascii="Arial" w:eastAsia="新細明體" w:hAnsi="Arial" w:cs="Arial"/>
                <w:color w:val="FF0000"/>
                <w:sz w:val="26"/>
                <w:szCs w:val="26"/>
              </w:rPr>
              <w:t>111.</w:t>
            </w:r>
            <w:r w:rsidR="00525F2C" w:rsidRPr="00FF44ED">
              <w:rPr>
                <w:rFonts w:ascii="Arial" w:eastAsia="新細明體" w:hAnsi="Arial" w:cs="Arial" w:hint="eastAsia"/>
                <w:color w:val="FF0000"/>
                <w:sz w:val="26"/>
                <w:szCs w:val="26"/>
              </w:rPr>
              <w:t>1</w:t>
            </w:r>
            <w:r w:rsidR="00525F2C" w:rsidRPr="00FF44ED">
              <w:rPr>
                <w:rFonts w:ascii="Arial" w:eastAsia="新細明體" w:hAnsi="Arial" w:cs="Arial"/>
                <w:color w:val="FF0000"/>
                <w:sz w:val="26"/>
                <w:szCs w:val="26"/>
              </w:rPr>
              <w:t>1</w:t>
            </w:r>
            <w:r w:rsidRPr="00FF44ED">
              <w:rPr>
                <w:rFonts w:ascii="Arial" w:eastAsia="新細明體" w:hAnsi="Arial" w:cs="Arial"/>
                <w:color w:val="FF0000"/>
                <w:sz w:val="26"/>
                <w:szCs w:val="26"/>
              </w:rPr>
              <w:t>.</w:t>
            </w:r>
            <w:r w:rsidR="00525F2C" w:rsidRPr="00FF44ED">
              <w:rPr>
                <w:rFonts w:ascii="Arial" w:eastAsia="新細明體" w:hAnsi="Arial" w:cs="Arial"/>
                <w:color w:val="FF0000"/>
                <w:sz w:val="26"/>
                <w:szCs w:val="26"/>
              </w:rPr>
              <w:t>18</w:t>
            </w:r>
          </w:p>
          <w:p w14:paraId="36B4E6A3" w14:textId="77777777" w:rsidR="009F34D9" w:rsidRPr="00FF44ED" w:rsidRDefault="009F34D9" w:rsidP="009F34D9">
            <w:pPr>
              <w:jc w:val="center"/>
              <w:rPr>
                <w:rFonts w:ascii="新細明體" w:eastAsia="新細明體" w:hAnsi="新細明體" w:cs="新細明體"/>
                <w:color w:val="FF0000"/>
                <w:sz w:val="26"/>
                <w:szCs w:val="26"/>
              </w:rPr>
            </w:pPr>
            <w:r w:rsidRPr="00FF44ED">
              <w:rPr>
                <w:rFonts w:ascii="Arial" w:eastAsia="新細明體" w:hAnsi="Arial" w:cs="Arial"/>
                <w:color w:val="FF0000"/>
                <w:sz w:val="26"/>
                <w:szCs w:val="26"/>
              </w:rPr>
              <w:t>第一節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5500BB21" w14:textId="1770B7D0" w:rsidR="009F34D9" w:rsidRPr="00FF44ED" w:rsidRDefault="009F34D9" w:rsidP="009F34D9">
            <w:pPr>
              <w:jc w:val="center"/>
              <w:rPr>
                <w:rFonts w:ascii="新細明體" w:eastAsia="新細明體" w:hAnsi="新細明體" w:cs="新細明體"/>
                <w:color w:val="FF0000"/>
                <w:sz w:val="26"/>
                <w:szCs w:val="26"/>
              </w:rPr>
            </w:pPr>
            <w:r w:rsidRPr="00FF44ED">
              <w:rPr>
                <w:rFonts w:ascii="Arial" w:eastAsia="新細明體" w:hAnsi="Arial" w:cs="Arial"/>
                <w:color w:val="FF0000"/>
                <w:sz w:val="26"/>
                <w:szCs w:val="26"/>
              </w:rPr>
              <w:t>111.1</w:t>
            </w:r>
            <w:r w:rsidR="00525F2C" w:rsidRPr="00FF44ED">
              <w:rPr>
                <w:rFonts w:ascii="Arial" w:eastAsia="新細明體" w:hAnsi="Arial" w:cs="Arial"/>
                <w:color w:val="FF0000"/>
                <w:sz w:val="26"/>
                <w:szCs w:val="26"/>
              </w:rPr>
              <w:t>1</w:t>
            </w:r>
            <w:r w:rsidRPr="00FF44ED">
              <w:rPr>
                <w:rFonts w:ascii="Arial" w:eastAsia="新細明體" w:hAnsi="Arial" w:cs="Arial"/>
                <w:color w:val="FF0000"/>
                <w:sz w:val="26"/>
                <w:szCs w:val="26"/>
              </w:rPr>
              <w:t>.</w:t>
            </w:r>
            <w:r w:rsidR="00525F2C" w:rsidRPr="00FF44ED">
              <w:rPr>
                <w:rFonts w:ascii="Arial" w:eastAsia="新細明體" w:hAnsi="Arial" w:cs="Arial"/>
                <w:color w:val="FF0000"/>
                <w:sz w:val="26"/>
                <w:szCs w:val="26"/>
              </w:rPr>
              <w:t>25</w:t>
            </w:r>
            <w:r w:rsidRPr="00FF44ED">
              <w:rPr>
                <w:rFonts w:ascii="Arial" w:eastAsia="新細明體" w:hAnsi="Arial" w:cs="Arial"/>
                <w:color w:val="FF0000"/>
                <w:sz w:val="26"/>
                <w:szCs w:val="26"/>
              </w:rPr>
              <w:br/>
            </w:r>
            <w:r w:rsidRPr="00FF44ED">
              <w:rPr>
                <w:rFonts w:ascii="Arial" w:eastAsia="新細明體" w:hAnsi="Arial" w:cs="Arial"/>
                <w:color w:val="FF0000"/>
                <w:sz w:val="26"/>
                <w:szCs w:val="26"/>
              </w:rPr>
              <w:t>第</w:t>
            </w:r>
            <w:r w:rsidR="00525F2C" w:rsidRPr="00FF44ED">
              <w:rPr>
                <w:rFonts w:ascii="Arial" w:eastAsia="新細明體" w:hAnsi="Arial" w:cs="Arial" w:hint="eastAsia"/>
                <w:color w:val="FF0000"/>
                <w:sz w:val="26"/>
                <w:szCs w:val="26"/>
              </w:rPr>
              <w:t>七</w:t>
            </w:r>
            <w:r w:rsidRPr="00FF44ED">
              <w:rPr>
                <w:rFonts w:ascii="Arial" w:eastAsia="新細明體" w:hAnsi="Arial" w:cs="Arial"/>
                <w:color w:val="FF0000"/>
                <w:sz w:val="26"/>
                <w:szCs w:val="26"/>
              </w:rPr>
              <w:t>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1817B882" w14:textId="1F3C5DDF" w:rsidR="009F34D9" w:rsidRPr="00FF44ED" w:rsidRDefault="009F34D9" w:rsidP="009F34D9">
            <w:pPr>
              <w:jc w:val="center"/>
              <w:rPr>
                <w:rFonts w:ascii="新細明體" w:eastAsia="新細明體" w:hAnsi="新細明體" w:cs="新細明體"/>
                <w:color w:val="FF0000"/>
                <w:sz w:val="26"/>
                <w:szCs w:val="26"/>
              </w:rPr>
            </w:pPr>
            <w:r w:rsidRPr="00FF44ED">
              <w:rPr>
                <w:rFonts w:ascii="Arial" w:eastAsia="新細明體" w:hAnsi="Arial" w:cs="Arial"/>
                <w:color w:val="FF0000"/>
                <w:sz w:val="26"/>
                <w:szCs w:val="26"/>
              </w:rPr>
              <w:t>111.1</w:t>
            </w:r>
            <w:r w:rsidR="00525F2C" w:rsidRPr="00FF44ED">
              <w:rPr>
                <w:rFonts w:ascii="Arial" w:eastAsia="新細明體" w:hAnsi="Arial" w:cs="Arial" w:hint="eastAsia"/>
                <w:color w:val="FF0000"/>
                <w:sz w:val="26"/>
                <w:szCs w:val="26"/>
              </w:rPr>
              <w:t>1</w:t>
            </w:r>
            <w:r w:rsidRPr="00FF44ED">
              <w:rPr>
                <w:rFonts w:ascii="Arial" w:eastAsia="新細明體" w:hAnsi="Arial" w:cs="Arial"/>
                <w:color w:val="FF0000"/>
                <w:sz w:val="26"/>
                <w:szCs w:val="26"/>
              </w:rPr>
              <w:t>.</w:t>
            </w:r>
            <w:r w:rsidR="00525F2C" w:rsidRPr="00FF44ED">
              <w:rPr>
                <w:rFonts w:ascii="Arial" w:eastAsia="新細明體" w:hAnsi="Arial" w:cs="Arial"/>
                <w:color w:val="FF0000"/>
                <w:sz w:val="26"/>
                <w:szCs w:val="26"/>
              </w:rPr>
              <w:t>25</w:t>
            </w:r>
            <w:r w:rsidRPr="00FF44ED">
              <w:rPr>
                <w:rFonts w:ascii="Arial" w:eastAsia="新細明體" w:hAnsi="Arial" w:cs="Arial"/>
                <w:color w:val="FF0000"/>
                <w:sz w:val="26"/>
                <w:szCs w:val="26"/>
              </w:rPr>
              <w:br/>
            </w:r>
            <w:r w:rsidRPr="00FF44ED">
              <w:rPr>
                <w:rFonts w:ascii="Arial" w:eastAsia="新細明體" w:hAnsi="Arial" w:cs="Arial"/>
                <w:color w:val="FF0000"/>
                <w:sz w:val="26"/>
                <w:szCs w:val="26"/>
              </w:rPr>
              <w:t>第</w:t>
            </w:r>
            <w:r w:rsidR="00525F2C" w:rsidRPr="00FF44ED">
              <w:rPr>
                <w:rFonts w:ascii="Arial" w:eastAsia="新細明體" w:hAnsi="Arial" w:cs="Arial" w:hint="eastAsia"/>
                <w:color w:val="FF0000"/>
                <w:sz w:val="26"/>
                <w:szCs w:val="26"/>
              </w:rPr>
              <w:t>八</w:t>
            </w:r>
            <w:r w:rsidRPr="00FF44ED">
              <w:rPr>
                <w:rFonts w:ascii="Arial" w:eastAsia="新細明體" w:hAnsi="Arial" w:cs="Arial"/>
                <w:color w:val="FF0000"/>
                <w:sz w:val="26"/>
                <w:szCs w:val="26"/>
              </w:rPr>
              <w:t>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610E0CB2" w14:textId="77777777" w:rsidR="009F34D9" w:rsidRPr="00FF44ED" w:rsidRDefault="009F34D9" w:rsidP="00766583">
            <w:pPr>
              <w:jc w:val="center"/>
              <w:rPr>
                <w:rFonts w:ascii="新細明體" w:eastAsia="新細明體" w:hAnsi="新細明體" w:cs="新細明體"/>
                <w:color w:val="FF0000"/>
                <w:szCs w:val="24"/>
              </w:rPr>
            </w:pPr>
            <w:r w:rsidRPr="00FF44ED">
              <w:rPr>
                <w:rFonts w:ascii="Arial" w:eastAsia="新細明體" w:hAnsi="Arial" w:cs="Arial"/>
                <w:color w:val="FF0000"/>
                <w:szCs w:val="24"/>
              </w:rPr>
              <w:t>周欣玨</w:t>
            </w:r>
          </w:p>
        </w:tc>
        <w:tc>
          <w:tcPr>
            <w:tcW w:w="2693" w:type="dxa"/>
            <w:tcBorders>
              <w:top w:val="single" w:sz="8" w:space="0" w:color="000000"/>
              <w:left w:val="single" w:sz="8" w:space="0" w:color="000000"/>
              <w:bottom w:val="single" w:sz="8" w:space="0" w:color="000000"/>
              <w:right w:val="single" w:sz="8" w:space="0" w:color="000000"/>
            </w:tcBorders>
          </w:tcPr>
          <w:p w14:paraId="7309EEB7" w14:textId="78454935" w:rsidR="009F34D9" w:rsidRPr="00FF44ED" w:rsidRDefault="00525F2C" w:rsidP="009F34D9">
            <w:pPr>
              <w:rPr>
                <w:rFonts w:ascii="新細明體" w:eastAsia="新細明體" w:hAnsi="新細明體" w:cs="新細明體"/>
                <w:color w:val="FF0000"/>
                <w:sz w:val="20"/>
                <w:szCs w:val="20"/>
              </w:rPr>
            </w:pPr>
            <w:r w:rsidRPr="00FF44ED">
              <w:rPr>
                <w:rFonts w:eastAsia="新細明體"/>
                <w:color w:val="FF0000"/>
                <w:sz w:val="20"/>
                <w:szCs w:val="20"/>
              </w:rPr>
              <w:t>科技輔助自主學習</w:t>
            </w:r>
          </w:p>
        </w:tc>
      </w:tr>
      <w:tr w:rsidR="009F34D9" w:rsidRPr="00EF0646" w14:paraId="1C02CDF9" w14:textId="77777777" w:rsidTr="009F34D9">
        <w:trPr>
          <w:trHeight w:val="624"/>
        </w:trPr>
        <w:tc>
          <w:tcPr>
            <w:tcW w:w="709" w:type="dxa"/>
            <w:vAlign w:val="center"/>
          </w:tcPr>
          <w:p w14:paraId="2EE50D6A"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2440610B"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蕭永宏</w:t>
            </w:r>
          </w:p>
        </w:tc>
        <w:tc>
          <w:tcPr>
            <w:tcW w:w="1501" w:type="dxa"/>
            <w:tcBorders>
              <w:top w:val="single" w:sz="8" w:space="0" w:color="000000"/>
              <w:left w:val="single" w:sz="8" w:space="0" w:color="000000"/>
              <w:bottom w:val="single" w:sz="8" w:space="0" w:color="000000"/>
              <w:right w:val="single" w:sz="8" w:space="0" w:color="000000"/>
            </w:tcBorders>
            <w:vAlign w:val="center"/>
          </w:tcPr>
          <w:p w14:paraId="54D7AC0D"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111.10.20</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第五節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70F04C61"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111.10.21</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第四節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4DAF2763"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111.10.21</w:t>
            </w:r>
            <w:r w:rsidRPr="000D6FA7">
              <w:rPr>
                <w:rFonts w:ascii="Arial" w:eastAsia="新細明體" w:hAnsi="Arial" w:cs="Arial"/>
                <w:color w:val="000000"/>
                <w:sz w:val="26"/>
                <w:szCs w:val="26"/>
              </w:rPr>
              <w:br/>
            </w:r>
            <w:r w:rsidRPr="000D6FA7">
              <w:rPr>
                <w:rFonts w:ascii="Arial" w:eastAsia="新細明體" w:hAnsi="Arial" w:cs="Arial"/>
                <w:color w:val="000000"/>
                <w:sz w:val="26"/>
                <w:szCs w:val="26"/>
              </w:rPr>
              <w:t>第五節</w:t>
            </w:r>
          </w:p>
        </w:tc>
        <w:tc>
          <w:tcPr>
            <w:tcW w:w="1276" w:type="dxa"/>
            <w:tcBorders>
              <w:top w:val="single" w:sz="8" w:space="0" w:color="000000"/>
              <w:left w:val="single" w:sz="8" w:space="0" w:color="000000"/>
              <w:bottom w:val="single" w:sz="8" w:space="0" w:color="000000"/>
              <w:right w:val="single" w:sz="8" w:space="0" w:color="000000"/>
            </w:tcBorders>
            <w:vAlign w:val="center"/>
          </w:tcPr>
          <w:p w14:paraId="5386EE6F"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徐啟端</w:t>
            </w:r>
          </w:p>
        </w:tc>
        <w:tc>
          <w:tcPr>
            <w:tcW w:w="2693" w:type="dxa"/>
            <w:tcBorders>
              <w:top w:val="single" w:sz="8" w:space="0" w:color="000000"/>
              <w:left w:val="single" w:sz="8" w:space="0" w:color="000000"/>
              <w:bottom w:val="single" w:sz="8" w:space="0" w:color="000000"/>
              <w:right w:val="single" w:sz="8" w:space="0" w:color="000000"/>
            </w:tcBorders>
          </w:tcPr>
          <w:p w14:paraId="7A76009F"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w:t>
            </w:r>
            <w:r w:rsidRPr="000D6FA7">
              <w:rPr>
                <w:rFonts w:eastAsia="新細明體"/>
                <w:color w:val="000000"/>
                <w:sz w:val="20"/>
                <w:szCs w:val="20"/>
              </w:rPr>
              <w:t>其他</w:t>
            </w:r>
            <w:r w:rsidRPr="000D6FA7">
              <w:rPr>
                <w:rFonts w:eastAsia="新細明體"/>
                <w:color w:val="000000"/>
                <w:sz w:val="20"/>
                <w:szCs w:val="20"/>
              </w:rPr>
              <w:t xml:space="preserve">( </w:t>
            </w:r>
            <w:r w:rsidRPr="000D6FA7">
              <w:rPr>
                <w:rFonts w:eastAsia="新細明體"/>
                <w:color w:val="000000"/>
                <w:sz w:val="20"/>
                <w:szCs w:val="20"/>
              </w:rPr>
              <w:t>資訊科技</w:t>
            </w:r>
            <w:r w:rsidRPr="000D6FA7">
              <w:rPr>
                <w:rFonts w:eastAsia="新細明體"/>
                <w:color w:val="000000"/>
                <w:sz w:val="20"/>
                <w:szCs w:val="20"/>
              </w:rPr>
              <w:t xml:space="preserve"> )</w:t>
            </w:r>
          </w:p>
        </w:tc>
      </w:tr>
      <w:tr w:rsidR="009F34D9" w:rsidRPr="00EF0646" w14:paraId="4D22F799" w14:textId="77777777" w:rsidTr="009F34D9">
        <w:trPr>
          <w:trHeight w:val="624"/>
        </w:trPr>
        <w:tc>
          <w:tcPr>
            <w:tcW w:w="709" w:type="dxa"/>
            <w:vAlign w:val="center"/>
          </w:tcPr>
          <w:p w14:paraId="32A486D3" w14:textId="77777777" w:rsidR="009F34D9" w:rsidRPr="00EF0646" w:rsidRDefault="009F34D9" w:rsidP="009F34D9">
            <w:pPr>
              <w:pStyle w:val="a4"/>
              <w:numPr>
                <w:ilvl w:val="0"/>
                <w:numId w:val="23"/>
              </w:numPr>
              <w:snapToGrid w:val="0"/>
              <w:ind w:leftChars="0"/>
              <w:jc w:val="center"/>
              <w:rPr>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CD51D6C" w14:textId="77777777" w:rsidR="009F34D9" w:rsidRPr="000D6FA7" w:rsidRDefault="009F34D9" w:rsidP="009F34D9">
            <w:pPr>
              <w:jc w:val="center"/>
              <w:rPr>
                <w:rFonts w:ascii="新細明體" w:eastAsia="新細明體" w:hAnsi="新細明體" w:cs="新細明體"/>
                <w:szCs w:val="24"/>
              </w:rPr>
            </w:pPr>
            <w:r w:rsidRPr="000D6FA7">
              <w:rPr>
                <w:rFonts w:ascii="Arial" w:eastAsia="新細明體" w:hAnsi="Arial" w:cs="Arial"/>
                <w:color w:val="000000"/>
                <w:szCs w:val="24"/>
              </w:rPr>
              <w:t>徐啟端</w:t>
            </w:r>
          </w:p>
        </w:tc>
        <w:tc>
          <w:tcPr>
            <w:tcW w:w="1501" w:type="dxa"/>
            <w:tcBorders>
              <w:top w:val="single" w:sz="8" w:space="0" w:color="000000"/>
              <w:left w:val="single" w:sz="8" w:space="0" w:color="000000"/>
              <w:bottom w:val="single" w:sz="8" w:space="0" w:color="000000"/>
              <w:right w:val="single" w:sz="8" w:space="0" w:color="000000"/>
            </w:tcBorders>
            <w:vAlign w:val="center"/>
          </w:tcPr>
          <w:p w14:paraId="46D6B118"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111.10.24</w:t>
            </w:r>
          </w:p>
          <w:p w14:paraId="3554BF1C"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第七節</w:t>
            </w:r>
          </w:p>
        </w:tc>
        <w:tc>
          <w:tcPr>
            <w:tcW w:w="1476" w:type="dxa"/>
            <w:tcBorders>
              <w:top w:val="single" w:sz="8" w:space="0" w:color="000000"/>
              <w:left w:val="single" w:sz="8" w:space="0" w:color="000000"/>
              <w:bottom w:val="single" w:sz="8" w:space="0" w:color="000000"/>
              <w:right w:val="single" w:sz="8" w:space="0" w:color="000000"/>
            </w:tcBorders>
            <w:vAlign w:val="center"/>
          </w:tcPr>
          <w:p w14:paraId="0F346366"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111.10.25</w:t>
            </w:r>
          </w:p>
          <w:p w14:paraId="67D60BC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第一節</w:t>
            </w:r>
          </w:p>
        </w:tc>
        <w:tc>
          <w:tcPr>
            <w:tcW w:w="1559" w:type="dxa"/>
            <w:tcBorders>
              <w:top w:val="single" w:sz="8" w:space="0" w:color="000000"/>
              <w:left w:val="single" w:sz="8" w:space="0" w:color="000000"/>
              <w:bottom w:val="single" w:sz="8" w:space="0" w:color="000000"/>
              <w:right w:val="single" w:sz="8" w:space="0" w:color="000000"/>
            </w:tcBorders>
            <w:vAlign w:val="center"/>
          </w:tcPr>
          <w:p w14:paraId="198FD02E"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111.10.27</w:t>
            </w:r>
          </w:p>
          <w:p w14:paraId="3D322F3B" w14:textId="77777777" w:rsidR="009F34D9" w:rsidRPr="000D6FA7" w:rsidRDefault="009F34D9" w:rsidP="009F34D9">
            <w:pPr>
              <w:jc w:val="center"/>
              <w:rPr>
                <w:rFonts w:ascii="新細明體" w:eastAsia="新細明體" w:hAnsi="新細明體" w:cs="新細明體"/>
                <w:sz w:val="26"/>
                <w:szCs w:val="26"/>
              </w:rPr>
            </w:pPr>
            <w:r w:rsidRPr="000D6FA7">
              <w:rPr>
                <w:rFonts w:ascii="Arial" w:eastAsia="新細明體" w:hAnsi="Arial" w:cs="Arial"/>
                <w:color w:val="000000"/>
                <w:sz w:val="26"/>
                <w:szCs w:val="26"/>
              </w:rPr>
              <w:t>午休</w:t>
            </w:r>
          </w:p>
        </w:tc>
        <w:tc>
          <w:tcPr>
            <w:tcW w:w="1276" w:type="dxa"/>
            <w:tcBorders>
              <w:top w:val="single" w:sz="8" w:space="0" w:color="000000"/>
              <w:left w:val="single" w:sz="8" w:space="0" w:color="000000"/>
              <w:bottom w:val="single" w:sz="8" w:space="0" w:color="000000"/>
              <w:right w:val="single" w:sz="8" w:space="0" w:color="000000"/>
            </w:tcBorders>
            <w:vAlign w:val="center"/>
          </w:tcPr>
          <w:p w14:paraId="494ABEF4" w14:textId="77777777" w:rsidR="009F34D9" w:rsidRPr="000D6FA7" w:rsidRDefault="009F34D9" w:rsidP="00766583">
            <w:pPr>
              <w:jc w:val="center"/>
              <w:rPr>
                <w:rFonts w:ascii="新細明體" w:eastAsia="新細明體" w:hAnsi="新細明體" w:cs="新細明體"/>
                <w:szCs w:val="24"/>
              </w:rPr>
            </w:pPr>
            <w:r w:rsidRPr="000D6FA7">
              <w:rPr>
                <w:rFonts w:ascii="Arial" w:eastAsia="新細明體" w:hAnsi="Arial" w:cs="Arial"/>
                <w:color w:val="000000"/>
                <w:szCs w:val="24"/>
              </w:rPr>
              <w:t>蕭永宏</w:t>
            </w:r>
          </w:p>
        </w:tc>
        <w:tc>
          <w:tcPr>
            <w:tcW w:w="2693" w:type="dxa"/>
            <w:tcBorders>
              <w:top w:val="single" w:sz="8" w:space="0" w:color="000000"/>
              <w:left w:val="single" w:sz="8" w:space="0" w:color="000000"/>
              <w:bottom w:val="single" w:sz="8" w:space="0" w:color="000000"/>
              <w:right w:val="single" w:sz="8" w:space="0" w:color="000000"/>
            </w:tcBorders>
          </w:tcPr>
          <w:p w14:paraId="538C6C48" w14:textId="77777777" w:rsidR="009F34D9" w:rsidRPr="000D6FA7" w:rsidRDefault="009F34D9" w:rsidP="009F34D9">
            <w:pPr>
              <w:rPr>
                <w:rFonts w:ascii="新細明體" w:eastAsia="新細明體" w:hAnsi="新細明體" w:cs="新細明體"/>
                <w:sz w:val="20"/>
                <w:szCs w:val="20"/>
              </w:rPr>
            </w:pPr>
            <w:r w:rsidRPr="000D6FA7">
              <w:rPr>
                <w:rFonts w:eastAsia="新細明體"/>
                <w:color w:val="000000"/>
                <w:sz w:val="20"/>
                <w:szCs w:val="20"/>
              </w:rPr>
              <w:t>雙語教學</w:t>
            </w:r>
          </w:p>
        </w:tc>
      </w:tr>
    </w:tbl>
    <w:p w14:paraId="51818292" w14:textId="77777777" w:rsidR="00247B97" w:rsidRPr="004151C3" w:rsidRDefault="00031D3F" w:rsidP="00EF0646">
      <w:pPr>
        <w:widowControl/>
        <w:snapToGrid w:val="0"/>
        <w:jc w:val="right"/>
        <w:rPr>
          <w:rFonts w:ascii="微軟正黑體" w:eastAsia="微軟正黑體" w:hAnsi="微軟正黑體" w:cs="Times New Roman"/>
          <w:color w:val="FF0000"/>
          <w:sz w:val="20"/>
          <w:szCs w:val="20"/>
        </w:rPr>
      </w:pPr>
      <w:r w:rsidRPr="004151C3">
        <w:rPr>
          <w:rFonts w:ascii="微軟正黑體" w:eastAsia="微軟正黑體" w:hAnsi="微軟正黑體" w:cs="Times New Roman"/>
          <w:color w:val="FF0000"/>
          <w:sz w:val="20"/>
          <w:szCs w:val="20"/>
        </w:rPr>
        <w:t>(本表不敷使用請自行調整延伸)</w:t>
      </w:r>
    </w:p>
    <w:p w14:paraId="707AFAA5" w14:textId="77777777" w:rsidR="00610FD8" w:rsidRPr="000727AB" w:rsidRDefault="00610FD8" w:rsidP="00610FD8">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w:t>
      </w:r>
      <w:r w:rsidR="00F616E6">
        <w:rPr>
          <w:rFonts w:ascii="微軟正黑體" w:eastAsia="微軟正黑體" w:hAnsi="微軟正黑體" w:cs="Times New Roman" w:hint="eastAsia"/>
          <w:sz w:val="24"/>
          <w:szCs w:val="24"/>
        </w:rPr>
        <w:t>導</w:t>
      </w:r>
      <w:r w:rsidRPr="000727AB">
        <w:rPr>
          <w:rFonts w:ascii="微軟正黑體" w:eastAsia="微軟正黑體" w:hAnsi="微軟正黑體" w:cs="Times New Roman"/>
          <w:sz w:val="24"/>
          <w:szCs w:val="24"/>
        </w:rPr>
        <w:t>主任：</w:t>
      </w:r>
      <w:r>
        <w:rPr>
          <w:rFonts w:ascii="微軟正黑體" w:eastAsia="微軟正黑體" w:hAnsi="微軟正黑體" w:cs="Times New Roman" w:hint="eastAsia"/>
          <w:sz w:val="24"/>
          <w:szCs w:val="24"/>
        </w:rPr>
        <w:t>_______________________________</w:t>
      </w:r>
      <w:r w:rsidRPr="000727AB">
        <w:rPr>
          <w:rFonts w:ascii="微軟正黑體" w:eastAsia="微軟正黑體" w:hAnsi="微軟正黑體" w:cs="Times New Roman"/>
          <w:sz w:val="24"/>
          <w:szCs w:val="24"/>
        </w:rPr>
        <w:t xml:space="preserve">            校     長：</w:t>
      </w:r>
      <w:r>
        <w:rPr>
          <w:rFonts w:ascii="微軟正黑體" w:eastAsia="微軟正黑體" w:hAnsi="微軟正黑體" w:cs="Times New Roman" w:hint="eastAsia"/>
          <w:sz w:val="24"/>
          <w:szCs w:val="24"/>
        </w:rPr>
        <w:t>___________________________</w:t>
      </w:r>
    </w:p>
    <w:p w14:paraId="38EE8374"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r w:rsidRPr="000727AB">
        <w:rPr>
          <w:rFonts w:ascii="微軟正黑體" w:eastAsia="微軟正黑體" w:hAnsi="微軟正黑體" w:cs="Times New Roman"/>
          <w:sz w:val="24"/>
          <w:szCs w:val="24"/>
        </w:rPr>
        <w:lastRenderedPageBreak/>
        <w:t>附表2</w:t>
      </w:r>
      <w:r w:rsidR="00610FD8">
        <w:rPr>
          <w:rFonts w:ascii="微軟正黑體" w:eastAsia="微軟正黑體" w:hAnsi="微軟正黑體" w:cs="Times New Roman" w:hint="eastAsia"/>
          <w:sz w:val="24"/>
          <w:szCs w:val="24"/>
        </w:rPr>
        <w:t>：</w:t>
      </w:r>
    </w:p>
    <w:p w14:paraId="3135C831"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14:paraId="774DCB7A"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共同備課紀錄表</w:t>
      </w:r>
    </w:p>
    <w:p w14:paraId="7E83F2B0" w14:textId="77777777" w:rsidR="003A5B5E" w:rsidRDefault="003A5B5E" w:rsidP="0061675D">
      <w:pPr>
        <w:snapToGrid w:val="0"/>
        <w:ind w:left="142" w:right="-514"/>
        <w:rPr>
          <w:rFonts w:ascii="微軟正黑體" w:eastAsia="微軟正黑體" w:hAnsi="微軟正黑體" w:cs="Times New Roman"/>
          <w:sz w:val="24"/>
          <w:szCs w:val="24"/>
        </w:rPr>
      </w:pPr>
    </w:p>
    <w:tbl>
      <w:tblPr>
        <w:tblStyle w:val="af3"/>
        <w:tblW w:w="0" w:type="auto"/>
        <w:tblInd w:w="142" w:type="dxa"/>
        <w:tblLook w:val="04A0" w:firstRow="1" w:lastRow="0" w:firstColumn="1" w:lastColumn="0" w:noHBand="0" w:noVBand="1"/>
      </w:tblPr>
      <w:tblGrid>
        <w:gridCol w:w="1240"/>
        <w:gridCol w:w="1590"/>
        <w:gridCol w:w="1134"/>
        <w:gridCol w:w="425"/>
        <w:gridCol w:w="1276"/>
        <w:gridCol w:w="1985"/>
        <w:gridCol w:w="2262"/>
      </w:tblGrid>
      <w:tr w:rsidR="003A5B5E" w14:paraId="0111D3A5" w14:textId="77777777" w:rsidTr="00A06EBF">
        <w:tc>
          <w:tcPr>
            <w:tcW w:w="1240" w:type="dxa"/>
          </w:tcPr>
          <w:p w14:paraId="27025562" w14:textId="77777777"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149" w:type="dxa"/>
            <w:gridSpan w:val="3"/>
          </w:tcPr>
          <w:p w14:paraId="1F92456E" w14:textId="08EF131C" w:rsidR="003A5B5E" w:rsidRPr="00A06EBF" w:rsidRDefault="000F684E" w:rsidP="003457E3">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4</w:t>
            </w:r>
            <w:r>
              <w:rPr>
                <w:rFonts w:ascii="微軟正黑體" w:eastAsia="微軟正黑體" w:hAnsi="微軟正黑體" w:cs="Times New Roman"/>
                <w:sz w:val="24"/>
                <w:szCs w:val="24"/>
              </w:rPr>
              <w:t>0</w:t>
            </w:r>
            <w:r>
              <w:rPr>
                <w:rFonts w:ascii="微軟正黑體" w:eastAsia="微軟正黑體" w:hAnsi="微軟正黑體" w:cs="Times New Roman" w:hint="eastAsia"/>
                <w:sz w:val="24"/>
                <w:szCs w:val="24"/>
              </w:rPr>
              <w:t>分鐘</w:t>
            </w:r>
          </w:p>
        </w:tc>
        <w:tc>
          <w:tcPr>
            <w:tcW w:w="1276" w:type="dxa"/>
          </w:tcPr>
          <w:p w14:paraId="497E429C" w14:textId="77777777" w:rsidR="003A5B5E" w:rsidRPr="00A06EBF" w:rsidRDefault="003A5B5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sz w:val="24"/>
                <w:szCs w:val="24"/>
              </w:rPr>
              <w:t>教學班級</w:t>
            </w:r>
          </w:p>
        </w:tc>
        <w:tc>
          <w:tcPr>
            <w:tcW w:w="4247" w:type="dxa"/>
            <w:gridSpan w:val="2"/>
          </w:tcPr>
          <w:p w14:paraId="0BCE369D" w14:textId="5CFC7969" w:rsidR="003A5B5E" w:rsidRPr="00A06EBF" w:rsidRDefault="00F3370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hint="eastAsia"/>
                <w:sz w:val="24"/>
                <w:szCs w:val="24"/>
              </w:rPr>
              <w:t>五年級</w:t>
            </w:r>
          </w:p>
        </w:tc>
      </w:tr>
      <w:tr w:rsidR="003A5B5E" w14:paraId="1F316B63" w14:textId="77777777" w:rsidTr="00A06EBF">
        <w:tc>
          <w:tcPr>
            <w:tcW w:w="1240" w:type="dxa"/>
          </w:tcPr>
          <w:p w14:paraId="23F113AB" w14:textId="77777777"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149" w:type="dxa"/>
            <w:gridSpan w:val="3"/>
          </w:tcPr>
          <w:p w14:paraId="728C5FD6" w14:textId="7BCDCA6B" w:rsidR="003A5B5E" w:rsidRPr="00A06EBF" w:rsidRDefault="00F3370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hint="eastAsia"/>
                <w:sz w:val="24"/>
                <w:szCs w:val="24"/>
              </w:rPr>
              <w:t>英語</w:t>
            </w:r>
          </w:p>
        </w:tc>
        <w:tc>
          <w:tcPr>
            <w:tcW w:w="1276" w:type="dxa"/>
          </w:tcPr>
          <w:p w14:paraId="0E457C7C" w14:textId="77777777" w:rsidR="003A5B5E" w:rsidRPr="00A06EBF" w:rsidRDefault="003A5B5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sz w:val="24"/>
                <w:szCs w:val="24"/>
              </w:rPr>
              <w:t>教學單元</w:t>
            </w:r>
          </w:p>
        </w:tc>
        <w:tc>
          <w:tcPr>
            <w:tcW w:w="4247" w:type="dxa"/>
            <w:gridSpan w:val="2"/>
          </w:tcPr>
          <w:p w14:paraId="1AC553ED" w14:textId="6B0B1EA6" w:rsidR="003A5B5E" w:rsidRPr="00A06EBF" w:rsidRDefault="00A06EBF"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hint="eastAsia"/>
                <w:sz w:val="24"/>
                <w:szCs w:val="24"/>
              </w:rPr>
              <w:t>感恩節</w:t>
            </w:r>
          </w:p>
        </w:tc>
      </w:tr>
      <w:tr w:rsidR="003A5B5E" w14:paraId="1D24CE51" w14:textId="77777777" w:rsidTr="00A06EBF">
        <w:tc>
          <w:tcPr>
            <w:tcW w:w="1240" w:type="dxa"/>
          </w:tcPr>
          <w:p w14:paraId="45F188F6" w14:textId="77777777" w:rsidR="003A5B5E" w:rsidRDefault="003A5B5E" w:rsidP="003457E3">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1590" w:type="dxa"/>
          </w:tcPr>
          <w:p w14:paraId="5E201098" w14:textId="1773D94D" w:rsidR="003A5B5E" w:rsidRPr="00A06EBF" w:rsidRDefault="002B746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hint="eastAsia"/>
                <w:sz w:val="24"/>
                <w:szCs w:val="24"/>
              </w:rPr>
              <w:t>吳姵穎</w:t>
            </w:r>
          </w:p>
        </w:tc>
        <w:tc>
          <w:tcPr>
            <w:tcW w:w="1134" w:type="dxa"/>
          </w:tcPr>
          <w:p w14:paraId="0F297F26" w14:textId="77777777" w:rsidR="003A5B5E" w:rsidRPr="00A06EBF" w:rsidRDefault="003A5B5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sz w:val="24"/>
                <w:szCs w:val="24"/>
              </w:rPr>
              <w:t>觀 察 者</w:t>
            </w:r>
          </w:p>
        </w:tc>
        <w:tc>
          <w:tcPr>
            <w:tcW w:w="1701" w:type="dxa"/>
            <w:gridSpan w:val="2"/>
          </w:tcPr>
          <w:p w14:paraId="45FF85CF" w14:textId="1A2C5F7B" w:rsidR="003A5B5E" w:rsidRPr="00A06EBF" w:rsidRDefault="002B746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hint="eastAsia"/>
                <w:sz w:val="24"/>
                <w:szCs w:val="24"/>
              </w:rPr>
              <w:t>周欣玨</w:t>
            </w:r>
          </w:p>
        </w:tc>
        <w:tc>
          <w:tcPr>
            <w:tcW w:w="1985" w:type="dxa"/>
          </w:tcPr>
          <w:p w14:paraId="76BD2818" w14:textId="77777777" w:rsidR="003A5B5E" w:rsidRPr="00A06EBF" w:rsidRDefault="003A5B5E" w:rsidP="003457E3">
            <w:pPr>
              <w:snapToGrid w:val="0"/>
              <w:ind w:right="-514"/>
              <w:rPr>
                <w:rFonts w:ascii="微軟正黑體" w:eastAsia="微軟正黑體" w:hAnsi="微軟正黑體" w:cs="Times New Roman"/>
                <w:sz w:val="24"/>
                <w:szCs w:val="24"/>
              </w:rPr>
            </w:pPr>
            <w:r w:rsidRPr="00A06EBF">
              <w:rPr>
                <w:rFonts w:ascii="微軟正黑體" w:eastAsia="微軟正黑體" w:hAnsi="微軟正黑體" w:cs="Times New Roman"/>
                <w:sz w:val="24"/>
                <w:szCs w:val="24"/>
              </w:rPr>
              <w:t>觀察後會談時間</w:t>
            </w:r>
          </w:p>
        </w:tc>
        <w:tc>
          <w:tcPr>
            <w:tcW w:w="2262" w:type="dxa"/>
          </w:tcPr>
          <w:p w14:paraId="51B80F03" w14:textId="469A97D7" w:rsidR="003A5B5E" w:rsidRPr="00A06EBF" w:rsidRDefault="000F684E" w:rsidP="003457E3">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4</w:t>
            </w:r>
            <w:r>
              <w:rPr>
                <w:rFonts w:ascii="微軟正黑體" w:eastAsia="微軟正黑體" w:hAnsi="微軟正黑體" w:cs="Times New Roman"/>
                <w:sz w:val="24"/>
                <w:szCs w:val="24"/>
              </w:rPr>
              <w:t>0</w:t>
            </w:r>
            <w:r>
              <w:rPr>
                <w:rFonts w:ascii="微軟正黑體" w:eastAsia="微軟正黑體" w:hAnsi="微軟正黑體" w:cs="Times New Roman" w:hint="eastAsia"/>
                <w:sz w:val="24"/>
                <w:szCs w:val="24"/>
              </w:rPr>
              <w:t>分鐘</w:t>
            </w:r>
          </w:p>
        </w:tc>
      </w:tr>
      <w:tr w:rsidR="003A5B5E" w14:paraId="22371102" w14:textId="77777777" w:rsidTr="003457E3">
        <w:tc>
          <w:tcPr>
            <w:tcW w:w="9912" w:type="dxa"/>
            <w:gridSpan w:val="7"/>
          </w:tcPr>
          <w:p w14:paraId="280BC64E" w14:textId="070F45BC" w:rsidR="003A5B5E" w:rsidRPr="003A5B5E" w:rsidRDefault="00701A12"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一、</w:t>
            </w:r>
            <w:r w:rsidR="003A5B5E" w:rsidRPr="003A5B5E">
              <w:rPr>
                <w:rFonts w:ascii="微軟正黑體" w:eastAsia="微軟正黑體" w:hAnsi="微軟正黑體" w:cs="Times New Roman" w:hint="eastAsia"/>
                <w:sz w:val="24"/>
                <w:szCs w:val="24"/>
              </w:rPr>
              <w:t>教材內容：</w:t>
            </w:r>
          </w:p>
          <w:p w14:paraId="66C35FBF" w14:textId="1E580CDE" w:rsidR="003A5B5E" w:rsidRPr="003A5B5E" w:rsidRDefault="00701A12"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sidR="00F3370E">
              <w:rPr>
                <w:rFonts w:ascii="微軟正黑體" w:eastAsia="微軟正黑體" w:hAnsi="微軟正黑體" w:cs="Times New Roman" w:hint="eastAsia"/>
                <w:sz w:val="24"/>
                <w:szCs w:val="24"/>
              </w:rPr>
              <w:t>翰林</w:t>
            </w:r>
            <w:r w:rsidR="006F2B53">
              <w:rPr>
                <w:rFonts w:ascii="微軟正黑體" w:eastAsia="微軟正黑體" w:hAnsi="微軟正黑體" w:cs="Times New Roman" w:hint="eastAsia"/>
                <w:sz w:val="24"/>
                <w:szCs w:val="24"/>
              </w:rPr>
              <w:t>感恩節慶補充教材T</w:t>
            </w:r>
            <w:r w:rsidR="006F2B53">
              <w:rPr>
                <w:rFonts w:ascii="微軟正黑體" w:eastAsia="微軟正黑體" w:hAnsi="微軟正黑體" w:cs="Times New Roman"/>
                <w:sz w:val="24"/>
                <w:szCs w:val="24"/>
              </w:rPr>
              <w:t>urkey Trouble</w:t>
            </w:r>
          </w:p>
          <w:p w14:paraId="71EF48D9" w14:textId="412A886F" w:rsidR="003A5B5E" w:rsidRPr="003A5B5E" w:rsidRDefault="00701A12"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二、</w:t>
            </w:r>
            <w:r w:rsidR="003A5B5E" w:rsidRPr="003A5B5E">
              <w:rPr>
                <w:rFonts w:ascii="微軟正黑體" w:eastAsia="微軟正黑體" w:hAnsi="微軟正黑體" w:cs="Times New Roman" w:hint="eastAsia"/>
                <w:sz w:val="24"/>
                <w:szCs w:val="24"/>
              </w:rPr>
              <w:t>教學目標：</w:t>
            </w:r>
          </w:p>
          <w:p w14:paraId="0E942418" w14:textId="628F4C60" w:rsidR="003A5B5E" w:rsidRDefault="00701A12" w:rsidP="00784C8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sidR="00784C8C">
              <w:rPr>
                <w:rFonts w:ascii="微軟正黑體" w:eastAsia="微軟正黑體" w:hAnsi="微軟正黑體" w:cs="Times New Roman" w:hint="eastAsia"/>
                <w:sz w:val="24"/>
                <w:szCs w:val="24"/>
              </w:rPr>
              <w:t xml:space="preserve"> </w:t>
            </w:r>
            <w:r w:rsidR="00784C8C">
              <w:rPr>
                <w:rFonts w:ascii="微軟正黑體" w:eastAsia="微軟正黑體" w:hAnsi="微軟正黑體" w:cs="Times New Roman"/>
                <w:sz w:val="24"/>
                <w:szCs w:val="24"/>
              </w:rPr>
              <w:t xml:space="preserve">   1</w:t>
            </w:r>
            <w:r>
              <w:rPr>
                <w:rFonts w:ascii="微軟正黑體" w:eastAsia="微軟正黑體" w:hAnsi="微軟正黑體" w:cs="Times New Roman"/>
                <w:sz w:val="24"/>
                <w:szCs w:val="24"/>
              </w:rPr>
              <w:t>.</w:t>
            </w:r>
            <w:r>
              <w:rPr>
                <w:rFonts w:ascii="微軟正黑體" w:eastAsia="微軟正黑體" w:hAnsi="微軟正黑體" w:cs="Times New Roman" w:hint="eastAsia"/>
                <w:sz w:val="24"/>
                <w:szCs w:val="24"/>
              </w:rPr>
              <w:t xml:space="preserve"> </w:t>
            </w:r>
            <w:r w:rsidR="00CF1C7F">
              <w:rPr>
                <w:rFonts w:ascii="微軟正黑體" w:eastAsia="微軟正黑體" w:hAnsi="微軟正黑體" w:cs="Times New Roman" w:hint="eastAsia"/>
                <w:sz w:val="24"/>
                <w:szCs w:val="24"/>
              </w:rPr>
              <w:t>能使用V</w:t>
            </w:r>
            <w:r w:rsidR="00CF1C7F">
              <w:rPr>
                <w:rFonts w:ascii="微軟正黑體" w:eastAsia="微軟正黑體" w:hAnsi="微軟正黑體" w:cs="Times New Roman"/>
                <w:sz w:val="24"/>
                <w:szCs w:val="24"/>
              </w:rPr>
              <w:t>OICE TUBE</w:t>
            </w:r>
            <w:r w:rsidR="00422BAF">
              <w:rPr>
                <w:rFonts w:ascii="微軟正黑體" w:eastAsia="微軟正黑體" w:hAnsi="微軟正黑體" w:cs="Times New Roman" w:hint="eastAsia"/>
                <w:sz w:val="24"/>
                <w:szCs w:val="24"/>
              </w:rPr>
              <w:t>線上</w:t>
            </w:r>
            <w:r w:rsidR="00CF1C7F">
              <w:rPr>
                <w:rFonts w:ascii="微軟正黑體" w:eastAsia="微軟正黑體" w:hAnsi="微軟正黑體" w:cs="Times New Roman" w:hint="eastAsia"/>
                <w:sz w:val="24"/>
                <w:szCs w:val="24"/>
              </w:rPr>
              <w:t>閱讀英文繪本來增進閱讀理解。</w:t>
            </w:r>
          </w:p>
          <w:p w14:paraId="661AF277" w14:textId="310E30E2" w:rsidR="00C42679" w:rsidRDefault="00A06EBF"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2</w:t>
            </w:r>
            <w:r>
              <w:rPr>
                <w:rFonts w:ascii="微軟正黑體" w:eastAsia="微軟正黑體" w:hAnsi="微軟正黑體" w:cs="Times New Roman"/>
                <w:sz w:val="24"/>
                <w:szCs w:val="24"/>
              </w:rPr>
              <w:t xml:space="preserve">. </w:t>
            </w:r>
            <w:r w:rsidR="00CF1C7F">
              <w:rPr>
                <w:rFonts w:ascii="微軟正黑體" w:eastAsia="微軟正黑體" w:hAnsi="微軟正黑體" w:cs="Times New Roman" w:hint="eastAsia"/>
                <w:sz w:val="24"/>
                <w:szCs w:val="24"/>
              </w:rPr>
              <w:t>能使用</w:t>
            </w:r>
            <w:r w:rsidR="00E562D6">
              <w:rPr>
                <w:rFonts w:ascii="微軟正黑體" w:eastAsia="微軟正黑體" w:hAnsi="微軟正黑體" w:cs="Times New Roman" w:hint="eastAsia"/>
                <w:sz w:val="24"/>
                <w:szCs w:val="24"/>
              </w:rPr>
              <w:t>多種</w:t>
            </w:r>
            <w:r w:rsidR="00CF1C7F">
              <w:rPr>
                <w:rFonts w:ascii="微軟正黑體" w:eastAsia="微軟正黑體" w:hAnsi="微軟正黑體" w:cs="Times New Roman" w:hint="eastAsia"/>
                <w:sz w:val="24"/>
                <w:szCs w:val="24"/>
              </w:rPr>
              <w:t>線上軟體查找</w:t>
            </w:r>
            <w:r w:rsidR="00C42EDE">
              <w:rPr>
                <w:rFonts w:ascii="微軟正黑體" w:eastAsia="微軟正黑體" w:hAnsi="微軟正黑體" w:cs="Times New Roman" w:hint="eastAsia"/>
                <w:sz w:val="24"/>
                <w:szCs w:val="24"/>
              </w:rPr>
              <w:t>單</w:t>
            </w:r>
            <w:r w:rsidR="00CF1C7F">
              <w:rPr>
                <w:rFonts w:ascii="微軟正黑體" w:eastAsia="微軟正黑體" w:hAnsi="微軟正黑體" w:cs="Times New Roman" w:hint="eastAsia"/>
                <w:sz w:val="24"/>
                <w:szCs w:val="24"/>
              </w:rPr>
              <w:t>字並完成小組</w:t>
            </w:r>
            <w:r w:rsidR="00E562D6">
              <w:rPr>
                <w:rFonts w:ascii="微軟正黑體" w:eastAsia="微軟正黑體" w:hAnsi="微軟正黑體" w:cs="Times New Roman" w:hint="eastAsia"/>
                <w:sz w:val="24"/>
                <w:szCs w:val="24"/>
              </w:rPr>
              <w:t>閱讀理解</w:t>
            </w:r>
            <w:r w:rsidR="00CF1C7F">
              <w:rPr>
                <w:rFonts w:ascii="微軟正黑體" w:eastAsia="微軟正黑體" w:hAnsi="微軟正黑體" w:cs="Times New Roman" w:hint="eastAsia"/>
                <w:sz w:val="24"/>
                <w:szCs w:val="24"/>
              </w:rPr>
              <w:t>問答單。</w:t>
            </w:r>
          </w:p>
          <w:p w14:paraId="5FEF3A8C" w14:textId="5B6A127E" w:rsidR="00CF1C7F" w:rsidRDefault="00CF1C7F"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 xml:space="preserve">3. </w:t>
            </w:r>
            <w:r>
              <w:rPr>
                <w:rFonts w:ascii="微軟正黑體" w:eastAsia="微軟正黑體" w:hAnsi="微軟正黑體" w:cs="Times New Roman" w:hint="eastAsia"/>
                <w:sz w:val="24"/>
                <w:szCs w:val="24"/>
              </w:rPr>
              <w:t>能登入Q</w:t>
            </w:r>
            <w:r>
              <w:rPr>
                <w:rFonts w:ascii="微軟正黑體" w:eastAsia="微軟正黑體" w:hAnsi="微軟正黑體" w:cs="Times New Roman"/>
                <w:sz w:val="24"/>
                <w:szCs w:val="24"/>
              </w:rPr>
              <w:t>UIZIZZ</w:t>
            </w:r>
            <w:r w:rsidR="00422BAF">
              <w:rPr>
                <w:rFonts w:ascii="微軟正黑體" w:eastAsia="微軟正黑體" w:hAnsi="微軟正黑體" w:cs="Times New Roman" w:hint="eastAsia"/>
                <w:sz w:val="24"/>
                <w:szCs w:val="24"/>
              </w:rPr>
              <w:t>線上</w:t>
            </w:r>
            <w:r>
              <w:rPr>
                <w:rFonts w:ascii="微軟正黑體" w:eastAsia="微軟正黑體" w:hAnsi="微軟正黑體" w:cs="Times New Roman" w:hint="eastAsia"/>
                <w:sz w:val="24"/>
                <w:szCs w:val="24"/>
              </w:rPr>
              <w:t>個人的閱讀理解測驗，並透過練習</w:t>
            </w:r>
            <w:r w:rsidR="00422BAF">
              <w:rPr>
                <w:rFonts w:ascii="微軟正黑體" w:eastAsia="微軟正黑體" w:hAnsi="微軟正黑體" w:cs="Times New Roman" w:hint="eastAsia"/>
                <w:sz w:val="24"/>
                <w:szCs w:val="24"/>
              </w:rPr>
              <w:t>過關，</w:t>
            </w:r>
            <w:r>
              <w:rPr>
                <w:rFonts w:ascii="微軟正黑體" w:eastAsia="微軟正黑體" w:hAnsi="微軟正黑體" w:cs="Times New Roman" w:hint="eastAsia"/>
                <w:sz w:val="24"/>
                <w:szCs w:val="24"/>
              </w:rPr>
              <w:t>獲得10</w:t>
            </w:r>
            <w:r>
              <w:rPr>
                <w:rFonts w:ascii="微軟正黑體" w:eastAsia="微軟正黑體" w:hAnsi="微軟正黑體" w:cs="Times New Roman"/>
                <w:sz w:val="24"/>
                <w:szCs w:val="24"/>
              </w:rPr>
              <w:t>0</w:t>
            </w:r>
            <w:r>
              <w:rPr>
                <w:rFonts w:ascii="微軟正黑體" w:eastAsia="微軟正黑體" w:hAnsi="微軟正黑體" w:cs="Times New Roman" w:hint="eastAsia"/>
                <w:sz w:val="24"/>
                <w:szCs w:val="24"/>
              </w:rPr>
              <w:t>分。</w:t>
            </w:r>
          </w:p>
          <w:p w14:paraId="66FFC0DD" w14:textId="6E67A56D" w:rsidR="00422BAF" w:rsidRDefault="00422BAF"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4.</w:t>
            </w:r>
            <w:r>
              <w:rPr>
                <w:rFonts w:ascii="微軟正黑體" w:eastAsia="微軟正黑體" w:hAnsi="微軟正黑體" w:cs="Times New Roman" w:hint="eastAsia"/>
                <w:sz w:val="24"/>
                <w:szCs w:val="24"/>
              </w:rPr>
              <w:t xml:space="preserve"> 能上台嘗試唸出閱讀理解的英文問題並選出正確答案。</w:t>
            </w:r>
          </w:p>
          <w:p w14:paraId="643958ED" w14:textId="6828FD89" w:rsidR="003A5B5E" w:rsidRPr="003A5B5E" w:rsidRDefault="00701A12"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三、</w:t>
            </w:r>
            <w:r w:rsidR="003A5B5E" w:rsidRPr="003A5B5E">
              <w:rPr>
                <w:rFonts w:ascii="微軟正黑體" w:eastAsia="微軟正黑體" w:hAnsi="微軟正黑體" w:cs="Times New Roman" w:hint="eastAsia"/>
                <w:sz w:val="24"/>
                <w:szCs w:val="24"/>
              </w:rPr>
              <w:t>學生經驗：</w:t>
            </w:r>
          </w:p>
          <w:p w14:paraId="19D9C242" w14:textId="1788BAFB" w:rsidR="00701A12" w:rsidRDefault="00701A12"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sidR="00C42679">
              <w:rPr>
                <w:rFonts w:ascii="微軟正黑體" w:eastAsia="微軟正黑體" w:hAnsi="微軟正黑體" w:cs="Times New Roman" w:hint="eastAsia"/>
                <w:sz w:val="24"/>
                <w:szCs w:val="24"/>
              </w:rPr>
              <w:t>1</w:t>
            </w:r>
            <w:r w:rsidR="00C42679">
              <w:rPr>
                <w:rFonts w:ascii="微軟正黑體" w:eastAsia="微軟正黑體" w:hAnsi="微軟正黑體" w:cs="Times New Roman"/>
                <w:sz w:val="24"/>
                <w:szCs w:val="24"/>
              </w:rPr>
              <w:t xml:space="preserve">. </w:t>
            </w:r>
            <w:r w:rsidR="00E562D6">
              <w:rPr>
                <w:rFonts w:ascii="微軟正黑體" w:eastAsia="微軟正黑體" w:hAnsi="微軟正黑體" w:cs="Times New Roman" w:hint="eastAsia"/>
                <w:sz w:val="24"/>
                <w:szCs w:val="24"/>
              </w:rPr>
              <w:t>感恩節單字以外的生活常用字彙與課本基礎句型。</w:t>
            </w:r>
          </w:p>
          <w:p w14:paraId="07155C62" w14:textId="2F5C5275" w:rsidR="003A5B5E" w:rsidRDefault="00784C8C"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 xml:space="preserve">        2. </w:t>
            </w:r>
            <w:r w:rsidR="00E562D6">
              <w:rPr>
                <w:rFonts w:ascii="微軟正黑體" w:eastAsia="微軟正黑體" w:hAnsi="微軟正黑體" w:cs="Times New Roman" w:hint="eastAsia"/>
                <w:sz w:val="24"/>
                <w:szCs w:val="24"/>
              </w:rPr>
              <w:t>能使用I</w:t>
            </w:r>
            <w:r w:rsidR="00E562D6">
              <w:rPr>
                <w:rFonts w:ascii="微軟正黑體" w:eastAsia="微軟正黑體" w:hAnsi="微軟正黑體" w:cs="Times New Roman"/>
                <w:sz w:val="24"/>
                <w:szCs w:val="24"/>
              </w:rPr>
              <w:t>PAD</w:t>
            </w:r>
            <w:r w:rsidR="00E562D6">
              <w:rPr>
                <w:rFonts w:ascii="微軟正黑體" w:eastAsia="微軟正黑體" w:hAnsi="微軟正黑體" w:cs="Times New Roman" w:hint="eastAsia"/>
                <w:sz w:val="24"/>
                <w:szCs w:val="24"/>
              </w:rPr>
              <w:t>登入G</w:t>
            </w:r>
            <w:r w:rsidR="00E562D6">
              <w:rPr>
                <w:rFonts w:ascii="微軟正黑體" w:eastAsia="微軟正黑體" w:hAnsi="微軟正黑體" w:cs="Times New Roman"/>
                <w:sz w:val="24"/>
                <w:szCs w:val="24"/>
              </w:rPr>
              <w:t>OOGLE</w:t>
            </w:r>
            <w:r w:rsidR="00E562D6">
              <w:rPr>
                <w:rFonts w:ascii="微軟正黑體" w:eastAsia="微軟正黑體" w:hAnsi="微軟正黑體" w:cs="Times New Roman" w:hint="eastAsia"/>
                <w:sz w:val="24"/>
                <w:szCs w:val="24"/>
              </w:rPr>
              <w:t>。</w:t>
            </w:r>
          </w:p>
          <w:p w14:paraId="03D41AF7" w14:textId="6B248939" w:rsidR="00E562D6" w:rsidRPr="003A5B5E" w:rsidRDefault="00E562D6"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 xml:space="preserve"> 3. </w:t>
            </w:r>
            <w:r>
              <w:rPr>
                <w:rFonts w:ascii="微軟正黑體" w:eastAsia="微軟正黑體" w:hAnsi="微軟正黑體" w:cs="Times New Roman" w:hint="eastAsia"/>
                <w:sz w:val="24"/>
                <w:szCs w:val="24"/>
              </w:rPr>
              <w:t>能使用G</w:t>
            </w:r>
            <w:r>
              <w:rPr>
                <w:rFonts w:ascii="微軟正黑體" w:eastAsia="微軟正黑體" w:hAnsi="微軟正黑體" w:cs="Times New Roman"/>
                <w:sz w:val="24"/>
                <w:szCs w:val="24"/>
              </w:rPr>
              <w:t>OOGLE</w:t>
            </w:r>
            <w:r>
              <w:rPr>
                <w:rFonts w:ascii="微軟正黑體" w:eastAsia="微軟正黑體" w:hAnsi="微軟正黑體" w:cs="Times New Roman" w:hint="eastAsia"/>
                <w:sz w:val="24"/>
                <w:szCs w:val="24"/>
              </w:rPr>
              <w:t>翻譯軟體。</w:t>
            </w:r>
          </w:p>
          <w:p w14:paraId="552E5AB9" w14:textId="731CA2E2" w:rsidR="003A5B5E" w:rsidRDefault="00701A12"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四、</w:t>
            </w:r>
            <w:r w:rsidR="003A5B5E" w:rsidRPr="003A5B5E">
              <w:rPr>
                <w:rFonts w:ascii="微軟正黑體" w:eastAsia="微軟正黑體" w:hAnsi="微軟正黑體" w:cs="Times New Roman" w:hint="eastAsia"/>
                <w:sz w:val="24"/>
                <w:szCs w:val="24"/>
              </w:rPr>
              <w:t>教學活動：</w:t>
            </w:r>
          </w:p>
          <w:p w14:paraId="2CA1B0D0" w14:textId="4099D52B" w:rsidR="00784C8C" w:rsidRPr="003A5B5E" w:rsidRDefault="00784C8C"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 xml:space="preserve">        </w:t>
            </w:r>
            <w:r>
              <w:rPr>
                <w:rFonts w:ascii="微軟正黑體" w:eastAsia="微軟正黑體" w:hAnsi="微軟正黑體" w:cs="Times New Roman" w:hint="eastAsia"/>
                <w:sz w:val="24"/>
                <w:szCs w:val="24"/>
              </w:rPr>
              <w:t>1</w:t>
            </w:r>
            <w:r>
              <w:rPr>
                <w:rFonts w:ascii="微軟正黑體" w:eastAsia="微軟正黑體" w:hAnsi="微軟正黑體" w:cs="Times New Roman"/>
                <w:sz w:val="24"/>
                <w:szCs w:val="24"/>
              </w:rPr>
              <w:t>.</w:t>
            </w:r>
            <w:r>
              <w:rPr>
                <w:rFonts w:ascii="微軟正黑體" w:eastAsia="微軟正黑體" w:hAnsi="微軟正黑體" w:cs="Times New Roman" w:hint="eastAsia"/>
                <w:sz w:val="24"/>
                <w:szCs w:val="24"/>
              </w:rPr>
              <w:t>暖身</w:t>
            </w:r>
            <w:r w:rsidR="00E562D6">
              <w:rPr>
                <w:rFonts w:ascii="微軟正黑體" w:eastAsia="微軟正黑體" w:hAnsi="微軟正黑體" w:cs="Times New Roman"/>
                <w:sz w:val="24"/>
                <w:szCs w:val="24"/>
              </w:rPr>
              <w:t>—</w:t>
            </w:r>
            <w:r w:rsidR="00E562D6">
              <w:rPr>
                <w:rFonts w:ascii="微軟正黑體" w:eastAsia="微軟正黑體" w:hAnsi="微軟正黑體" w:cs="Times New Roman" w:hint="eastAsia"/>
                <w:sz w:val="24"/>
                <w:szCs w:val="24"/>
              </w:rPr>
              <w:t>每人用I</w:t>
            </w:r>
            <w:r w:rsidR="00E562D6">
              <w:rPr>
                <w:rFonts w:ascii="微軟正黑體" w:eastAsia="微軟正黑體" w:hAnsi="微軟正黑體" w:cs="Times New Roman"/>
                <w:sz w:val="24"/>
                <w:szCs w:val="24"/>
              </w:rPr>
              <w:t>PAD</w:t>
            </w:r>
            <w:r w:rsidR="00E562D6">
              <w:rPr>
                <w:rFonts w:ascii="微軟正黑體" w:eastAsia="微軟正黑體" w:hAnsi="微軟正黑體" w:cs="Times New Roman" w:hint="eastAsia"/>
                <w:sz w:val="24"/>
                <w:szCs w:val="24"/>
              </w:rPr>
              <w:t>觀看V</w:t>
            </w:r>
            <w:r w:rsidR="00E562D6">
              <w:rPr>
                <w:rFonts w:ascii="微軟正黑體" w:eastAsia="微軟正黑體" w:hAnsi="微軟正黑體" w:cs="Times New Roman"/>
                <w:sz w:val="24"/>
                <w:szCs w:val="24"/>
              </w:rPr>
              <w:t>OICE TUBE</w:t>
            </w:r>
            <w:r w:rsidR="00E562D6">
              <w:rPr>
                <w:rFonts w:ascii="微軟正黑體" w:eastAsia="微軟正黑體" w:hAnsi="微軟正黑體" w:cs="Times New Roman" w:hint="eastAsia"/>
                <w:sz w:val="24"/>
                <w:szCs w:val="24"/>
              </w:rPr>
              <w:t>中的T</w:t>
            </w:r>
            <w:r w:rsidR="00E562D6">
              <w:rPr>
                <w:rFonts w:ascii="微軟正黑體" w:eastAsia="微軟正黑體" w:hAnsi="微軟正黑體" w:cs="Times New Roman"/>
                <w:sz w:val="24"/>
                <w:szCs w:val="24"/>
              </w:rPr>
              <w:t>urkey Trouble</w:t>
            </w:r>
            <w:r w:rsidR="00E562D6">
              <w:rPr>
                <w:rFonts w:ascii="微軟正黑體" w:eastAsia="微軟正黑體" w:hAnsi="微軟正黑體" w:cs="Times New Roman" w:hint="eastAsia"/>
                <w:sz w:val="24"/>
                <w:szCs w:val="24"/>
              </w:rPr>
              <w:t>一至兩次</w:t>
            </w:r>
            <w:r>
              <w:rPr>
                <w:rFonts w:ascii="微軟正黑體" w:eastAsia="微軟正黑體" w:hAnsi="微軟正黑體" w:cs="Times New Roman" w:hint="eastAsia"/>
                <w:sz w:val="24"/>
                <w:szCs w:val="24"/>
              </w:rPr>
              <w:t>。</w:t>
            </w:r>
          </w:p>
          <w:p w14:paraId="46A486C8" w14:textId="6E36623B" w:rsidR="00C42EDE" w:rsidRDefault="00701A12" w:rsidP="00784C8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sidR="000C21E5">
              <w:rPr>
                <w:rFonts w:ascii="微軟正黑體" w:eastAsia="微軟正黑體" w:hAnsi="微軟正黑體" w:cs="Times New Roman" w:hint="eastAsia"/>
                <w:sz w:val="24"/>
                <w:szCs w:val="24"/>
              </w:rPr>
              <w:t>2</w:t>
            </w:r>
            <w:r w:rsidR="00784C8C">
              <w:rPr>
                <w:rFonts w:ascii="微軟正黑體" w:eastAsia="微軟正黑體" w:hAnsi="微軟正黑體" w:cs="Times New Roman"/>
                <w:sz w:val="24"/>
                <w:szCs w:val="24"/>
              </w:rPr>
              <w:t>.</w:t>
            </w:r>
            <w:r w:rsidR="000C21E5">
              <w:rPr>
                <w:rFonts w:ascii="微軟正黑體" w:eastAsia="微軟正黑體" w:hAnsi="微軟正黑體" w:cs="Times New Roman" w:hint="eastAsia"/>
                <w:sz w:val="24"/>
                <w:szCs w:val="24"/>
              </w:rPr>
              <w:t>展開</w:t>
            </w:r>
            <w:r w:rsidR="001237E6">
              <w:rPr>
                <w:rFonts w:ascii="微軟正黑體" w:eastAsia="微軟正黑體" w:hAnsi="微軟正黑體" w:cs="Times New Roman"/>
                <w:sz w:val="24"/>
                <w:szCs w:val="24"/>
              </w:rPr>
              <w:t>—</w:t>
            </w:r>
            <w:r w:rsidR="001237E6">
              <w:rPr>
                <w:rFonts w:ascii="微軟正黑體" w:eastAsia="微軟正黑體" w:hAnsi="微軟正黑體" w:cs="Times New Roman" w:hint="eastAsia"/>
                <w:sz w:val="24"/>
                <w:szCs w:val="24"/>
              </w:rPr>
              <w:t>四</w:t>
            </w:r>
            <w:r w:rsidR="00E562D6">
              <w:rPr>
                <w:rFonts w:ascii="微軟正黑體" w:eastAsia="微軟正黑體" w:hAnsi="微軟正黑體" w:cs="Times New Roman" w:hint="eastAsia"/>
                <w:sz w:val="24"/>
                <w:szCs w:val="24"/>
              </w:rPr>
              <w:t>至五</w:t>
            </w:r>
            <w:r w:rsidR="000C21E5">
              <w:rPr>
                <w:rFonts w:ascii="微軟正黑體" w:eastAsia="微軟正黑體" w:hAnsi="微軟正黑體" w:cs="Times New Roman" w:hint="eastAsia"/>
                <w:sz w:val="24"/>
                <w:szCs w:val="24"/>
              </w:rPr>
              <w:t>人一組，共</w:t>
            </w:r>
            <w:r w:rsidR="00784C8C">
              <w:rPr>
                <w:rFonts w:ascii="微軟正黑體" w:eastAsia="微軟正黑體" w:hAnsi="微軟正黑體" w:cs="Times New Roman" w:hint="eastAsia"/>
                <w:sz w:val="24"/>
                <w:szCs w:val="24"/>
              </w:rPr>
              <w:t>分</w:t>
            </w:r>
            <w:r w:rsidR="001237E6">
              <w:rPr>
                <w:rFonts w:ascii="微軟正黑體" w:eastAsia="微軟正黑體" w:hAnsi="微軟正黑體" w:cs="Times New Roman" w:hint="eastAsia"/>
                <w:sz w:val="24"/>
                <w:szCs w:val="24"/>
              </w:rPr>
              <w:t>4</w:t>
            </w:r>
            <w:r w:rsidR="00784C8C">
              <w:rPr>
                <w:rFonts w:ascii="微軟正黑體" w:eastAsia="微軟正黑體" w:hAnsi="微軟正黑體" w:cs="Times New Roman" w:hint="eastAsia"/>
                <w:sz w:val="24"/>
                <w:szCs w:val="24"/>
              </w:rPr>
              <w:t>組</w:t>
            </w:r>
            <w:r w:rsidR="000C21E5">
              <w:rPr>
                <w:rFonts w:ascii="微軟正黑體" w:eastAsia="微軟正黑體" w:hAnsi="微軟正黑體" w:cs="Times New Roman" w:hint="eastAsia"/>
                <w:sz w:val="24"/>
                <w:szCs w:val="24"/>
              </w:rPr>
              <w:t>，組長</w:t>
            </w:r>
            <w:r w:rsidR="00C42EDE">
              <w:rPr>
                <w:rFonts w:ascii="微軟正黑體" w:eastAsia="微軟正黑體" w:hAnsi="微軟正黑體" w:cs="Times New Roman" w:hint="eastAsia"/>
                <w:sz w:val="24"/>
                <w:szCs w:val="24"/>
              </w:rPr>
              <w:t>領取一份閱讀理解問答單</w:t>
            </w:r>
            <w:r w:rsidR="000C21E5">
              <w:rPr>
                <w:rFonts w:ascii="微軟正黑體" w:eastAsia="微軟正黑體" w:hAnsi="微軟正黑體" w:cs="Times New Roman" w:hint="eastAsia"/>
                <w:sz w:val="24"/>
                <w:szCs w:val="24"/>
              </w:rPr>
              <w:t xml:space="preserve">。 </w:t>
            </w:r>
            <w:r w:rsidR="00C42EDE">
              <w:rPr>
                <w:rFonts w:ascii="微軟正黑體" w:eastAsia="微軟正黑體" w:hAnsi="微軟正黑體" w:cs="Times New Roman" w:hint="eastAsia"/>
                <w:sz w:val="24"/>
                <w:szCs w:val="24"/>
              </w:rPr>
              <w:t>組員將題目中</w:t>
            </w:r>
          </w:p>
          <w:p w14:paraId="49205E14" w14:textId="70BE80E6" w:rsidR="00784C8C" w:rsidRDefault="00C42EDE" w:rsidP="00784C8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不會的單字圈起來查出中文，再回顧V</w:t>
            </w:r>
            <w:r>
              <w:rPr>
                <w:rFonts w:ascii="微軟正黑體" w:eastAsia="微軟正黑體" w:hAnsi="微軟正黑體" w:cs="Times New Roman"/>
                <w:sz w:val="24"/>
                <w:szCs w:val="24"/>
              </w:rPr>
              <w:t>OICE TUBE</w:t>
            </w:r>
            <w:r>
              <w:rPr>
                <w:rFonts w:ascii="微軟正黑體" w:eastAsia="微軟正黑體" w:hAnsi="微軟正黑體" w:cs="Times New Roman" w:hint="eastAsia"/>
                <w:sz w:val="24"/>
                <w:szCs w:val="24"/>
              </w:rPr>
              <w:t>的影片，把答案寫出</w:t>
            </w:r>
            <w:r w:rsidR="00784C8C">
              <w:rPr>
                <w:rFonts w:ascii="微軟正黑體" w:eastAsia="微軟正黑體" w:hAnsi="微軟正黑體" w:cs="Times New Roman" w:hint="eastAsia"/>
                <w:sz w:val="24"/>
                <w:szCs w:val="24"/>
              </w:rPr>
              <w:t>。</w:t>
            </w:r>
          </w:p>
          <w:p w14:paraId="5763D956" w14:textId="1D4F9160" w:rsidR="00C42EDE" w:rsidRDefault="00C42EDE" w:rsidP="00784C8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w:t>
            </w:r>
            <w:r>
              <w:rPr>
                <w:rFonts w:ascii="微軟正黑體" w:eastAsia="微軟正黑體" w:hAnsi="微軟正黑體" w:cs="Times New Roman" w:hint="eastAsia"/>
                <w:sz w:val="24"/>
                <w:szCs w:val="24"/>
              </w:rPr>
              <w:t>登入Q</w:t>
            </w:r>
            <w:r>
              <w:rPr>
                <w:rFonts w:ascii="微軟正黑體" w:eastAsia="微軟正黑體" w:hAnsi="微軟正黑體" w:cs="Times New Roman"/>
                <w:sz w:val="24"/>
                <w:szCs w:val="24"/>
              </w:rPr>
              <w:t>UIZIZZ</w:t>
            </w:r>
            <w:r w:rsidR="00422BAF">
              <w:rPr>
                <w:rFonts w:ascii="微軟正黑體" w:eastAsia="微軟正黑體" w:hAnsi="微軟正黑體" w:cs="Times New Roman" w:hint="eastAsia"/>
                <w:sz w:val="24"/>
                <w:szCs w:val="24"/>
              </w:rPr>
              <w:t>線上</w:t>
            </w:r>
            <w:r>
              <w:rPr>
                <w:rFonts w:ascii="微軟正黑體" w:eastAsia="微軟正黑體" w:hAnsi="微軟正黑體" w:cs="Times New Roman" w:hint="eastAsia"/>
                <w:sz w:val="24"/>
                <w:szCs w:val="24"/>
              </w:rPr>
              <w:t>個人閱讀理解測驗</w:t>
            </w:r>
          </w:p>
          <w:p w14:paraId="4CBA2F42" w14:textId="5B587146" w:rsidR="000C21E5" w:rsidRDefault="000C21E5" w:rsidP="00784C8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3.</w:t>
            </w:r>
            <w:r>
              <w:rPr>
                <w:rFonts w:ascii="微軟正黑體" w:eastAsia="微軟正黑體" w:hAnsi="微軟正黑體" w:cs="Times New Roman" w:hint="eastAsia"/>
                <w:sz w:val="24"/>
                <w:szCs w:val="24"/>
              </w:rPr>
              <w:t>綜合</w:t>
            </w:r>
            <w:r w:rsidR="00E562D6">
              <w:rPr>
                <w:rFonts w:ascii="微軟正黑體" w:eastAsia="微軟正黑體" w:hAnsi="微軟正黑體" w:cs="Times New Roman"/>
                <w:sz w:val="24"/>
                <w:szCs w:val="24"/>
              </w:rPr>
              <w:t>—</w:t>
            </w:r>
            <w:r w:rsidR="00422BAF">
              <w:rPr>
                <w:rFonts w:ascii="微軟正黑體" w:eastAsia="微軟正黑體" w:hAnsi="微軟正黑體" w:cs="Times New Roman" w:hint="eastAsia"/>
                <w:sz w:val="24"/>
                <w:szCs w:val="24"/>
              </w:rPr>
              <w:t>每組隨機選代表</w:t>
            </w:r>
            <w:r>
              <w:rPr>
                <w:rFonts w:ascii="微軟正黑體" w:eastAsia="微軟正黑體" w:hAnsi="微軟正黑體" w:cs="Times New Roman" w:hint="eastAsia"/>
                <w:sz w:val="24"/>
                <w:szCs w:val="24"/>
              </w:rPr>
              <w:t>上台</w:t>
            </w:r>
            <w:r w:rsidR="00422BAF">
              <w:rPr>
                <w:rFonts w:ascii="微軟正黑體" w:eastAsia="微軟正黑體" w:hAnsi="微軟正黑體" w:cs="Times New Roman" w:hint="eastAsia"/>
                <w:sz w:val="24"/>
                <w:szCs w:val="24"/>
              </w:rPr>
              <w:t>唸出問題並選出認為是正確的答案</w:t>
            </w:r>
            <w:r>
              <w:rPr>
                <w:rFonts w:ascii="微軟正黑體" w:eastAsia="微軟正黑體" w:hAnsi="微軟正黑體" w:cs="Times New Roman" w:hint="eastAsia"/>
                <w:sz w:val="24"/>
                <w:szCs w:val="24"/>
              </w:rPr>
              <w:t>。</w:t>
            </w:r>
          </w:p>
          <w:p w14:paraId="1232AAC1" w14:textId="7115F222" w:rsidR="00422BAF" w:rsidRDefault="00422BAF" w:rsidP="00784C8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w:t>
            </w:r>
            <w:r>
              <w:rPr>
                <w:rFonts w:ascii="微軟正黑體" w:eastAsia="微軟正黑體" w:hAnsi="微軟正黑體" w:cs="Times New Roman" w:hint="eastAsia"/>
                <w:sz w:val="24"/>
                <w:szCs w:val="24"/>
              </w:rPr>
              <w:t>公布Q</w:t>
            </w:r>
            <w:r>
              <w:rPr>
                <w:rFonts w:ascii="微軟正黑體" w:eastAsia="微軟正黑體" w:hAnsi="微軟正黑體" w:cs="Times New Roman"/>
                <w:sz w:val="24"/>
                <w:szCs w:val="24"/>
              </w:rPr>
              <w:t>UIZIZZ</w:t>
            </w:r>
            <w:r>
              <w:rPr>
                <w:rFonts w:ascii="微軟正黑體" w:eastAsia="微軟正黑體" w:hAnsi="微軟正黑體" w:cs="Times New Roman" w:hint="eastAsia"/>
                <w:sz w:val="24"/>
                <w:szCs w:val="24"/>
              </w:rPr>
              <w:t>線上個人閱讀理解測驗結果(有16人再練習後得100分，</w:t>
            </w:r>
          </w:p>
          <w:p w14:paraId="492DC33F" w14:textId="310AD6AF" w:rsidR="00422BAF" w:rsidRPr="00422BAF" w:rsidRDefault="00422BAF" w:rsidP="00784C8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仍有2人未過關)。</w:t>
            </w:r>
          </w:p>
          <w:p w14:paraId="6C6C057E" w14:textId="79C6076B" w:rsidR="003A5B5E" w:rsidRPr="003A5B5E" w:rsidRDefault="002B746E"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sidR="00701A12">
              <w:rPr>
                <w:rFonts w:ascii="微軟正黑體" w:eastAsia="微軟正黑體" w:hAnsi="微軟正黑體" w:cs="Times New Roman" w:hint="eastAsia"/>
                <w:sz w:val="24"/>
                <w:szCs w:val="24"/>
              </w:rPr>
              <w:t>五、</w:t>
            </w:r>
            <w:r w:rsidR="003A5B5E" w:rsidRPr="003A5B5E">
              <w:rPr>
                <w:rFonts w:ascii="微軟正黑體" w:eastAsia="微軟正黑體" w:hAnsi="微軟正黑體" w:cs="Times New Roman" w:hint="eastAsia"/>
                <w:sz w:val="24"/>
                <w:szCs w:val="24"/>
              </w:rPr>
              <w:t>教學評量方式：</w:t>
            </w:r>
          </w:p>
          <w:p w14:paraId="75DCB3BA" w14:textId="71F6FEF4" w:rsidR="003E49D7" w:rsidRDefault="00B7090B" w:rsidP="002B746E">
            <w:pPr>
              <w:snapToGrid w:val="0"/>
              <w:ind w:right="-514" w:firstLineChars="200" w:firstLine="480"/>
              <w:rPr>
                <w:rFonts w:ascii="微軟正黑體" w:eastAsia="微軟正黑體" w:hAnsi="微軟正黑體" w:cs="Times New Roman"/>
                <w:sz w:val="24"/>
                <w:szCs w:val="24"/>
              </w:rPr>
            </w:pPr>
            <w:r>
              <w:rPr>
                <w:rFonts w:ascii="微軟正黑體" w:eastAsia="微軟正黑體" w:hAnsi="微軟正黑體" w:cs="Times New Roman"/>
                <w:sz w:val="24"/>
                <w:szCs w:val="24"/>
              </w:rPr>
              <w:t>1.</w:t>
            </w:r>
            <w:r w:rsidR="00422BAF">
              <w:rPr>
                <w:rFonts w:ascii="微軟正黑體" w:eastAsia="微軟正黑體" w:hAnsi="微軟正黑體" w:cs="Times New Roman" w:hint="eastAsia"/>
                <w:sz w:val="24"/>
                <w:szCs w:val="24"/>
              </w:rPr>
              <w:t xml:space="preserve"> 小組共作閱讀理解問答單</w:t>
            </w:r>
            <w:r w:rsidR="003E49D7">
              <w:rPr>
                <w:rFonts w:ascii="微軟正黑體" w:eastAsia="微軟正黑體" w:hAnsi="微軟正黑體" w:cs="Times New Roman" w:hint="eastAsia"/>
                <w:sz w:val="24"/>
                <w:szCs w:val="24"/>
              </w:rPr>
              <w:t>。</w:t>
            </w:r>
          </w:p>
          <w:p w14:paraId="2B9FD98B" w14:textId="17EB26AB" w:rsidR="00422BAF" w:rsidRDefault="00422BAF" w:rsidP="002B746E">
            <w:pPr>
              <w:snapToGrid w:val="0"/>
              <w:ind w:right="-514" w:firstLineChars="200" w:firstLine="48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2</w:t>
            </w:r>
            <w:r>
              <w:rPr>
                <w:rFonts w:ascii="微軟正黑體" w:eastAsia="微軟正黑體" w:hAnsi="微軟正黑體" w:cs="Times New Roman"/>
                <w:sz w:val="24"/>
                <w:szCs w:val="24"/>
              </w:rPr>
              <w:t xml:space="preserve">. </w:t>
            </w:r>
            <w:r w:rsidR="000F684E">
              <w:rPr>
                <w:rFonts w:ascii="微軟正黑體" w:eastAsia="微軟正黑體" w:hAnsi="微軟正黑體" w:cs="Times New Roman" w:hint="eastAsia"/>
                <w:sz w:val="24"/>
                <w:szCs w:val="24"/>
              </w:rPr>
              <w:t>小組代表口說與解題(個人加分)。</w:t>
            </w:r>
          </w:p>
          <w:p w14:paraId="2DCB3FD1" w14:textId="2D90FBB5" w:rsidR="00B7090B" w:rsidRPr="00197376" w:rsidRDefault="003E49D7" w:rsidP="002B746E">
            <w:pPr>
              <w:snapToGrid w:val="0"/>
              <w:ind w:right="-514" w:firstLineChars="200" w:firstLine="480"/>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2</w:t>
            </w:r>
            <w:r>
              <w:rPr>
                <w:rFonts w:ascii="微軟正黑體" w:eastAsia="微軟正黑體" w:hAnsi="微軟正黑體" w:cs="Times New Roman"/>
                <w:sz w:val="24"/>
                <w:szCs w:val="24"/>
              </w:rPr>
              <w:t xml:space="preserve">. </w:t>
            </w:r>
            <w:r w:rsidR="00422BAF">
              <w:rPr>
                <w:rFonts w:ascii="微軟正黑體" w:eastAsia="微軟正黑體" w:hAnsi="微軟正黑體" w:cs="Times New Roman" w:hint="eastAsia"/>
                <w:sz w:val="24"/>
                <w:szCs w:val="24"/>
              </w:rPr>
              <w:t>Q</w:t>
            </w:r>
            <w:r w:rsidR="00422BAF">
              <w:rPr>
                <w:rFonts w:ascii="微軟正黑體" w:eastAsia="微軟正黑體" w:hAnsi="微軟正黑體" w:cs="Times New Roman"/>
                <w:sz w:val="24"/>
                <w:szCs w:val="24"/>
              </w:rPr>
              <w:t>UIZIZZ</w:t>
            </w:r>
            <w:r w:rsidR="00422BAF">
              <w:rPr>
                <w:rFonts w:ascii="微軟正黑體" w:eastAsia="微軟正黑體" w:hAnsi="微軟正黑體" w:cs="Times New Roman" w:hint="eastAsia"/>
                <w:sz w:val="24"/>
                <w:szCs w:val="24"/>
              </w:rPr>
              <w:t>線上個人閱讀理解測驗</w:t>
            </w:r>
            <w:r w:rsidR="00C22874">
              <w:rPr>
                <w:rFonts w:ascii="微軟正黑體" w:eastAsia="微軟正黑體" w:hAnsi="微軟正黑體" w:cs="Times New Roman" w:hint="eastAsia"/>
                <w:sz w:val="24"/>
                <w:szCs w:val="24"/>
              </w:rPr>
              <w:t>。</w:t>
            </w:r>
          </w:p>
          <w:p w14:paraId="7E950A1C" w14:textId="77797F2E" w:rsidR="003A5B5E" w:rsidRPr="002B746E" w:rsidRDefault="002B746E" w:rsidP="003A5B5E">
            <w:pPr>
              <w:snapToGrid w:val="0"/>
              <w:ind w:right="-514"/>
              <w:rPr>
                <w:rFonts w:ascii="微軟正黑體" w:eastAsia="微軟正黑體" w:hAnsi="微軟正黑體" w:cs="Times New Roman"/>
                <w:color w:val="000000" w:themeColor="text1"/>
                <w:sz w:val="24"/>
                <w:szCs w:val="24"/>
              </w:rPr>
            </w:pPr>
            <w:r w:rsidRPr="002B746E">
              <w:rPr>
                <w:rFonts w:ascii="微軟正黑體" w:eastAsia="微軟正黑體" w:hAnsi="微軟正黑體" w:cs="Times New Roman" w:hint="eastAsia"/>
                <w:color w:val="000000" w:themeColor="text1"/>
                <w:sz w:val="24"/>
                <w:szCs w:val="24"/>
              </w:rPr>
              <w:t>六、</w:t>
            </w:r>
            <w:r w:rsidR="003A5B5E" w:rsidRPr="002B746E">
              <w:rPr>
                <w:rFonts w:ascii="微軟正黑體" w:eastAsia="微軟正黑體" w:hAnsi="微軟正黑體" w:cs="Times New Roman" w:hint="eastAsia"/>
                <w:color w:val="000000" w:themeColor="text1"/>
                <w:sz w:val="24"/>
                <w:szCs w:val="24"/>
              </w:rPr>
              <w:t>觀察的工具和觀察焦點：</w:t>
            </w:r>
          </w:p>
          <w:p w14:paraId="65204655" w14:textId="4323AE1D" w:rsidR="000D28F5" w:rsidRPr="00701A12" w:rsidRDefault="002B746E" w:rsidP="003A5B5E">
            <w:pPr>
              <w:snapToGrid w:val="0"/>
              <w:ind w:right="-514"/>
              <w:rPr>
                <w:rFonts w:ascii="微軟正黑體" w:eastAsia="微軟正黑體" w:hAnsi="微軟正黑體" w:cs="Times New Roman"/>
                <w:sz w:val="24"/>
                <w:szCs w:val="24"/>
              </w:rPr>
            </w:pPr>
            <w:r w:rsidRPr="002B746E">
              <w:rPr>
                <w:rFonts w:ascii="微軟正黑體" w:eastAsia="微軟正黑體" w:hAnsi="微軟正黑體" w:cs="Times New Roman" w:hint="eastAsia"/>
                <w:color w:val="000000" w:themeColor="text1"/>
                <w:sz w:val="24"/>
                <w:szCs w:val="24"/>
              </w:rPr>
              <w:t xml:space="preserve">        1</w:t>
            </w:r>
            <w:r w:rsidRPr="002B746E">
              <w:rPr>
                <w:rFonts w:ascii="微軟正黑體" w:eastAsia="微軟正黑體" w:hAnsi="微軟正黑體" w:cs="Times New Roman"/>
                <w:color w:val="000000" w:themeColor="text1"/>
                <w:sz w:val="24"/>
                <w:szCs w:val="24"/>
              </w:rPr>
              <w:t>.</w:t>
            </w:r>
            <w:r w:rsidR="00701A12" w:rsidRPr="002B746E">
              <w:rPr>
                <w:rFonts w:ascii="微軟正黑體" w:eastAsia="微軟正黑體" w:hAnsi="微軟正黑體" w:cs="Times New Roman" w:hint="eastAsia"/>
                <w:color w:val="000000" w:themeColor="text1"/>
                <w:sz w:val="24"/>
                <w:szCs w:val="24"/>
              </w:rPr>
              <w:t>觀課紀錄表</w:t>
            </w:r>
          </w:p>
        </w:tc>
      </w:tr>
    </w:tbl>
    <w:p w14:paraId="3594434F" w14:textId="77777777" w:rsidR="00247B97" w:rsidRPr="00EF0646" w:rsidRDefault="00031D3F" w:rsidP="003A5B5E">
      <w:pPr>
        <w:snapToGrid w:val="0"/>
        <w:ind w:left="-360" w:right="-1"/>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14:paraId="13E6EF6A" w14:textId="06222E0F" w:rsidR="00247B97" w:rsidRPr="000727AB" w:rsidRDefault="00031D3F" w:rsidP="000727AB">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610FD8">
        <w:rPr>
          <w:rFonts w:ascii="微軟正黑體" w:eastAsia="微軟正黑體" w:hAnsi="微軟正黑體" w:cs="Times New Roman" w:hint="eastAsia"/>
          <w:b/>
          <w:sz w:val="24"/>
          <w:szCs w:val="24"/>
        </w:rPr>
        <w:t>_________</w:t>
      </w:r>
      <w:r w:rsidR="00AB67FC" w:rsidRPr="00AB67FC">
        <w:rPr>
          <w:rFonts w:ascii="微軟正黑體" w:eastAsia="微軟正黑體" w:hAnsi="微軟正黑體" w:cs="Times New Roman" w:hint="eastAsia"/>
          <w:b/>
          <w:sz w:val="24"/>
          <w:szCs w:val="24"/>
          <w:u w:val="thick"/>
        </w:rPr>
        <w:t>吳姵穎</w:t>
      </w:r>
      <w:r w:rsidR="00610FD8">
        <w:rPr>
          <w:rFonts w:ascii="微軟正黑體" w:eastAsia="微軟正黑體" w:hAnsi="微軟正黑體" w:cs="Times New Roman" w:hint="eastAsia"/>
          <w:b/>
          <w:sz w:val="24"/>
          <w:szCs w:val="24"/>
        </w:rPr>
        <w:t>__________</w:t>
      </w:r>
      <w:r w:rsidR="00EF0646">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觀課教師簽名：</w:t>
      </w:r>
      <w:r w:rsidR="00610FD8">
        <w:rPr>
          <w:rFonts w:ascii="微軟正黑體" w:eastAsia="微軟正黑體" w:hAnsi="微軟正黑體" w:cs="Times New Roman" w:hint="eastAsia"/>
          <w:b/>
          <w:sz w:val="24"/>
          <w:szCs w:val="24"/>
        </w:rPr>
        <w:t>_________</w:t>
      </w:r>
      <w:r w:rsidR="00AB67FC" w:rsidRPr="001E691D">
        <w:rPr>
          <w:rFonts w:ascii="微軟正黑體" w:eastAsia="微軟正黑體" w:hAnsi="微軟正黑體" w:cs="Times New Roman" w:hint="eastAsia"/>
          <w:b/>
          <w:sz w:val="24"/>
          <w:szCs w:val="24"/>
          <w:u w:val="thick"/>
        </w:rPr>
        <w:t>周欣玨</w:t>
      </w:r>
      <w:r w:rsidR="00610FD8">
        <w:rPr>
          <w:rFonts w:ascii="微軟正黑體" w:eastAsia="微軟正黑體" w:hAnsi="微軟正黑體" w:cs="Times New Roman" w:hint="eastAsia"/>
          <w:b/>
          <w:sz w:val="24"/>
          <w:szCs w:val="24"/>
        </w:rPr>
        <w:t>__________</w:t>
      </w:r>
    </w:p>
    <w:p w14:paraId="1D7B7473"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242F296F"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附表3</w:t>
      </w:r>
      <w:r w:rsidR="00DF3A35">
        <w:rPr>
          <w:rFonts w:ascii="微軟正黑體" w:eastAsia="微軟正黑體" w:hAnsi="微軟正黑體" w:cs="Times New Roman" w:hint="eastAsia"/>
          <w:sz w:val="24"/>
          <w:szCs w:val="24"/>
        </w:rPr>
        <w:t>：</w:t>
      </w:r>
    </w:p>
    <w:p w14:paraId="40555001"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14:paraId="23EB178C" w14:textId="77777777" w:rsidR="00247B97" w:rsidRPr="003A5B5E" w:rsidRDefault="00031D3F" w:rsidP="000727AB">
      <w:pPr>
        <w:snapToGrid w:val="0"/>
        <w:ind w:left="360"/>
        <w:jc w:val="center"/>
        <w:rPr>
          <w:rFonts w:ascii="微軟正黑體" w:eastAsia="微軟正黑體" w:hAnsi="微軟正黑體" w:cs="Times New Roman"/>
          <w:b/>
        </w:rPr>
      </w:pPr>
      <w:r w:rsidRPr="003A5B5E">
        <w:rPr>
          <w:rFonts w:ascii="微軟正黑體" w:eastAsia="微軟正黑體" w:hAnsi="微軟正黑體" w:cs="Times New Roman"/>
          <w:b/>
        </w:rPr>
        <w:t>觀課紀錄表</w:t>
      </w: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417"/>
        <w:gridCol w:w="1276"/>
        <w:gridCol w:w="1418"/>
        <w:gridCol w:w="1766"/>
        <w:gridCol w:w="709"/>
        <w:gridCol w:w="709"/>
        <w:gridCol w:w="709"/>
        <w:gridCol w:w="784"/>
      </w:tblGrid>
      <w:tr w:rsidR="00247B97" w:rsidRPr="00EF0646" w14:paraId="2C5DC1FA" w14:textId="77777777" w:rsidTr="00610FD8">
        <w:trPr>
          <w:trHeight w:val="452"/>
        </w:trPr>
        <w:tc>
          <w:tcPr>
            <w:tcW w:w="1317" w:type="dxa"/>
          </w:tcPr>
          <w:p w14:paraId="0CF31FE4"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教學班級</w:t>
            </w:r>
          </w:p>
        </w:tc>
        <w:tc>
          <w:tcPr>
            <w:tcW w:w="2693" w:type="dxa"/>
            <w:gridSpan w:val="2"/>
          </w:tcPr>
          <w:p w14:paraId="661B32FC" w14:textId="0B575A2D" w:rsidR="00247B97" w:rsidRPr="00EF0646" w:rsidRDefault="00C21ADC"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五</w:t>
            </w:r>
            <w:r w:rsidR="00031D3F" w:rsidRPr="00EF0646">
              <w:rPr>
                <w:rFonts w:ascii="微軟正黑體" w:eastAsia="微軟正黑體" w:hAnsi="微軟正黑體" w:cs="Times New Roman"/>
                <w:sz w:val="22"/>
                <w:szCs w:val="22"/>
              </w:rPr>
              <w:t>年</w:t>
            </w:r>
            <w:r>
              <w:rPr>
                <w:rFonts w:ascii="微軟正黑體" w:eastAsia="微軟正黑體" w:hAnsi="微軟正黑體" w:cs="Times New Roman" w:hint="eastAsia"/>
                <w:sz w:val="22"/>
                <w:szCs w:val="22"/>
              </w:rPr>
              <w:t>一</w:t>
            </w:r>
            <w:r w:rsidR="00031D3F" w:rsidRPr="00EF0646">
              <w:rPr>
                <w:rFonts w:ascii="微軟正黑體" w:eastAsia="微軟正黑體" w:hAnsi="微軟正黑體" w:cs="Times New Roman"/>
                <w:sz w:val="22"/>
                <w:szCs w:val="22"/>
              </w:rPr>
              <w:t>班</w:t>
            </w:r>
          </w:p>
        </w:tc>
        <w:tc>
          <w:tcPr>
            <w:tcW w:w="1418" w:type="dxa"/>
          </w:tcPr>
          <w:p w14:paraId="3C7FE07D" w14:textId="77777777" w:rsidR="00247B97" w:rsidRPr="00EF0646" w:rsidRDefault="00031D3F" w:rsidP="000727AB">
            <w:pPr>
              <w:snapToGrid w:val="0"/>
              <w:ind w:right="-108"/>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觀察時間</w:t>
            </w:r>
          </w:p>
        </w:tc>
        <w:tc>
          <w:tcPr>
            <w:tcW w:w="4677" w:type="dxa"/>
            <w:gridSpan w:val="5"/>
          </w:tcPr>
          <w:p w14:paraId="10D3E751" w14:textId="16531CB5" w:rsidR="00247B97" w:rsidRPr="00EF0646" w:rsidRDefault="000F684E" w:rsidP="00610FD8">
            <w:pPr>
              <w:snapToGrid w:val="0"/>
              <w:ind w:firstLineChars="200" w:firstLine="44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w:t>
            </w:r>
            <w:r>
              <w:rPr>
                <w:rFonts w:ascii="微軟正黑體" w:eastAsia="微軟正黑體" w:hAnsi="微軟正黑體" w:cs="Times New Roman"/>
                <w:sz w:val="22"/>
                <w:szCs w:val="22"/>
              </w:rPr>
              <w:t>11</w:t>
            </w:r>
            <w:r w:rsidR="00031D3F" w:rsidRPr="00EF0646">
              <w:rPr>
                <w:rFonts w:ascii="微軟正黑體" w:eastAsia="微軟正黑體" w:hAnsi="微軟正黑體" w:cs="Times New Roman"/>
                <w:sz w:val="22"/>
                <w:szCs w:val="22"/>
              </w:rPr>
              <w:t xml:space="preserve"> 年</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w:t>
            </w:r>
            <w:r>
              <w:rPr>
                <w:rFonts w:ascii="微軟正黑體" w:eastAsia="微軟正黑體" w:hAnsi="微軟正黑體" w:cs="Times New Roman"/>
                <w:sz w:val="22"/>
                <w:szCs w:val="22"/>
              </w:rPr>
              <w:t>11</w:t>
            </w:r>
            <w:r w:rsidR="00DF1902">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 月   </w:t>
            </w:r>
            <w:r>
              <w:rPr>
                <w:rFonts w:ascii="微軟正黑體" w:eastAsia="微軟正黑體" w:hAnsi="微軟正黑體" w:cs="Times New Roman"/>
                <w:sz w:val="22"/>
                <w:szCs w:val="22"/>
              </w:rPr>
              <w:t>25</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日</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第  </w:t>
            </w:r>
            <w:r>
              <w:rPr>
                <w:rFonts w:ascii="微軟正黑體" w:eastAsia="微軟正黑體" w:hAnsi="微軟正黑體" w:cs="Times New Roman"/>
                <w:sz w:val="22"/>
                <w:szCs w:val="22"/>
              </w:rPr>
              <w:t xml:space="preserve">7 </w:t>
            </w:r>
            <w:r w:rsidR="00031D3F" w:rsidRPr="00EF0646">
              <w:rPr>
                <w:rFonts w:ascii="微軟正黑體" w:eastAsia="微軟正黑體" w:hAnsi="微軟正黑體" w:cs="Times New Roman"/>
                <w:sz w:val="22"/>
                <w:szCs w:val="22"/>
              </w:rPr>
              <w:t xml:space="preserve"> 節</w:t>
            </w:r>
          </w:p>
        </w:tc>
      </w:tr>
      <w:tr w:rsidR="00247B97" w:rsidRPr="00EF0646" w14:paraId="04F66D28" w14:textId="77777777" w:rsidTr="00031D3F">
        <w:trPr>
          <w:trHeight w:val="416"/>
        </w:trPr>
        <w:tc>
          <w:tcPr>
            <w:tcW w:w="1317" w:type="dxa"/>
          </w:tcPr>
          <w:p w14:paraId="23E76C76"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教學領域</w:t>
            </w:r>
          </w:p>
        </w:tc>
        <w:tc>
          <w:tcPr>
            <w:tcW w:w="4111" w:type="dxa"/>
            <w:gridSpan w:val="3"/>
          </w:tcPr>
          <w:p w14:paraId="0038C024" w14:textId="77E92043" w:rsidR="00247B97" w:rsidRPr="00EF0646" w:rsidRDefault="00C21ADC"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英語</w:t>
            </w:r>
          </w:p>
        </w:tc>
        <w:tc>
          <w:tcPr>
            <w:tcW w:w="1766" w:type="dxa"/>
          </w:tcPr>
          <w:p w14:paraId="1C2FCD51"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教學單元</w:t>
            </w:r>
          </w:p>
        </w:tc>
        <w:tc>
          <w:tcPr>
            <w:tcW w:w="2911" w:type="dxa"/>
            <w:gridSpan w:val="4"/>
          </w:tcPr>
          <w:p w14:paraId="70E464A8" w14:textId="76AF859F" w:rsidR="00247B97" w:rsidRPr="00EF0646" w:rsidRDefault="00C21ADC"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第二單元</w:t>
            </w:r>
          </w:p>
        </w:tc>
      </w:tr>
      <w:tr w:rsidR="00247B97" w:rsidRPr="00EF0646" w14:paraId="276149C7" w14:textId="77777777" w:rsidTr="00031D3F">
        <w:trPr>
          <w:trHeight w:val="452"/>
        </w:trPr>
        <w:tc>
          <w:tcPr>
            <w:tcW w:w="1317" w:type="dxa"/>
          </w:tcPr>
          <w:p w14:paraId="7CC64F33" w14:textId="77777777"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 學 者</w:t>
            </w:r>
          </w:p>
        </w:tc>
        <w:tc>
          <w:tcPr>
            <w:tcW w:w="4111" w:type="dxa"/>
            <w:gridSpan w:val="3"/>
          </w:tcPr>
          <w:p w14:paraId="5ED95628" w14:textId="7FB40BCA" w:rsidR="00247B97" w:rsidRPr="00EF0646" w:rsidRDefault="00C21ADC"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吳姵穎</w:t>
            </w:r>
          </w:p>
        </w:tc>
        <w:tc>
          <w:tcPr>
            <w:tcW w:w="1766" w:type="dxa"/>
          </w:tcPr>
          <w:p w14:paraId="52CB1578"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 察 者</w:t>
            </w:r>
          </w:p>
        </w:tc>
        <w:tc>
          <w:tcPr>
            <w:tcW w:w="2911" w:type="dxa"/>
            <w:gridSpan w:val="4"/>
          </w:tcPr>
          <w:p w14:paraId="54038DBC" w14:textId="5A941E56" w:rsidR="00247B97" w:rsidRPr="00EF0646" w:rsidRDefault="00C21ADC"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周欣玨</w:t>
            </w:r>
          </w:p>
        </w:tc>
      </w:tr>
      <w:tr w:rsidR="00247B97" w:rsidRPr="00EF0646" w14:paraId="68CC7CA3" w14:textId="77777777" w:rsidTr="000F684E">
        <w:trPr>
          <w:trHeight w:val="887"/>
          <w:tblHeader/>
        </w:trPr>
        <w:tc>
          <w:tcPr>
            <w:tcW w:w="1317" w:type="dxa"/>
            <w:shd w:val="clear" w:color="auto" w:fill="D9D9D9" w:themeFill="background1" w:themeFillShade="D9"/>
            <w:vAlign w:val="center"/>
          </w:tcPr>
          <w:p w14:paraId="5A582105"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層面</w:t>
            </w:r>
          </w:p>
        </w:tc>
        <w:tc>
          <w:tcPr>
            <w:tcW w:w="1417" w:type="dxa"/>
            <w:shd w:val="clear" w:color="auto" w:fill="D9D9D9" w:themeFill="background1" w:themeFillShade="D9"/>
            <w:vAlign w:val="center"/>
          </w:tcPr>
          <w:p w14:paraId="01F7B2D5"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檢核項目</w:t>
            </w:r>
          </w:p>
        </w:tc>
        <w:tc>
          <w:tcPr>
            <w:tcW w:w="4460" w:type="dxa"/>
            <w:gridSpan w:val="3"/>
            <w:tcBorders>
              <w:right w:val="single" w:sz="4" w:space="0" w:color="000000"/>
            </w:tcBorders>
            <w:shd w:val="clear" w:color="auto" w:fill="D9D9D9" w:themeFill="background1" w:themeFillShade="D9"/>
            <w:vAlign w:val="center"/>
          </w:tcPr>
          <w:p w14:paraId="16944C14"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14:paraId="523765AC"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優</w:t>
            </w:r>
          </w:p>
          <w:p w14:paraId="32445020"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14:paraId="01C2B0E6"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普</w:t>
            </w:r>
          </w:p>
          <w:p w14:paraId="25090FCB"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14:paraId="67AFA6FA"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58A5B98F"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未呈現</w:t>
            </w:r>
          </w:p>
        </w:tc>
      </w:tr>
      <w:tr w:rsidR="00247B97" w:rsidRPr="00EF0646" w14:paraId="712671B9" w14:textId="77777777" w:rsidTr="000F684E">
        <w:trPr>
          <w:trHeight w:val="335"/>
        </w:trPr>
        <w:tc>
          <w:tcPr>
            <w:tcW w:w="1317" w:type="dxa"/>
            <w:vMerge w:val="restart"/>
            <w:vAlign w:val="center"/>
          </w:tcPr>
          <w:p w14:paraId="07D66351"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教師</w:t>
            </w:r>
          </w:p>
          <w:p w14:paraId="46ACD5B2"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w:t>
            </w:r>
          </w:p>
        </w:tc>
        <w:tc>
          <w:tcPr>
            <w:tcW w:w="1417" w:type="dxa"/>
            <w:vMerge w:val="restart"/>
            <w:vAlign w:val="center"/>
          </w:tcPr>
          <w:p w14:paraId="6F8EDB23"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1.清楚呈現教材內容</w:t>
            </w:r>
          </w:p>
        </w:tc>
        <w:tc>
          <w:tcPr>
            <w:tcW w:w="4460" w:type="dxa"/>
            <w:gridSpan w:val="3"/>
            <w:tcBorders>
              <w:bottom w:val="single" w:sz="4" w:space="0" w:color="000000"/>
              <w:right w:val="single" w:sz="4" w:space="0" w:color="000000"/>
            </w:tcBorders>
            <w:vAlign w:val="center"/>
          </w:tcPr>
          <w:p w14:paraId="5679C6DF"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14:paraId="18CF4E47" w14:textId="17B715E2"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14:paraId="63FAB78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45FD006"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0ABC3413"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5C49551A" w14:textId="77777777" w:rsidTr="000F684E">
        <w:trPr>
          <w:trHeight w:val="335"/>
        </w:trPr>
        <w:tc>
          <w:tcPr>
            <w:tcW w:w="1317" w:type="dxa"/>
            <w:vMerge/>
            <w:vAlign w:val="center"/>
          </w:tcPr>
          <w:p w14:paraId="6AE5C894"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ign w:val="center"/>
          </w:tcPr>
          <w:p w14:paraId="0C4CD812"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right w:val="single" w:sz="4" w:space="0" w:color="000000"/>
            </w:tcBorders>
            <w:vAlign w:val="center"/>
          </w:tcPr>
          <w:p w14:paraId="7B09D937"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14:paraId="43DF1967" w14:textId="39AD3833"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14:paraId="60DE592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4D0F647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628D2821"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4C6376AF" w14:textId="77777777" w:rsidTr="000F684E">
        <w:trPr>
          <w:trHeight w:val="335"/>
        </w:trPr>
        <w:tc>
          <w:tcPr>
            <w:tcW w:w="1317" w:type="dxa"/>
            <w:vMerge/>
            <w:vAlign w:val="center"/>
          </w:tcPr>
          <w:p w14:paraId="04529B7E"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ign w:val="center"/>
          </w:tcPr>
          <w:p w14:paraId="7023EA77"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bottom w:val="single" w:sz="4" w:space="0" w:color="000000"/>
              <w:right w:val="single" w:sz="4" w:space="0" w:color="000000"/>
            </w:tcBorders>
            <w:vAlign w:val="center"/>
          </w:tcPr>
          <w:p w14:paraId="2CE6D230"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2E1A5820" w14:textId="4E83CBCB"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43B3918D"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E3A477"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A2945B1"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E22F54B" w14:textId="77777777" w:rsidTr="000F684E">
        <w:trPr>
          <w:trHeight w:val="335"/>
        </w:trPr>
        <w:tc>
          <w:tcPr>
            <w:tcW w:w="1317" w:type="dxa"/>
            <w:vMerge/>
            <w:vAlign w:val="center"/>
          </w:tcPr>
          <w:p w14:paraId="1ECCFA2F"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ign w:val="center"/>
          </w:tcPr>
          <w:p w14:paraId="38A6920D"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693DC04E"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01076A66" w14:textId="2BF6FEC2"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14897A6A"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29E03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68A992B"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7450A6F" w14:textId="77777777" w:rsidTr="000F684E">
        <w:trPr>
          <w:trHeight w:val="335"/>
        </w:trPr>
        <w:tc>
          <w:tcPr>
            <w:tcW w:w="1317" w:type="dxa"/>
            <w:vMerge/>
            <w:vAlign w:val="center"/>
          </w:tcPr>
          <w:p w14:paraId="3E28FC96"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ign w:val="center"/>
          </w:tcPr>
          <w:p w14:paraId="456EE520"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4A58E646"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14:paraId="4F86E99D" w14:textId="03104881"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05BD123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717EB5"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A16C9B5"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B6CF613" w14:textId="77777777" w:rsidTr="000F684E">
        <w:trPr>
          <w:trHeight w:val="335"/>
        </w:trPr>
        <w:tc>
          <w:tcPr>
            <w:tcW w:w="1317" w:type="dxa"/>
            <w:vMerge/>
            <w:vAlign w:val="center"/>
          </w:tcPr>
          <w:p w14:paraId="4EAE0A75"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restart"/>
            <w:tcBorders>
              <w:top w:val="single" w:sz="4" w:space="0" w:color="000000"/>
            </w:tcBorders>
            <w:vAlign w:val="center"/>
          </w:tcPr>
          <w:p w14:paraId="05D404F2"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2.運用有效教學技巧</w:t>
            </w:r>
          </w:p>
        </w:tc>
        <w:tc>
          <w:tcPr>
            <w:tcW w:w="4460" w:type="dxa"/>
            <w:gridSpan w:val="3"/>
            <w:tcBorders>
              <w:top w:val="single" w:sz="4" w:space="0" w:color="000000"/>
              <w:right w:val="single" w:sz="4" w:space="0" w:color="000000"/>
            </w:tcBorders>
            <w:vAlign w:val="center"/>
          </w:tcPr>
          <w:p w14:paraId="31CE749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14:paraId="585C3D17" w14:textId="1F6ACD32"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14:paraId="65A092F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5C31FD7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04D6B1BB"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7D69B488" w14:textId="77777777" w:rsidTr="000F684E">
        <w:trPr>
          <w:trHeight w:val="335"/>
        </w:trPr>
        <w:tc>
          <w:tcPr>
            <w:tcW w:w="1317" w:type="dxa"/>
            <w:vMerge/>
            <w:vAlign w:val="center"/>
          </w:tcPr>
          <w:p w14:paraId="5E291802"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698AEE26"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bottom w:val="single" w:sz="4" w:space="0" w:color="000000"/>
              <w:right w:val="single" w:sz="4" w:space="0" w:color="000000"/>
            </w:tcBorders>
            <w:vAlign w:val="center"/>
          </w:tcPr>
          <w:p w14:paraId="11DF1773"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14:paraId="369362FB" w14:textId="355E391E"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14:paraId="4F49069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3F8F56D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7902D9C8"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22B0DDB5" w14:textId="77777777" w:rsidTr="000F684E">
        <w:trPr>
          <w:trHeight w:val="335"/>
        </w:trPr>
        <w:tc>
          <w:tcPr>
            <w:tcW w:w="1317" w:type="dxa"/>
            <w:vMerge/>
            <w:vAlign w:val="center"/>
          </w:tcPr>
          <w:p w14:paraId="5B3FAE61"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3511AB83"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01ED8621"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103F42AF" w14:textId="665C37BB"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65EDEADF"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585FCD"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0601FCE"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D173800" w14:textId="77777777" w:rsidTr="000F684E">
        <w:trPr>
          <w:trHeight w:val="335"/>
        </w:trPr>
        <w:tc>
          <w:tcPr>
            <w:tcW w:w="1317" w:type="dxa"/>
            <w:vMerge/>
            <w:vAlign w:val="center"/>
          </w:tcPr>
          <w:p w14:paraId="7636213F"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15A66C72"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2C9AFCF3"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14:paraId="50E6BE35" w14:textId="4AB7321A"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3F1BDF7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593E9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19C1DBBA"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72E879E0" w14:textId="77777777" w:rsidTr="000F684E">
        <w:trPr>
          <w:trHeight w:val="335"/>
        </w:trPr>
        <w:tc>
          <w:tcPr>
            <w:tcW w:w="1317" w:type="dxa"/>
            <w:vMerge/>
            <w:vAlign w:val="center"/>
          </w:tcPr>
          <w:p w14:paraId="3ECC3224"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3AAC5643"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00761140"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4C806D9C" w14:textId="41EA4709"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75F9DDB3"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BB142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D006325"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77386B4" w14:textId="77777777" w:rsidTr="000F684E">
        <w:trPr>
          <w:trHeight w:val="335"/>
        </w:trPr>
        <w:tc>
          <w:tcPr>
            <w:tcW w:w="1317" w:type="dxa"/>
            <w:vMerge/>
            <w:vAlign w:val="center"/>
          </w:tcPr>
          <w:p w14:paraId="5B9874BE"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02C38C4C"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22E9E8F9"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029B5621" w14:textId="0DA14FDF"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1C43E6EA"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FE57F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F811E47"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FE2E39E" w14:textId="77777777" w:rsidTr="000F684E">
        <w:trPr>
          <w:trHeight w:val="335"/>
        </w:trPr>
        <w:tc>
          <w:tcPr>
            <w:tcW w:w="1317" w:type="dxa"/>
            <w:vMerge/>
            <w:vAlign w:val="center"/>
          </w:tcPr>
          <w:p w14:paraId="46035313"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restart"/>
            <w:tcBorders>
              <w:top w:val="single" w:sz="4" w:space="0" w:color="000000"/>
            </w:tcBorders>
            <w:vAlign w:val="center"/>
          </w:tcPr>
          <w:p w14:paraId="0896D5C6"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3.應用良好溝通技巧</w:t>
            </w:r>
          </w:p>
        </w:tc>
        <w:tc>
          <w:tcPr>
            <w:tcW w:w="4460" w:type="dxa"/>
            <w:gridSpan w:val="3"/>
            <w:tcBorders>
              <w:right w:val="single" w:sz="4" w:space="0" w:color="000000"/>
            </w:tcBorders>
            <w:vAlign w:val="center"/>
          </w:tcPr>
          <w:p w14:paraId="1D93C68D"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3-1 口語清晰、音量適中</w:t>
            </w:r>
          </w:p>
        </w:tc>
        <w:tc>
          <w:tcPr>
            <w:tcW w:w="709" w:type="dxa"/>
            <w:tcBorders>
              <w:left w:val="single" w:sz="4" w:space="0" w:color="000000"/>
              <w:right w:val="single" w:sz="4" w:space="0" w:color="000000"/>
            </w:tcBorders>
            <w:vAlign w:val="center"/>
          </w:tcPr>
          <w:p w14:paraId="4934DCD9" w14:textId="3FF2833C"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14:paraId="0C09519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5C8AEE42"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58E337DC"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2BEADB7A" w14:textId="77777777" w:rsidTr="000F684E">
        <w:trPr>
          <w:trHeight w:val="335"/>
        </w:trPr>
        <w:tc>
          <w:tcPr>
            <w:tcW w:w="1317" w:type="dxa"/>
            <w:vMerge/>
            <w:vAlign w:val="center"/>
          </w:tcPr>
          <w:p w14:paraId="5E42DF11"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467471A2"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bottom w:val="single" w:sz="4" w:space="0" w:color="000000"/>
              <w:right w:val="single" w:sz="4" w:space="0" w:color="000000"/>
            </w:tcBorders>
            <w:vAlign w:val="center"/>
          </w:tcPr>
          <w:p w14:paraId="7C382140"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14:paraId="10608672" w14:textId="10880DF1"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14:paraId="62126FFF"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785F6665"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7EE82BF2"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7077A850" w14:textId="77777777" w:rsidTr="000F684E">
        <w:trPr>
          <w:trHeight w:val="335"/>
        </w:trPr>
        <w:tc>
          <w:tcPr>
            <w:tcW w:w="1317" w:type="dxa"/>
            <w:vMerge/>
            <w:vAlign w:val="center"/>
          </w:tcPr>
          <w:p w14:paraId="6BF294D6"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5444B473"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6ACB9064"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14:paraId="1E6F4CC2" w14:textId="01FCCF0B"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2EE06ED7"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09091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CADBEA6"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7F43FDB" w14:textId="77777777" w:rsidTr="000F684E">
        <w:trPr>
          <w:trHeight w:val="335"/>
        </w:trPr>
        <w:tc>
          <w:tcPr>
            <w:tcW w:w="1317" w:type="dxa"/>
            <w:vMerge/>
            <w:vAlign w:val="center"/>
          </w:tcPr>
          <w:p w14:paraId="3981063D"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restart"/>
            <w:vAlign w:val="center"/>
          </w:tcPr>
          <w:p w14:paraId="25D931B2"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4.運用學習評量評估學習成效</w:t>
            </w:r>
          </w:p>
        </w:tc>
        <w:tc>
          <w:tcPr>
            <w:tcW w:w="4460" w:type="dxa"/>
            <w:gridSpan w:val="3"/>
            <w:tcBorders>
              <w:right w:val="single" w:sz="4" w:space="0" w:color="000000"/>
            </w:tcBorders>
            <w:vAlign w:val="center"/>
          </w:tcPr>
          <w:p w14:paraId="185443D9"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14:paraId="73BB8890" w14:textId="0A981E69"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14:paraId="7C72E702"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5F152ABD"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4A158DF8"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084CC0ED" w14:textId="77777777" w:rsidTr="000F684E">
        <w:trPr>
          <w:trHeight w:val="572"/>
        </w:trPr>
        <w:tc>
          <w:tcPr>
            <w:tcW w:w="1317" w:type="dxa"/>
            <w:vMerge/>
            <w:vAlign w:val="center"/>
          </w:tcPr>
          <w:p w14:paraId="30428974"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ign w:val="center"/>
          </w:tcPr>
          <w:p w14:paraId="039FF944"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bottom w:val="single" w:sz="4" w:space="0" w:color="000000"/>
              <w:right w:val="single" w:sz="4" w:space="0" w:color="000000"/>
            </w:tcBorders>
            <w:vAlign w:val="center"/>
          </w:tcPr>
          <w:p w14:paraId="2B2A5C2D"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14:paraId="131F0636" w14:textId="6F045F27"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14:paraId="283E139F"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7083719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7DAA4602"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6F93A4DE" w14:textId="77777777" w:rsidTr="000F684E">
        <w:trPr>
          <w:trHeight w:val="335"/>
        </w:trPr>
        <w:tc>
          <w:tcPr>
            <w:tcW w:w="1317" w:type="dxa"/>
            <w:vMerge w:val="restart"/>
            <w:vAlign w:val="center"/>
          </w:tcPr>
          <w:p w14:paraId="039203DE" w14:textId="77777777"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班級</w:t>
            </w:r>
          </w:p>
          <w:p w14:paraId="13AAFEDE" w14:textId="77777777"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經營</w:t>
            </w:r>
          </w:p>
        </w:tc>
        <w:tc>
          <w:tcPr>
            <w:tcW w:w="1417" w:type="dxa"/>
            <w:vMerge w:val="restart"/>
            <w:vAlign w:val="center"/>
          </w:tcPr>
          <w:p w14:paraId="22004C5D"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5.維持良好的班級秩序以促進學習</w:t>
            </w:r>
          </w:p>
        </w:tc>
        <w:tc>
          <w:tcPr>
            <w:tcW w:w="4460" w:type="dxa"/>
            <w:gridSpan w:val="3"/>
            <w:tcBorders>
              <w:bottom w:val="single" w:sz="4" w:space="0" w:color="000000"/>
              <w:right w:val="single" w:sz="4" w:space="0" w:color="000000"/>
            </w:tcBorders>
            <w:vAlign w:val="center"/>
          </w:tcPr>
          <w:p w14:paraId="007E4AB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14:paraId="08058B3B" w14:textId="791DA6E7"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14:paraId="57BAF8C0"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3AE5CA6F"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1C93DD0B"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4FD1445C" w14:textId="77777777" w:rsidTr="000F684E">
        <w:trPr>
          <w:trHeight w:val="335"/>
        </w:trPr>
        <w:tc>
          <w:tcPr>
            <w:tcW w:w="1317" w:type="dxa"/>
            <w:vMerge/>
            <w:vAlign w:val="center"/>
          </w:tcPr>
          <w:p w14:paraId="0E28C97E"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ign w:val="center"/>
          </w:tcPr>
          <w:p w14:paraId="4DC6AF87"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vAlign w:val="center"/>
          </w:tcPr>
          <w:p w14:paraId="5A48B631"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32826213" w14:textId="55F6972C"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4EF9386F"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F6E9BE"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071FBB0"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1A44A01D" w14:textId="77777777" w:rsidTr="000F684E">
        <w:trPr>
          <w:trHeight w:val="755"/>
        </w:trPr>
        <w:tc>
          <w:tcPr>
            <w:tcW w:w="1317" w:type="dxa"/>
            <w:vMerge/>
            <w:vAlign w:val="center"/>
          </w:tcPr>
          <w:p w14:paraId="2A386AD2"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ign w:val="center"/>
          </w:tcPr>
          <w:p w14:paraId="5166B542" w14:textId="77777777"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460" w:type="dxa"/>
            <w:gridSpan w:val="3"/>
            <w:tcBorders>
              <w:top w:val="single" w:sz="4" w:space="0" w:color="000000"/>
              <w:bottom w:val="single" w:sz="4" w:space="0" w:color="000000"/>
              <w:right w:val="single" w:sz="4" w:space="0" w:color="000000"/>
            </w:tcBorders>
          </w:tcPr>
          <w:p w14:paraId="6C447CF1"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1A7A0CD5" w14:textId="617BC842"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574B14C7"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69087B"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6774FFE"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485AF393" w14:textId="77777777" w:rsidTr="000F684E">
        <w:trPr>
          <w:trHeight w:val="335"/>
        </w:trPr>
        <w:tc>
          <w:tcPr>
            <w:tcW w:w="1317" w:type="dxa"/>
            <w:vMerge/>
            <w:vAlign w:val="center"/>
          </w:tcPr>
          <w:p w14:paraId="55BF2E08"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val="restart"/>
            <w:tcBorders>
              <w:top w:val="single" w:sz="4" w:space="0" w:color="000000"/>
            </w:tcBorders>
            <w:vAlign w:val="center"/>
          </w:tcPr>
          <w:p w14:paraId="2255DD46" w14:textId="77777777"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6.營造積極的班級氣氛</w:t>
            </w:r>
          </w:p>
        </w:tc>
        <w:tc>
          <w:tcPr>
            <w:tcW w:w="4460" w:type="dxa"/>
            <w:gridSpan w:val="3"/>
            <w:tcBorders>
              <w:top w:val="single" w:sz="4" w:space="0" w:color="000000"/>
              <w:right w:val="single" w:sz="4" w:space="0" w:color="000000"/>
            </w:tcBorders>
            <w:vAlign w:val="center"/>
          </w:tcPr>
          <w:p w14:paraId="53167D47"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14:paraId="20D0E523" w14:textId="6DE30234"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14:paraId="08F3291D"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14:paraId="737CF641"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14:paraId="1C0008B6"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4A7A547F" w14:textId="77777777" w:rsidTr="000F684E">
        <w:trPr>
          <w:trHeight w:val="335"/>
        </w:trPr>
        <w:tc>
          <w:tcPr>
            <w:tcW w:w="1317" w:type="dxa"/>
            <w:vMerge/>
            <w:vAlign w:val="center"/>
          </w:tcPr>
          <w:p w14:paraId="643F36DA"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68282AF9"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460" w:type="dxa"/>
            <w:gridSpan w:val="3"/>
            <w:tcBorders>
              <w:bottom w:val="single" w:sz="4" w:space="0" w:color="000000"/>
              <w:right w:val="single" w:sz="4" w:space="0" w:color="000000"/>
            </w:tcBorders>
            <w:vAlign w:val="center"/>
          </w:tcPr>
          <w:p w14:paraId="6805943B"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14:paraId="39148C5A" w14:textId="08E0C033"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14:paraId="64592844"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4B6AB529"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14:paraId="57B4B46B" w14:textId="77777777"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14:paraId="31E2C5B6" w14:textId="77777777" w:rsidTr="000F684E">
        <w:trPr>
          <w:trHeight w:val="468"/>
        </w:trPr>
        <w:tc>
          <w:tcPr>
            <w:tcW w:w="1317" w:type="dxa"/>
            <w:vMerge/>
            <w:vAlign w:val="center"/>
          </w:tcPr>
          <w:p w14:paraId="52086DFE"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417" w:type="dxa"/>
            <w:vMerge/>
            <w:tcBorders>
              <w:top w:val="single" w:sz="4" w:space="0" w:color="000000"/>
            </w:tcBorders>
            <w:vAlign w:val="center"/>
          </w:tcPr>
          <w:p w14:paraId="28708BA8" w14:textId="77777777"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460" w:type="dxa"/>
            <w:gridSpan w:val="3"/>
            <w:tcBorders>
              <w:top w:val="single" w:sz="4" w:space="0" w:color="000000"/>
              <w:bottom w:val="single" w:sz="4" w:space="0" w:color="000000"/>
              <w:right w:val="single" w:sz="4" w:space="0" w:color="000000"/>
            </w:tcBorders>
            <w:vAlign w:val="center"/>
          </w:tcPr>
          <w:p w14:paraId="00AA7278" w14:textId="77777777"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25F60F2E" w14:textId="61A4E0AD" w:rsidR="00247B97" w:rsidRPr="00EF0646" w:rsidRDefault="001E691D"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14:paraId="6BB12A48"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AFF7F2" w14:textId="77777777"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7C7AA73" w14:textId="77777777" w:rsidR="00247B97" w:rsidRPr="00EF0646" w:rsidRDefault="00247B97" w:rsidP="00DF3A35">
            <w:pPr>
              <w:snapToGrid w:val="0"/>
              <w:jc w:val="center"/>
              <w:rPr>
                <w:rFonts w:ascii="微軟正黑體" w:eastAsia="微軟正黑體" w:hAnsi="微軟正黑體" w:cs="Times New Roman"/>
                <w:sz w:val="22"/>
                <w:szCs w:val="22"/>
              </w:rPr>
            </w:pPr>
          </w:p>
        </w:tc>
      </w:tr>
    </w:tbl>
    <w:p w14:paraId="63C798FA" w14:textId="77777777" w:rsidR="00247B97" w:rsidRPr="00EF0646" w:rsidRDefault="00031D3F" w:rsidP="00EF0646">
      <w:pPr>
        <w:snapToGrid w:val="0"/>
        <w:jc w:val="right"/>
        <w:rPr>
          <w:rFonts w:ascii="微軟正黑體" w:eastAsia="微軟正黑體" w:hAnsi="微軟正黑體" w:cs="Times New Roman"/>
          <w:sz w:val="20"/>
          <w:szCs w:val="20"/>
        </w:rPr>
      </w:pPr>
      <w:r w:rsidRPr="00EF0646">
        <w:rPr>
          <w:rFonts w:ascii="微軟正黑體" w:eastAsia="微軟正黑體" w:hAnsi="微軟正黑體" w:cs="Times New Roman"/>
          <w:sz w:val="20"/>
          <w:szCs w:val="20"/>
        </w:rPr>
        <w:t>(本表為參考格式，學校得視需求修改)</w:t>
      </w:r>
    </w:p>
    <w:p w14:paraId="7B44A20F" w14:textId="44176191" w:rsidR="00247B97" w:rsidRPr="000727AB" w:rsidRDefault="00031D3F" w:rsidP="000727AB">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w:t>
      </w:r>
      <w:r w:rsidR="00AB67FC" w:rsidRPr="00AB67FC">
        <w:rPr>
          <w:rFonts w:ascii="微軟正黑體" w:eastAsia="微軟正黑體" w:hAnsi="微軟正黑體" w:cs="Times New Roman" w:hint="eastAsia"/>
          <w:b/>
          <w:sz w:val="24"/>
          <w:szCs w:val="24"/>
          <w:u w:val="thick"/>
        </w:rPr>
        <w:t>吳姵穎</w:t>
      </w:r>
      <w:r w:rsidR="00920E12">
        <w:rPr>
          <w:rFonts w:ascii="微軟正黑體" w:eastAsia="微軟正黑體" w:hAnsi="微軟正黑體" w:cs="Times New Roman" w:hint="eastAsia"/>
          <w:b/>
          <w:sz w:val="24"/>
          <w:szCs w:val="24"/>
        </w:rPr>
        <w:t>________</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w:t>
      </w:r>
      <w:r w:rsidR="001E691D" w:rsidRPr="001E691D">
        <w:rPr>
          <w:rFonts w:ascii="微軟正黑體" w:eastAsia="微軟正黑體" w:hAnsi="微軟正黑體" w:cs="Times New Roman" w:hint="eastAsia"/>
          <w:b/>
          <w:sz w:val="24"/>
          <w:szCs w:val="24"/>
          <w:u w:val="thick"/>
        </w:rPr>
        <w:t>周欣玨</w:t>
      </w:r>
      <w:r w:rsidR="00920E12">
        <w:rPr>
          <w:rFonts w:ascii="微軟正黑體" w:eastAsia="微軟正黑體" w:hAnsi="微軟正黑體" w:cs="Times New Roman" w:hint="eastAsia"/>
          <w:b/>
          <w:sz w:val="24"/>
          <w:szCs w:val="24"/>
        </w:rPr>
        <w:t>_________</w:t>
      </w:r>
    </w:p>
    <w:p w14:paraId="130A013A"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01DDD794"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附表4</w:t>
      </w:r>
      <w:r w:rsidR="00920E12">
        <w:rPr>
          <w:rFonts w:ascii="微軟正黑體" w:eastAsia="微軟正黑體" w:hAnsi="微軟正黑體" w:cs="Times New Roman" w:hint="eastAsia"/>
          <w:sz w:val="24"/>
          <w:szCs w:val="24"/>
        </w:rPr>
        <w:t>：</w:t>
      </w:r>
    </w:p>
    <w:p w14:paraId="36A40383"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14:paraId="4D277BA7" w14:textId="77777777"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 xml:space="preserve"> 教學自我省思檢核表</w:t>
      </w:r>
    </w:p>
    <w:p w14:paraId="7EBF95F3" w14:textId="77777777" w:rsidR="00920E12" w:rsidRPr="00920E12" w:rsidRDefault="00920E12" w:rsidP="000727AB">
      <w:pPr>
        <w:snapToGrid w:val="0"/>
        <w:jc w:val="center"/>
        <w:rPr>
          <w:rFonts w:ascii="微軟正黑體" w:eastAsia="微軟正黑體" w:hAnsi="微軟正黑體" w:cs="Times New Roman"/>
          <w:b/>
          <w:sz w:val="24"/>
          <w:szCs w:val="24"/>
        </w:rPr>
      </w:pPr>
    </w:p>
    <w:p w14:paraId="16E874C7" w14:textId="4D019278" w:rsidR="00DF1902"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授課教師姓名：</w:t>
      </w:r>
      <w:r w:rsidRPr="000F684E">
        <w:rPr>
          <w:rFonts w:ascii="微軟正黑體" w:eastAsia="微軟正黑體" w:hAnsi="微軟正黑體" w:cs="Times New Roman"/>
          <w:sz w:val="24"/>
          <w:szCs w:val="24"/>
          <w:u w:val="single"/>
        </w:rPr>
        <w:t>____</w:t>
      </w:r>
      <w:r w:rsidR="00AA28CD" w:rsidRPr="000F684E">
        <w:rPr>
          <w:rFonts w:ascii="微軟正黑體" w:eastAsia="微軟正黑體" w:hAnsi="微軟正黑體" w:cs="Times New Roman" w:hint="eastAsia"/>
          <w:sz w:val="22"/>
          <w:szCs w:val="22"/>
          <w:u w:val="single"/>
        </w:rPr>
        <w:t>吳姵穎</w:t>
      </w:r>
      <w:r w:rsidRPr="000F684E">
        <w:rPr>
          <w:rFonts w:ascii="微軟正黑體" w:eastAsia="微軟正黑體" w:hAnsi="微軟正黑體" w:cs="Times New Roman"/>
          <w:sz w:val="24"/>
          <w:szCs w:val="24"/>
          <w:u w:val="single"/>
        </w:rPr>
        <w:t xml:space="preserve">_______ </w:t>
      </w:r>
      <w:r w:rsidRPr="000727AB">
        <w:rPr>
          <w:rFonts w:ascii="微軟正黑體" w:eastAsia="微軟正黑體" w:hAnsi="微軟正黑體" w:cs="Times New Roman"/>
          <w:sz w:val="24"/>
          <w:szCs w:val="24"/>
        </w:rPr>
        <w:t>教學班級：__</w:t>
      </w:r>
      <w:r w:rsidR="00AA28CD" w:rsidRPr="000727AB">
        <w:rPr>
          <w:rFonts w:ascii="微軟正黑體" w:eastAsia="微軟正黑體" w:hAnsi="微軟正黑體" w:cs="Times New Roman"/>
          <w:sz w:val="24"/>
          <w:szCs w:val="24"/>
        </w:rPr>
        <w:t>_</w:t>
      </w:r>
      <w:r w:rsidR="00AA28CD" w:rsidRPr="00AA28CD">
        <w:rPr>
          <w:rFonts w:ascii="微軟正黑體" w:eastAsia="微軟正黑體" w:hAnsi="微軟正黑體" w:cs="Times New Roman"/>
          <w:sz w:val="24"/>
          <w:szCs w:val="24"/>
          <w:u w:val="single"/>
        </w:rPr>
        <w:t>__</w:t>
      </w:r>
      <w:r w:rsidR="00AA28CD" w:rsidRPr="00AA28CD">
        <w:rPr>
          <w:rFonts w:ascii="微軟正黑體" w:eastAsia="微軟正黑體" w:hAnsi="微軟正黑體" w:cs="Times New Roman" w:hint="eastAsia"/>
          <w:sz w:val="22"/>
          <w:szCs w:val="22"/>
          <w:u w:val="single"/>
        </w:rPr>
        <w:t>五</w:t>
      </w:r>
      <w:r w:rsidR="00AA28CD" w:rsidRPr="00AA28CD">
        <w:rPr>
          <w:rFonts w:ascii="微軟正黑體" w:eastAsia="微軟正黑體" w:hAnsi="微軟正黑體" w:cs="Times New Roman"/>
          <w:sz w:val="22"/>
          <w:szCs w:val="22"/>
          <w:u w:val="single"/>
        </w:rPr>
        <w:t>年</w:t>
      </w:r>
      <w:r w:rsidR="00AA28CD" w:rsidRPr="00AA28CD">
        <w:rPr>
          <w:rFonts w:ascii="微軟正黑體" w:eastAsia="微軟正黑體" w:hAnsi="微軟正黑體" w:cs="Times New Roman" w:hint="eastAsia"/>
          <w:sz w:val="22"/>
          <w:szCs w:val="22"/>
          <w:u w:val="single"/>
        </w:rPr>
        <w:t>一</w:t>
      </w:r>
      <w:r w:rsidR="00AA28CD" w:rsidRPr="00AA28CD">
        <w:rPr>
          <w:rFonts w:ascii="微軟正黑體" w:eastAsia="微軟正黑體" w:hAnsi="微軟正黑體" w:cs="Times New Roman"/>
          <w:sz w:val="22"/>
          <w:szCs w:val="22"/>
          <w:u w:val="single"/>
        </w:rPr>
        <w:t>班</w:t>
      </w:r>
      <w:r w:rsidRPr="00AA28CD">
        <w:rPr>
          <w:rFonts w:ascii="微軟正黑體" w:eastAsia="微軟正黑體" w:hAnsi="微軟正黑體" w:cs="Times New Roman"/>
          <w:sz w:val="24"/>
          <w:szCs w:val="24"/>
          <w:u w:val="single"/>
        </w:rPr>
        <w:t>_</w:t>
      </w:r>
      <w:r w:rsidRPr="000727AB">
        <w:rPr>
          <w:rFonts w:ascii="微軟正黑體" w:eastAsia="微軟正黑體" w:hAnsi="微軟正黑體" w:cs="Times New Roman"/>
          <w:sz w:val="24"/>
          <w:szCs w:val="24"/>
        </w:rPr>
        <w:t>____ 教學領域：____</w:t>
      </w:r>
      <w:r w:rsidR="00AA28CD" w:rsidRPr="00AA28CD">
        <w:rPr>
          <w:rFonts w:ascii="微軟正黑體" w:eastAsia="微軟正黑體" w:hAnsi="微軟正黑體" w:cs="Times New Roman" w:hint="eastAsia"/>
          <w:sz w:val="22"/>
          <w:szCs w:val="22"/>
          <w:u w:val="single"/>
        </w:rPr>
        <w:t>英語</w:t>
      </w:r>
      <w:r w:rsidRPr="000727AB">
        <w:rPr>
          <w:rFonts w:ascii="微軟正黑體" w:eastAsia="微軟正黑體" w:hAnsi="微軟正黑體" w:cs="Times New Roman"/>
          <w:sz w:val="24"/>
          <w:szCs w:val="24"/>
        </w:rPr>
        <w:t>___</w:t>
      </w:r>
    </w:p>
    <w:p w14:paraId="48C0516E" w14:textId="1FCE0DF1" w:rsidR="00AA28CD" w:rsidRPr="00AA28CD" w:rsidRDefault="00AA28CD" w:rsidP="00AA28CD">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rPr>
        <w:t xml:space="preserve">  </w:t>
      </w:r>
      <w:r w:rsidR="00031D3F" w:rsidRPr="000727AB">
        <w:rPr>
          <w:rFonts w:ascii="微軟正黑體" w:eastAsia="微軟正黑體" w:hAnsi="微軟正黑體" w:cs="Times New Roman"/>
          <w:sz w:val="24"/>
          <w:szCs w:val="24"/>
        </w:rPr>
        <w:t>教學單元名稱：</w:t>
      </w:r>
      <w:r w:rsidRPr="00AA28CD">
        <w:rPr>
          <w:rFonts w:ascii="微軟正黑體" w:eastAsia="微軟正黑體" w:hAnsi="微軟正黑體" w:cs="Times New Roman" w:hint="eastAsia"/>
          <w:sz w:val="24"/>
          <w:szCs w:val="24"/>
          <w:u w:val="single"/>
        </w:rPr>
        <w:t>翰林</w:t>
      </w:r>
      <w:r w:rsidR="000F684E">
        <w:rPr>
          <w:rFonts w:ascii="微軟正黑體" w:eastAsia="微軟正黑體" w:hAnsi="微軟正黑體" w:cs="Times New Roman" w:hint="eastAsia"/>
          <w:sz w:val="24"/>
          <w:szCs w:val="24"/>
          <w:u w:val="single"/>
        </w:rPr>
        <w:t>感恩節</w:t>
      </w:r>
      <w:r w:rsidR="004D233F">
        <w:rPr>
          <w:rFonts w:ascii="微軟正黑體" w:eastAsia="微軟正黑體" w:hAnsi="微軟正黑體" w:cs="Times New Roman" w:hint="eastAsia"/>
          <w:sz w:val="24"/>
          <w:szCs w:val="24"/>
          <w:u w:val="single"/>
        </w:rPr>
        <w:t>英文繪本</w:t>
      </w:r>
      <w:r w:rsidR="000F684E" w:rsidRPr="000F684E">
        <w:rPr>
          <w:rFonts w:ascii="微軟正黑體" w:eastAsia="微軟正黑體" w:hAnsi="微軟正黑體" w:cs="Times New Roman" w:hint="eastAsia"/>
          <w:sz w:val="24"/>
          <w:szCs w:val="24"/>
        </w:rPr>
        <w:t xml:space="preserve">    </w:t>
      </w:r>
      <w:r w:rsidRPr="000F684E">
        <w:rPr>
          <w:rFonts w:ascii="微軟正黑體" w:eastAsia="微軟正黑體" w:hAnsi="微軟正黑體" w:cs="Times New Roman" w:hint="eastAsia"/>
          <w:sz w:val="24"/>
          <w:szCs w:val="24"/>
        </w:rPr>
        <w:t>第五冊</w:t>
      </w:r>
      <w:r w:rsidR="000F684E">
        <w:rPr>
          <w:rFonts w:ascii="微軟正黑體" w:eastAsia="微軟正黑體" w:hAnsi="微軟正黑體" w:cs="Times New Roman" w:hint="eastAsia"/>
          <w:sz w:val="24"/>
          <w:szCs w:val="24"/>
        </w:rPr>
        <w:t>節慶補充教材</w:t>
      </w:r>
      <w:r w:rsidR="004D233F">
        <w:rPr>
          <w:rFonts w:ascii="微軟正黑體" w:eastAsia="微軟正黑體" w:hAnsi="微軟正黑體" w:cs="Times New Roman" w:hint="eastAsia"/>
          <w:sz w:val="24"/>
          <w:szCs w:val="24"/>
        </w:rPr>
        <w:t>T</w:t>
      </w:r>
      <w:r w:rsidR="004D233F">
        <w:rPr>
          <w:rFonts w:ascii="微軟正黑體" w:eastAsia="微軟正黑體" w:hAnsi="微軟正黑體" w:cs="Times New Roman"/>
          <w:sz w:val="24"/>
          <w:szCs w:val="24"/>
        </w:rPr>
        <w:t>urkey Trouble</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0727AB" w14:paraId="3036A539"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73D18A93" w14:textId="27643B43"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 xml:space="preserve"> 序號</w:t>
            </w:r>
          </w:p>
        </w:tc>
        <w:tc>
          <w:tcPr>
            <w:tcW w:w="3702" w:type="dxa"/>
            <w:tcBorders>
              <w:top w:val="single" w:sz="4" w:space="0" w:color="000000"/>
              <w:bottom w:val="single" w:sz="4" w:space="0" w:color="000000"/>
            </w:tcBorders>
            <w:shd w:val="clear" w:color="auto" w:fill="D9D9D9" w:themeFill="background1" w:themeFillShade="D9"/>
            <w:vAlign w:val="center"/>
          </w:tcPr>
          <w:p w14:paraId="48BE1FB7"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40D38220"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0D33ECE1"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1C1332C1"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278EE6BD"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未呈現</w:t>
            </w:r>
          </w:p>
        </w:tc>
      </w:tr>
      <w:tr w:rsidR="00247B97" w:rsidRPr="000727AB" w14:paraId="2C9723BF" w14:textId="77777777">
        <w:trPr>
          <w:jc w:val="center"/>
        </w:trPr>
        <w:tc>
          <w:tcPr>
            <w:tcW w:w="1041" w:type="dxa"/>
            <w:tcBorders>
              <w:top w:val="single" w:sz="4" w:space="0" w:color="000000"/>
            </w:tcBorders>
            <w:vAlign w:val="center"/>
          </w:tcPr>
          <w:p w14:paraId="3B6D36E7"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1</w:t>
            </w:r>
          </w:p>
        </w:tc>
        <w:tc>
          <w:tcPr>
            <w:tcW w:w="3702" w:type="dxa"/>
            <w:tcBorders>
              <w:top w:val="single" w:sz="4" w:space="0" w:color="000000"/>
            </w:tcBorders>
          </w:tcPr>
          <w:p w14:paraId="67E0026C"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14:paraId="17C9E684" w14:textId="073F3410" w:rsidR="00247B97" w:rsidRPr="00014BB9" w:rsidRDefault="004D233F" w:rsidP="000727AB">
            <w:pPr>
              <w:snapToGrid w:val="0"/>
              <w:jc w:val="center"/>
              <w:rPr>
                <w:rFonts w:cs="Times New Roman"/>
                <w:sz w:val="24"/>
                <w:szCs w:val="24"/>
              </w:rPr>
            </w:pPr>
            <w:r>
              <w:rPr>
                <w:rFonts w:cs="Times New Roman" w:hint="eastAsia"/>
                <w:sz w:val="24"/>
                <w:szCs w:val="24"/>
              </w:rPr>
              <w:t>■</w:t>
            </w:r>
          </w:p>
        </w:tc>
        <w:tc>
          <w:tcPr>
            <w:tcW w:w="1080" w:type="dxa"/>
            <w:tcBorders>
              <w:top w:val="single" w:sz="4" w:space="0" w:color="000000"/>
            </w:tcBorders>
            <w:vAlign w:val="center"/>
          </w:tcPr>
          <w:p w14:paraId="379D2467"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14:paraId="228A6414"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tcBorders>
              <w:top w:val="single" w:sz="4" w:space="0" w:color="000000"/>
            </w:tcBorders>
            <w:vAlign w:val="center"/>
          </w:tcPr>
          <w:p w14:paraId="322E12E2"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1784BD2B" w14:textId="77777777">
        <w:trPr>
          <w:jc w:val="center"/>
        </w:trPr>
        <w:tc>
          <w:tcPr>
            <w:tcW w:w="1041" w:type="dxa"/>
            <w:vAlign w:val="center"/>
          </w:tcPr>
          <w:p w14:paraId="3D432057"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2</w:t>
            </w:r>
          </w:p>
        </w:tc>
        <w:tc>
          <w:tcPr>
            <w:tcW w:w="3702" w:type="dxa"/>
          </w:tcPr>
          <w:p w14:paraId="533C8E29"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運用有效教學技巧</w:t>
            </w:r>
          </w:p>
        </w:tc>
        <w:tc>
          <w:tcPr>
            <w:tcW w:w="1260" w:type="dxa"/>
            <w:vAlign w:val="center"/>
          </w:tcPr>
          <w:p w14:paraId="55268B97" w14:textId="190C72B1" w:rsidR="00247B97" w:rsidRPr="00014BB9" w:rsidRDefault="004D233F"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42C611BF"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43A3A9D3"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78B6CA88"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4E0205F8" w14:textId="77777777">
        <w:trPr>
          <w:jc w:val="center"/>
        </w:trPr>
        <w:tc>
          <w:tcPr>
            <w:tcW w:w="1041" w:type="dxa"/>
            <w:vAlign w:val="center"/>
          </w:tcPr>
          <w:p w14:paraId="5A59D48A"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3</w:t>
            </w:r>
          </w:p>
        </w:tc>
        <w:tc>
          <w:tcPr>
            <w:tcW w:w="3702" w:type="dxa"/>
          </w:tcPr>
          <w:p w14:paraId="433B9BA2"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應用良好溝通技巧</w:t>
            </w:r>
          </w:p>
        </w:tc>
        <w:tc>
          <w:tcPr>
            <w:tcW w:w="1260" w:type="dxa"/>
            <w:vAlign w:val="center"/>
          </w:tcPr>
          <w:p w14:paraId="60CE6619" w14:textId="384227C1" w:rsidR="00247B97" w:rsidRPr="00014BB9" w:rsidRDefault="004D233F"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692FBB86"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6739F9D7"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3632981B"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28E96253" w14:textId="77777777">
        <w:trPr>
          <w:jc w:val="center"/>
        </w:trPr>
        <w:tc>
          <w:tcPr>
            <w:tcW w:w="1041" w:type="dxa"/>
            <w:vAlign w:val="center"/>
          </w:tcPr>
          <w:p w14:paraId="3EABE3D8"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4</w:t>
            </w:r>
          </w:p>
        </w:tc>
        <w:tc>
          <w:tcPr>
            <w:tcW w:w="3702" w:type="dxa"/>
          </w:tcPr>
          <w:p w14:paraId="6350ACC2"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運用學習評量評估學習成效</w:t>
            </w:r>
          </w:p>
        </w:tc>
        <w:tc>
          <w:tcPr>
            <w:tcW w:w="1260" w:type="dxa"/>
            <w:vAlign w:val="center"/>
          </w:tcPr>
          <w:p w14:paraId="29007FC5" w14:textId="452CF6C8" w:rsidR="00247B97" w:rsidRPr="00014BB9" w:rsidRDefault="004D233F"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1332749F"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11B0B941"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43BF9CA6"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46FE663C" w14:textId="77777777">
        <w:trPr>
          <w:jc w:val="center"/>
        </w:trPr>
        <w:tc>
          <w:tcPr>
            <w:tcW w:w="1041" w:type="dxa"/>
            <w:vAlign w:val="center"/>
          </w:tcPr>
          <w:p w14:paraId="1C6DD1B6"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5</w:t>
            </w:r>
          </w:p>
        </w:tc>
        <w:tc>
          <w:tcPr>
            <w:tcW w:w="3702" w:type="dxa"/>
          </w:tcPr>
          <w:p w14:paraId="3C12F880"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維持良好的班級秩序以促進學習</w:t>
            </w:r>
          </w:p>
        </w:tc>
        <w:tc>
          <w:tcPr>
            <w:tcW w:w="1260" w:type="dxa"/>
            <w:vAlign w:val="center"/>
          </w:tcPr>
          <w:p w14:paraId="3ED427FB" w14:textId="68DC8EB9" w:rsidR="00247B97" w:rsidRPr="00014BB9" w:rsidRDefault="00182AEC"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6C0EAE15" w14:textId="35FD2E32" w:rsidR="00247B97" w:rsidRPr="00014BB9" w:rsidRDefault="00182AEC"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0A395D09"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55B2CA0E"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14:paraId="51608D3B" w14:textId="77777777">
        <w:trPr>
          <w:jc w:val="center"/>
        </w:trPr>
        <w:tc>
          <w:tcPr>
            <w:tcW w:w="1041" w:type="dxa"/>
            <w:vAlign w:val="center"/>
          </w:tcPr>
          <w:p w14:paraId="28A4DBE6" w14:textId="77777777"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6</w:t>
            </w:r>
          </w:p>
        </w:tc>
        <w:tc>
          <w:tcPr>
            <w:tcW w:w="3702" w:type="dxa"/>
          </w:tcPr>
          <w:p w14:paraId="5794C0B3"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營造積極的班級氣氛</w:t>
            </w:r>
          </w:p>
        </w:tc>
        <w:tc>
          <w:tcPr>
            <w:tcW w:w="1260" w:type="dxa"/>
            <w:vAlign w:val="center"/>
          </w:tcPr>
          <w:p w14:paraId="00B16B13" w14:textId="27BF16DB" w:rsidR="00247B97" w:rsidRPr="00014BB9" w:rsidRDefault="00182AEC"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3165556D" w14:textId="4CE21738" w:rsidR="00247B97" w:rsidRPr="00014BB9" w:rsidRDefault="00182AEC" w:rsidP="000727AB">
            <w:pPr>
              <w:snapToGrid w:val="0"/>
              <w:jc w:val="center"/>
              <w:rPr>
                <w:rFonts w:cs="Times New Roman"/>
                <w:sz w:val="24"/>
                <w:szCs w:val="24"/>
              </w:rPr>
            </w:pPr>
            <w:r w:rsidRPr="00014BB9">
              <w:rPr>
                <w:rFonts w:cs="Times New Roman"/>
                <w:sz w:val="24"/>
                <w:szCs w:val="24"/>
              </w:rPr>
              <w:t>□</w:t>
            </w:r>
          </w:p>
        </w:tc>
        <w:tc>
          <w:tcPr>
            <w:tcW w:w="1080" w:type="dxa"/>
            <w:vAlign w:val="center"/>
          </w:tcPr>
          <w:p w14:paraId="178AFFCE"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14:paraId="4A845292" w14:textId="77777777"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B75190" w:rsidRPr="000727AB" w14:paraId="4A2AC3F8" w14:textId="77777777" w:rsidTr="00B75190">
        <w:trPr>
          <w:trHeight w:val="7709"/>
          <w:jc w:val="center"/>
        </w:trPr>
        <w:tc>
          <w:tcPr>
            <w:tcW w:w="9634" w:type="dxa"/>
            <w:gridSpan w:val="6"/>
          </w:tcPr>
          <w:p w14:paraId="564159CC" w14:textId="77777777" w:rsidR="00B75190" w:rsidRPr="000727AB" w:rsidRDefault="00B75190" w:rsidP="00B75190">
            <w:pPr>
              <w:snapToGrid w:val="0"/>
              <w:rPr>
                <w:rFonts w:ascii="微軟正黑體" w:eastAsia="微軟正黑體" w:hAnsi="微軟正黑體" w:cs="Times New Roman"/>
                <w:sz w:val="24"/>
                <w:szCs w:val="24"/>
              </w:rPr>
            </w:pPr>
            <w:r w:rsidRPr="000727AB">
              <w:rPr>
                <w:rFonts w:ascii="微軟正黑體" w:eastAsia="微軟正黑體" w:hAnsi="微軟正黑體" w:cs="Cambria Math"/>
                <w:sz w:val="24"/>
                <w:szCs w:val="24"/>
              </w:rPr>
              <w:t>◎</w:t>
            </w:r>
            <w:r w:rsidRPr="000727AB">
              <w:rPr>
                <w:rFonts w:ascii="微軟正黑體" w:eastAsia="微軟正黑體" w:hAnsi="微軟正黑體" w:cs="Times New Roman"/>
                <w:sz w:val="24"/>
                <w:szCs w:val="24"/>
              </w:rPr>
              <w:t>教學省思：</w:t>
            </w:r>
          </w:p>
          <w:p w14:paraId="0FCBA8F5" w14:textId="53DFC7B5" w:rsidR="00B75190" w:rsidRDefault="004D233F" w:rsidP="00B75190">
            <w:pPr>
              <w:snapToGrid w:val="0"/>
              <w:rPr>
                <w:rFonts w:cs="Times New Roman"/>
                <w:sz w:val="24"/>
                <w:szCs w:val="24"/>
              </w:rPr>
            </w:pPr>
            <w:r>
              <w:rPr>
                <w:rFonts w:cs="Times New Roman" w:hint="eastAsia"/>
                <w:sz w:val="24"/>
                <w:szCs w:val="24"/>
              </w:rPr>
              <w:t>依照T</w:t>
            </w:r>
            <w:r>
              <w:rPr>
                <w:rFonts w:cs="Times New Roman"/>
                <w:sz w:val="24"/>
                <w:szCs w:val="24"/>
              </w:rPr>
              <w:t>URKEY TROUBLE</w:t>
            </w:r>
            <w:r>
              <w:rPr>
                <w:rFonts w:cs="Times New Roman" w:hint="eastAsia"/>
                <w:sz w:val="24"/>
                <w:szCs w:val="24"/>
              </w:rPr>
              <w:t>的T</w:t>
            </w:r>
            <w:r>
              <w:rPr>
                <w:rFonts w:cs="Times New Roman"/>
                <w:sz w:val="24"/>
                <w:szCs w:val="24"/>
              </w:rPr>
              <w:t>EACHER ACTIVITY GUIDE</w:t>
            </w:r>
            <w:r>
              <w:rPr>
                <w:rFonts w:cs="Times New Roman" w:hint="eastAsia"/>
                <w:sz w:val="24"/>
                <w:szCs w:val="24"/>
              </w:rPr>
              <w:t>加入線上閱讀與</w:t>
            </w:r>
            <w:r w:rsidR="00AC4BCA">
              <w:rPr>
                <w:rFonts w:cs="Times New Roman" w:hint="eastAsia"/>
                <w:sz w:val="24"/>
                <w:szCs w:val="24"/>
              </w:rPr>
              <w:t>線上</w:t>
            </w:r>
            <w:r>
              <w:rPr>
                <w:rFonts w:cs="Times New Roman" w:hint="eastAsia"/>
                <w:sz w:val="24"/>
                <w:szCs w:val="24"/>
              </w:rPr>
              <w:t>測驗達成清楚呈現教材內容、有效教學技巧、運用學習評量評估學習成效。</w:t>
            </w:r>
            <w:r w:rsidR="00AC4BCA">
              <w:rPr>
                <w:rFonts w:cs="Times New Roman" w:hint="eastAsia"/>
                <w:sz w:val="24"/>
                <w:szCs w:val="24"/>
              </w:rPr>
              <w:t>教師採走動式教學，隨時加入各小組了解討論狀況，會及時協助閱讀問答單的文法與句意問題，達到良好的溝通。教師</w:t>
            </w:r>
            <w:r w:rsidR="00525F2C">
              <w:rPr>
                <w:rFonts w:cs="Times New Roman" w:hint="eastAsia"/>
                <w:sz w:val="24"/>
                <w:szCs w:val="24"/>
              </w:rPr>
              <w:t>為初任英語科任，一週僅三節課，教學</w:t>
            </w:r>
            <w:r w:rsidR="00AC4BCA">
              <w:rPr>
                <w:rFonts w:cs="Times New Roman" w:hint="eastAsia"/>
                <w:sz w:val="24"/>
                <w:szCs w:val="24"/>
              </w:rPr>
              <w:t>風格為</w:t>
            </w:r>
            <w:r w:rsidR="00182AEC">
              <w:rPr>
                <w:rFonts w:cs="Times New Roman" w:hint="eastAsia"/>
                <w:sz w:val="24"/>
                <w:szCs w:val="24"/>
              </w:rPr>
              <w:t>營造積極的班級氣氛。期望學生建立默契與共識，朝向</w:t>
            </w:r>
            <w:r w:rsidR="00AC4BCA">
              <w:rPr>
                <w:rFonts w:cs="Times New Roman" w:hint="eastAsia"/>
                <w:sz w:val="24"/>
                <w:szCs w:val="24"/>
              </w:rPr>
              <w:t>積極維持良好的班級秩序以促進學習</w:t>
            </w:r>
            <w:r w:rsidR="00182AEC">
              <w:rPr>
                <w:rFonts w:cs="Times New Roman" w:hint="eastAsia"/>
                <w:sz w:val="24"/>
                <w:szCs w:val="24"/>
              </w:rPr>
              <w:t>的目標邁進</w:t>
            </w:r>
            <w:r w:rsidR="00525F2C">
              <w:rPr>
                <w:rFonts w:cs="Times New Roman" w:hint="eastAsia"/>
                <w:sz w:val="24"/>
                <w:szCs w:val="24"/>
              </w:rPr>
              <w:t>。</w:t>
            </w:r>
          </w:p>
          <w:p w14:paraId="241EBC4E" w14:textId="659B3EF8" w:rsidR="00AC4BCA" w:rsidRPr="00AC4BCA" w:rsidRDefault="00AC4BCA" w:rsidP="00B75190">
            <w:pPr>
              <w:snapToGrid w:val="0"/>
              <w:rPr>
                <w:rFonts w:cs="Times New Roman"/>
                <w:sz w:val="24"/>
                <w:szCs w:val="24"/>
              </w:rPr>
            </w:pPr>
          </w:p>
        </w:tc>
      </w:tr>
    </w:tbl>
    <w:p w14:paraId="65ACCD72" w14:textId="77777777" w:rsidR="00247B97" w:rsidRPr="000727AB" w:rsidRDefault="00031D3F" w:rsidP="0061675D">
      <w:pPr>
        <w:snapToGrid w:val="0"/>
        <w:ind w:left="360" w:rightChars="101" w:right="283"/>
        <w:jc w:val="right"/>
        <w:rPr>
          <w:rFonts w:ascii="微軟正黑體" w:eastAsia="微軟正黑體" w:hAnsi="微軟正黑體" w:cs="Times New Roman"/>
          <w:b/>
          <w:sz w:val="24"/>
          <w:szCs w:val="24"/>
        </w:rPr>
      </w:pPr>
      <w:r w:rsidRPr="00014BB9">
        <w:rPr>
          <w:rFonts w:ascii="微軟正黑體" w:eastAsia="微軟正黑體" w:hAnsi="微軟正黑體" w:cs="Times New Roman"/>
          <w:sz w:val="20"/>
          <w:szCs w:val="20"/>
        </w:rPr>
        <w:t>(本表為參考格式，學校得視需求修改)</w:t>
      </w:r>
    </w:p>
    <w:p w14:paraId="31526BC7" w14:textId="36797D63" w:rsidR="00247B97" w:rsidRPr="000727AB" w:rsidRDefault="00031D3F" w:rsidP="003A5B5E">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w:t>
      </w:r>
      <w:r w:rsidR="00AB67FC" w:rsidRPr="00AB67FC">
        <w:rPr>
          <w:rFonts w:ascii="微軟正黑體" w:eastAsia="微軟正黑體" w:hAnsi="微軟正黑體" w:cs="Times New Roman" w:hint="eastAsia"/>
          <w:b/>
          <w:sz w:val="24"/>
          <w:szCs w:val="24"/>
          <w:u w:val="thick"/>
        </w:rPr>
        <w:t>吳姵穎</w:t>
      </w:r>
      <w:r w:rsidR="00920E12">
        <w:rPr>
          <w:rFonts w:ascii="微軟正黑體" w:eastAsia="微軟正黑體" w:hAnsi="微軟正黑體" w:cs="Times New Roman" w:hint="eastAsia"/>
          <w:b/>
          <w:sz w:val="24"/>
          <w:szCs w:val="24"/>
        </w:rPr>
        <w:t>________</w:t>
      </w:r>
      <w:r w:rsidR="00014BB9">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w:t>
      </w:r>
      <w:r w:rsidR="001E691D" w:rsidRPr="001E691D">
        <w:rPr>
          <w:rFonts w:ascii="微軟正黑體" w:eastAsia="微軟正黑體" w:hAnsi="微軟正黑體" w:cs="Times New Roman" w:hint="eastAsia"/>
          <w:b/>
          <w:sz w:val="24"/>
          <w:szCs w:val="24"/>
          <w:u w:val="thick"/>
        </w:rPr>
        <w:t>周欣玨</w:t>
      </w:r>
      <w:r w:rsidR="00920E12">
        <w:rPr>
          <w:rFonts w:ascii="微軟正黑體" w:eastAsia="微軟正黑體" w:hAnsi="微軟正黑體" w:cs="Times New Roman" w:hint="eastAsia"/>
          <w:b/>
          <w:sz w:val="24"/>
          <w:szCs w:val="24"/>
        </w:rPr>
        <w:t>___________</w:t>
      </w:r>
    </w:p>
    <w:p w14:paraId="41FD7135" w14:textId="77777777"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14:paraId="32ECD5C5" w14:textId="77777777"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附表5</w:t>
      </w:r>
      <w:r w:rsidR="00B6660D">
        <w:rPr>
          <w:rFonts w:ascii="微軟正黑體" w:eastAsia="微軟正黑體" w:hAnsi="微軟正黑體" w:cs="Times New Roman" w:hint="eastAsia"/>
          <w:sz w:val="24"/>
          <w:szCs w:val="24"/>
        </w:rPr>
        <w:t>：</w:t>
      </w:r>
    </w:p>
    <w:p w14:paraId="42D1C666" w14:textId="77777777" w:rsidR="00247B97" w:rsidRDefault="00031D3F" w:rsidP="003A5B5E">
      <w:pPr>
        <w:snapToGrid w:val="0"/>
        <w:jc w:val="center"/>
        <w:rPr>
          <w:rFonts w:ascii="微軟正黑體" w:eastAsia="微軟正黑體" w:hAnsi="微軟正黑體" w:cs="Times New Roman"/>
          <w:sz w:val="24"/>
          <w:szCs w:val="24"/>
        </w:rPr>
      </w:pPr>
      <w:r w:rsidRPr="003A5B5E">
        <w:rPr>
          <w:rFonts w:ascii="微軟正黑體" w:eastAsia="微軟正黑體" w:hAnsi="微軟正黑體" w:cs="Times New Roman"/>
          <w:b/>
        </w:rPr>
        <w:t>基隆市111學年度學校辦理校長及教師公開授課</w:t>
      </w:r>
      <w:r w:rsidR="002F2F3F" w:rsidRPr="003A5B5E">
        <w:rPr>
          <w:rFonts w:ascii="微軟正黑體" w:eastAsia="微軟正黑體" w:hAnsi="微軟正黑體" w:cs="Times New Roman" w:hint="eastAsia"/>
          <w:b/>
        </w:rPr>
        <w:t xml:space="preserve"> </w:t>
      </w:r>
      <w:r w:rsidR="002F2F3F" w:rsidRPr="003A5B5E">
        <w:rPr>
          <w:rFonts w:ascii="微軟正黑體" w:eastAsia="微軟正黑體" w:hAnsi="微軟正黑體" w:cs="Times New Roman"/>
          <w:b/>
        </w:rPr>
        <w:t xml:space="preserve">   </w:t>
      </w:r>
      <w:r w:rsidRPr="003A5B5E">
        <w:rPr>
          <w:rFonts w:ascii="微軟正黑體" w:eastAsia="微軟正黑體" w:hAnsi="微軟正黑體" w:cs="Times New Roman"/>
          <w:b/>
        </w:rPr>
        <w:t>議課紀錄表</w:t>
      </w:r>
    </w:p>
    <w:tbl>
      <w:tblPr>
        <w:tblStyle w:val="af3"/>
        <w:tblW w:w="0" w:type="auto"/>
        <w:tblInd w:w="142" w:type="dxa"/>
        <w:tblLook w:val="04A0" w:firstRow="1" w:lastRow="0" w:firstColumn="1" w:lastColumn="0" w:noHBand="0" w:noVBand="1"/>
      </w:tblPr>
      <w:tblGrid>
        <w:gridCol w:w="1240"/>
        <w:gridCol w:w="2157"/>
        <w:gridCol w:w="1134"/>
        <w:gridCol w:w="423"/>
        <w:gridCol w:w="1242"/>
        <w:gridCol w:w="2162"/>
        <w:gridCol w:w="1554"/>
      </w:tblGrid>
      <w:tr w:rsidR="00565585" w14:paraId="117C5DCE" w14:textId="77777777" w:rsidTr="003457E3">
        <w:tc>
          <w:tcPr>
            <w:tcW w:w="1240" w:type="dxa"/>
          </w:tcPr>
          <w:p w14:paraId="04B51D1C"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14:paraId="332A7DC9" w14:textId="4161F7AF" w:rsidR="00565585" w:rsidRDefault="00AA28C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一節課</w:t>
            </w:r>
            <w:r>
              <w:rPr>
                <w:rFonts w:ascii="微軟正黑體" w:eastAsia="微軟正黑體" w:hAnsi="微軟正黑體" w:cs="Times New Roman"/>
                <w:sz w:val="24"/>
                <w:szCs w:val="24"/>
                <w:u w:val="single"/>
              </w:rPr>
              <w:t>40</w:t>
            </w:r>
            <w:r>
              <w:rPr>
                <w:rFonts w:ascii="微軟正黑體" w:eastAsia="微軟正黑體" w:hAnsi="微軟正黑體" w:cs="Times New Roman" w:hint="eastAsia"/>
                <w:sz w:val="24"/>
                <w:szCs w:val="24"/>
                <w:u w:val="single"/>
              </w:rPr>
              <w:t>分鐘</w:t>
            </w:r>
          </w:p>
        </w:tc>
        <w:tc>
          <w:tcPr>
            <w:tcW w:w="1242" w:type="dxa"/>
          </w:tcPr>
          <w:p w14:paraId="00284DDB"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3716" w:type="dxa"/>
            <w:gridSpan w:val="2"/>
          </w:tcPr>
          <w:p w14:paraId="253F8920" w14:textId="6849593A" w:rsidR="00565585" w:rsidRDefault="00AA28C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2"/>
                <w:szCs w:val="22"/>
              </w:rPr>
              <w:t>五</w:t>
            </w:r>
            <w:r w:rsidRPr="00EF0646">
              <w:rPr>
                <w:rFonts w:ascii="微軟正黑體" w:eastAsia="微軟正黑體" w:hAnsi="微軟正黑體" w:cs="Times New Roman"/>
                <w:sz w:val="22"/>
                <w:szCs w:val="22"/>
              </w:rPr>
              <w:t>年</w:t>
            </w:r>
            <w:r>
              <w:rPr>
                <w:rFonts w:ascii="微軟正黑體" w:eastAsia="微軟正黑體" w:hAnsi="微軟正黑體" w:cs="Times New Roman" w:hint="eastAsia"/>
                <w:sz w:val="22"/>
                <w:szCs w:val="22"/>
              </w:rPr>
              <w:t>一</w:t>
            </w:r>
            <w:r w:rsidRPr="00EF0646">
              <w:rPr>
                <w:rFonts w:ascii="微軟正黑體" w:eastAsia="微軟正黑體" w:hAnsi="微軟正黑體" w:cs="Times New Roman"/>
                <w:sz w:val="22"/>
                <w:szCs w:val="22"/>
              </w:rPr>
              <w:t>班</w:t>
            </w:r>
          </w:p>
        </w:tc>
      </w:tr>
      <w:tr w:rsidR="00565585" w14:paraId="2CBB44D5" w14:textId="77777777" w:rsidTr="003457E3">
        <w:tc>
          <w:tcPr>
            <w:tcW w:w="1240" w:type="dxa"/>
          </w:tcPr>
          <w:p w14:paraId="6B276D24"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14:paraId="6292FEF4" w14:textId="581753BA" w:rsidR="00565585" w:rsidRDefault="00AA28C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英語</w:t>
            </w:r>
          </w:p>
        </w:tc>
        <w:tc>
          <w:tcPr>
            <w:tcW w:w="1242" w:type="dxa"/>
          </w:tcPr>
          <w:p w14:paraId="3C4BC0AA"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3716" w:type="dxa"/>
            <w:gridSpan w:val="2"/>
          </w:tcPr>
          <w:p w14:paraId="412B146C" w14:textId="4C6DE34D" w:rsidR="00565585" w:rsidRDefault="00AA28C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2"/>
                <w:szCs w:val="22"/>
              </w:rPr>
              <w:t>第二單元</w:t>
            </w:r>
          </w:p>
        </w:tc>
      </w:tr>
      <w:tr w:rsidR="00565585" w14:paraId="25DA0F80" w14:textId="77777777" w:rsidTr="00565585">
        <w:tc>
          <w:tcPr>
            <w:tcW w:w="1240" w:type="dxa"/>
          </w:tcPr>
          <w:p w14:paraId="274C71CD"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14:paraId="3AB697D2" w14:textId="68121BA5" w:rsidR="00565585" w:rsidRDefault="00AA28C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2"/>
                <w:szCs w:val="22"/>
              </w:rPr>
              <w:t>五</w:t>
            </w:r>
            <w:r w:rsidRPr="00EF0646">
              <w:rPr>
                <w:rFonts w:ascii="微軟正黑體" w:eastAsia="微軟正黑體" w:hAnsi="微軟正黑體" w:cs="Times New Roman"/>
                <w:sz w:val="22"/>
                <w:szCs w:val="22"/>
              </w:rPr>
              <w:t>年</w:t>
            </w:r>
            <w:r>
              <w:rPr>
                <w:rFonts w:ascii="微軟正黑體" w:eastAsia="微軟正黑體" w:hAnsi="微軟正黑體" w:cs="Times New Roman" w:hint="eastAsia"/>
                <w:sz w:val="22"/>
                <w:szCs w:val="22"/>
              </w:rPr>
              <w:t>一</w:t>
            </w:r>
            <w:r w:rsidRPr="00EF0646">
              <w:rPr>
                <w:rFonts w:ascii="微軟正黑體" w:eastAsia="微軟正黑體" w:hAnsi="微軟正黑體" w:cs="Times New Roman"/>
                <w:sz w:val="22"/>
                <w:szCs w:val="22"/>
              </w:rPr>
              <w:t>班</w:t>
            </w:r>
          </w:p>
        </w:tc>
        <w:tc>
          <w:tcPr>
            <w:tcW w:w="1134" w:type="dxa"/>
          </w:tcPr>
          <w:p w14:paraId="09EB1EAC"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14:paraId="1C04559F" w14:textId="0BEEF1BF" w:rsidR="00565585" w:rsidRDefault="00525F2C"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2"/>
                <w:szCs w:val="22"/>
              </w:rPr>
              <w:t>周欣玨</w:t>
            </w:r>
          </w:p>
        </w:tc>
        <w:tc>
          <w:tcPr>
            <w:tcW w:w="2162" w:type="dxa"/>
          </w:tcPr>
          <w:p w14:paraId="6D5583E2" w14:textId="77777777"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1554" w:type="dxa"/>
          </w:tcPr>
          <w:p w14:paraId="04B16E1D" w14:textId="3DCD2262" w:rsidR="00565585" w:rsidRDefault="00525F2C"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rPr>
              <w:t>4</w:t>
            </w:r>
            <w:r>
              <w:rPr>
                <w:rFonts w:ascii="微軟正黑體" w:eastAsia="微軟正黑體" w:hAnsi="微軟正黑體" w:cs="Times New Roman"/>
                <w:sz w:val="24"/>
                <w:szCs w:val="24"/>
              </w:rPr>
              <w:t>0</w:t>
            </w:r>
            <w:r>
              <w:rPr>
                <w:rFonts w:ascii="微軟正黑體" w:eastAsia="微軟正黑體" w:hAnsi="微軟正黑體" w:cs="Times New Roman" w:hint="eastAsia"/>
                <w:sz w:val="24"/>
                <w:szCs w:val="24"/>
              </w:rPr>
              <w:t>分鐘</w:t>
            </w:r>
          </w:p>
        </w:tc>
      </w:tr>
      <w:tr w:rsidR="00565585" w14:paraId="2F14645F" w14:textId="77777777" w:rsidTr="003457E3">
        <w:tc>
          <w:tcPr>
            <w:tcW w:w="9912" w:type="dxa"/>
            <w:gridSpan w:val="7"/>
          </w:tcPr>
          <w:p w14:paraId="3991677C" w14:textId="77777777"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一、教學者教學優點與特色：</w:t>
            </w:r>
          </w:p>
          <w:p w14:paraId="5BEB3DEA" w14:textId="70046D99" w:rsidR="001E691D" w:rsidRPr="00EA6D0D" w:rsidRDefault="001E691D" w:rsidP="001E691D">
            <w:pPr>
              <w:spacing w:line="340" w:lineRule="auto"/>
              <w:ind w:rightChars="86" w:right="241"/>
              <w:jc w:val="both"/>
              <w:textDirection w:val="btLr"/>
              <w:rPr>
                <w:sz w:val="24"/>
                <w:szCs w:val="24"/>
              </w:rPr>
            </w:pPr>
            <w:r>
              <w:rPr>
                <w:rFonts w:hint="eastAsia"/>
                <w:sz w:val="24"/>
                <w:szCs w:val="24"/>
              </w:rPr>
              <w:t xml:space="preserve">   1、英語專業教學，讓學生沉浸於英語環境中而不會有壓力。</w:t>
            </w:r>
          </w:p>
          <w:p w14:paraId="03230229" w14:textId="4AF31390" w:rsidR="00565585" w:rsidRPr="00EA6D0D" w:rsidRDefault="001E691D" w:rsidP="00565585">
            <w:pPr>
              <w:spacing w:line="340" w:lineRule="auto"/>
              <w:ind w:right="242"/>
              <w:jc w:val="both"/>
              <w:textDirection w:val="btLr"/>
              <w:rPr>
                <w:sz w:val="24"/>
                <w:szCs w:val="24"/>
              </w:rPr>
            </w:pPr>
            <w:r>
              <w:rPr>
                <w:rFonts w:hint="eastAsia"/>
                <w:sz w:val="24"/>
                <w:szCs w:val="24"/>
              </w:rPr>
              <w:t xml:space="preserve">   2、適時對學生鼓勵、讚美，提高學生學習動機。</w:t>
            </w:r>
          </w:p>
          <w:p w14:paraId="0A9B10F2" w14:textId="657AD280" w:rsidR="00565585" w:rsidRPr="00EA6D0D" w:rsidRDefault="001E691D" w:rsidP="00565585">
            <w:pPr>
              <w:spacing w:line="340" w:lineRule="auto"/>
              <w:ind w:right="242"/>
              <w:jc w:val="both"/>
              <w:textDirection w:val="btLr"/>
              <w:rPr>
                <w:sz w:val="24"/>
                <w:szCs w:val="24"/>
              </w:rPr>
            </w:pPr>
            <w:r>
              <w:rPr>
                <w:rFonts w:hint="eastAsia"/>
                <w:sz w:val="24"/>
                <w:szCs w:val="24"/>
              </w:rPr>
              <w:t xml:space="preserve">   3、教材內容適當，融入節日教學，使學生對於多元文化有所了解。</w:t>
            </w:r>
          </w:p>
          <w:p w14:paraId="79E5DD6A" w14:textId="46BB4C5D" w:rsidR="00565585" w:rsidRPr="00EA6D0D" w:rsidRDefault="00036396" w:rsidP="00565585">
            <w:pPr>
              <w:spacing w:line="340" w:lineRule="auto"/>
              <w:ind w:right="242"/>
              <w:jc w:val="both"/>
              <w:textDirection w:val="btLr"/>
              <w:rPr>
                <w:sz w:val="24"/>
                <w:szCs w:val="24"/>
              </w:rPr>
            </w:pPr>
            <w:r>
              <w:rPr>
                <w:rFonts w:hint="eastAsia"/>
                <w:sz w:val="24"/>
                <w:szCs w:val="24"/>
              </w:rPr>
              <w:t xml:space="preserve">   4、觀看影片依學生程度而自我調整時間長短，符合個別化教學。</w:t>
            </w:r>
          </w:p>
          <w:p w14:paraId="026C32FB" w14:textId="71D108A6" w:rsidR="00565585" w:rsidRPr="00EA6D0D" w:rsidRDefault="004C7A31" w:rsidP="00565585">
            <w:pPr>
              <w:spacing w:line="340" w:lineRule="auto"/>
              <w:ind w:right="242"/>
              <w:jc w:val="both"/>
              <w:textDirection w:val="btLr"/>
              <w:rPr>
                <w:rFonts w:ascii="微軟正黑體" w:eastAsia="微軟正黑體" w:hAnsi="微軟正黑體"/>
                <w:sz w:val="24"/>
                <w:szCs w:val="24"/>
              </w:rPr>
            </w:pPr>
            <w:r>
              <w:rPr>
                <w:rFonts w:ascii="微軟正黑體" w:eastAsia="微軟正黑體" w:hAnsi="微軟正黑體" w:hint="eastAsia"/>
                <w:sz w:val="24"/>
                <w:szCs w:val="24"/>
              </w:rPr>
              <w:t xml:space="preserve">      5、</w:t>
            </w:r>
            <w:r>
              <w:rPr>
                <w:rFonts w:hint="eastAsia"/>
                <w:sz w:val="24"/>
                <w:szCs w:val="24"/>
              </w:rPr>
              <w:t>適用教學媒體，讓學生更清楚的認識國外的節日。</w:t>
            </w:r>
          </w:p>
          <w:p w14:paraId="0BEC8A3F" w14:textId="77777777"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二、教學者教學待調整或改變之處：</w:t>
            </w:r>
          </w:p>
          <w:p w14:paraId="335CC0D1" w14:textId="15DA7118" w:rsidR="00565585" w:rsidRPr="001E691D" w:rsidRDefault="001E691D" w:rsidP="00565585">
            <w:pPr>
              <w:ind w:left="624" w:hanging="595"/>
              <w:textDirection w:val="btLr"/>
              <w:rPr>
                <w:sz w:val="24"/>
                <w:szCs w:val="24"/>
              </w:rPr>
            </w:pPr>
            <w:r>
              <w:rPr>
                <w:rFonts w:ascii="微軟正黑體" w:eastAsia="微軟正黑體" w:hAnsi="微軟正黑體" w:hint="eastAsia"/>
                <w:sz w:val="24"/>
                <w:szCs w:val="24"/>
              </w:rPr>
              <w:t xml:space="preserve"> </w:t>
            </w:r>
            <w:r w:rsidRPr="001E691D">
              <w:rPr>
                <w:rFonts w:hint="eastAsia"/>
                <w:sz w:val="24"/>
                <w:szCs w:val="24"/>
              </w:rPr>
              <w:t xml:space="preserve">   1、</w:t>
            </w:r>
            <w:r w:rsidR="00036396">
              <w:rPr>
                <w:rFonts w:hint="eastAsia"/>
                <w:sz w:val="24"/>
                <w:szCs w:val="24"/>
              </w:rPr>
              <w:t>影片觀賞完後，可以請學生發表影片重點。</w:t>
            </w:r>
          </w:p>
          <w:p w14:paraId="085DEF65" w14:textId="77777777" w:rsidR="00565585" w:rsidRPr="001E691D" w:rsidRDefault="00565585" w:rsidP="00565585">
            <w:pPr>
              <w:ind w:left="624" w:hanging="595"/>
              <w:textDirection w:val="btLr"/>
              <w:rPr>
                <w:sz w:val="24"/>
                <w:szCs w:val="24"/>
              </w:rPr>
            </w:pPr>
          </w:p>
          <w:p w14:paraId="16B59DA2" w14:textId="77777777" w:rsidR="00565585" w:rsidRPr="00EA6D0D" w:rsidRDefault="00565585" w:rsidP="00565585">
            <w:pPr>
              <w:ind w:left="624" w:hanging="595"/>
              <w:textDirection w:val="btLr"/>
              <w:rPr>
                <w:rFonts w:ascii="微軟正黑體" w:eastAsia="微軟正黑體" w:hAnsi="微軟正黑體"/>
                <w:sz w:val="24"/>
                <w:szCs w:val="24"/>
              </w:rPr>
            </w:pPr>
          </w:p>
          <w:p w14:paraId="506CFC35" w14:textId="77777777" w:rsidR="00565585" w:rsidRPr="00EA6D0D" w:rsidRDefault="00565585" w:rsidP="00565585">
            <w:pPr>
              <w:textDirection w:val="btLr"/>
              <w:rPr>
                <w:rFonts w:ascii="微軟正黑體" w:eastAsia="微軟正黑體" w:hAnsi="微軟正黑體"/>
                <w:sz w:val="24"/>
                <w:szCs w:val="24"/>
              </w:rPr>
            </w:pPr>
          </w:p>
          <w:p w14:paraId="00146B7A" w14:textId="77777777" w:rsidR="00565585" w:rsidRPr="00EA6D0D" w:rsidRDefault="00565585" w:rsidP="00565585">
            <w:pPr>
              <w:textDirection w:val="btLr"/>
              <w:rPr>
                <w:rFonts w:ascii="微軟正黑體" w:eastAsia="微軟正黑體" w:hAnsi="微軟正黑體"/>
                <w:sz w:val="24"/>
                <w:szCs w:val="24"/>
              </w:rPr>
            </w:pPr>
          </w:p>
          <w:p w14:paraId="2A6BE237" w14:textId="77777777" w:rsidR="00565585" w:rsidRPr="00EA6D0D" w:rsidRDefault="00565585" w:rsidP="00565585">
            <w:pPr>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三、對教學者之具體成長建議：</w:t>
            </w:r>
          </w:p>
          <w:p w14:paraId="07D228FC" w14:textId="6989BE80" w:rsidR="00565585" w:rsidRPr="00036396" w:rsidRDefault="00036396" w:rsidP="004C7A31">
            <w:pPr>
              <w:snapToGrid w:val="0"/>
              <w:ind w:left="598" w:right="309" w:hangingChars="249" w:hanging="598"/>
              <w:rPr>
                <w:rFonts w:cs="Times New Roman"/>
                <w:sz w:val="24"/>
                <w:szCs w:val="24"/>
              </w:rPr>
            </w:pPr>
            <w:r w:rsidRPr="00036396">
              <w:rPr>
                <w:rFonts w:ascii="微軟正黑體" w:eastAsia="微軟正黑體" w:hAnsi="微軟正黑體" w:cs="Times New Roman" w:hint="eastAsia"/>
                <w:sz w:val="24"/>
                <w:szCs w:val="24"/>
              </w:rPr>
              <w:t xml:space="preserve">  </w:t>
            </w:r>
            <w:r w:rsidRPr="00036396">
              <w:rPr>
                <w:rFonts w:cs="Times New Roman" w:hint="eastAsia"/>
                <w:sz w:val="24"/>
                <w:szCs w:val="24"/>
              </w:rPr>
              <w:t xml:space="preserve">    </w:t>
            </w:r>
            <w:r w:rsidR="004C7A31">
              <w:rPr>
                <w:rFonts w:cs="Times New Roman" w:hint="eastAsia"/>
                <w:sz w:val="24"/>
                <w:szCs w:val="24"/>
              </w:rPr>
              <w:t xml:space="preserve">    </w:t>
            </w:r>
            <w:r>
              <w:rPr>
                <w:rFonts w:cs="Times New Roman" w:hint="eastAsia"/>
                <w:sz w:val="24"/>
                <w:szCs w:val="24"/>
              </w:rPr>
              <w:t>隆聖學生普遍</w:t>
            </w:r>
            <w:r w:rsidRPr="00036396">
              <w:rPr>
                <w:rFonts w:cs="Times New Roman" w:hint="eastAsia"/>
                <w:sz w:val="24"/>
                <w:szCs w:val="24"/>
              </w:rPr>
              <w:t>英語</w:t>
            </w:r>
            <w:r>
              <w:rPr>
                <w:rFonts w:cs="Times New Roman" w:hint="eastAsia"/>
                <w:sz w:val="24"/>
                <w:szCs w:val="24"/>
              </w:rPr>
              <w:t>程度不佳，缺乏單字量的累積或句子的日常練習，</w:t>
            </w:r>
            <w:r w:rsidR="004C7A31">
              <w:rPr>
                <w:rFonts w:cs="Times New Roman" w:hint="eastAsia"/>
                <w:sz w:val="24"/>
                <w:szCs w:val="24"/>
              </w:rPr>
              <w:t>隆聖階梯佈置英語步道，教師可帶著孩子依步道的英文教導數個較常用的句子，讓學生每天看到曾經學習的句子，不經意之下就學會常用的句子。</w:t>
            </w:r>
          </w:p>
          <w:p w14:paraId="7D2C94DF" w14:textId="77777777" w:rsidR="00565585" w:rsidRDefault="00565585" w:rsidP="00565585">
            <w:pPr>
              <w:snapToGrid w:val="0"/>
              <w:ind w:right="-514"/>
              <w:rPr>
                <w:rFonts w:ascii="微軟正黑體" w:eastAsia="微軟正黑體" w:hAnsi="微軟正黑體" w:cs="Times New Roman"/>
                <w:sz w:val="24"/>
                <w:szCs w:val="24"/>
                <w:u w:val="single"/>
              </w:rPr>
            </w:pPr>
          </w:p>
          <w:p w14:paraId="32583882" w14:textId="77777777" w:rsidR="00565585" w:rsidRDefault="00565585" w:rsidP="00565585">
            <w:pPr>
              <w:snapToGrid w:val="0"/>
              <w:ind w:right="-514"/>
              <w:rPr>
                <w:rFonts w:ascii="微軟正黑體" w:eastAsia="微軟正黑體" w:hAnsi="微軟正黑體" w:cs="Times New Roman"/>
                <w:sz w:val="24"/>
                <w:szCs w:val="24"/>
                <w:u w:val="single"/>
              </w:rPr>
            </w:pPr>
          </w:p>
          <w:p w14:paraId="7D7C92B0" w14:textId="77777777" w:rsidR="00565585" w:rsidRPr="00565585" w:rsidRDefault="00565585" w:rsidP="00565585">
            <w:pPr>
              <w:snapToGrid w:val="0"/>
              <w:ind w:right="-514"/>
              <w:rPr>
                <w:rFonts w:ascii="微軟正黑體" w:eastAsia="微軟正黑體" w:hAnsi="微軟正黑體" w:cs="Times New Roman"/>
                <w:sz w:val="24"/>
                <w:szCs w:val="24"/>
                <w:u w:val="single"/>
              </w:rPr>
            </w:pPr>
          </w:p>
        </w:tc>
      </w:tr>
    </w:tbl>
    <w:p w14:paraId="3C5B62DC" w14:textId="77777777" w:rsidR="00247B97" w:rsidRPr="00014BB9" w:rsidRDefault="00031D3F" w:rsidP="00014BB9">
      <w:pPr>
        <w:snapToGrid w:val="0"/>
        <w:ind w:left="360"/>
        <w:jc w:val="right"/>
        <w:rPr>
          <w:rFonts w:ascii="微軟正黑體" w:eastAsia="微軟正黑體" w:hAnsi="微軟正黑體" w:cs="Times New Roman"/>
          <w:sz w:val="20"/>
          <w:szCs w:val="20"/>
        </w:rPr>
      </w:pPr>
      <w:r w:rsidRPr="000727AB">
        <w:rPr>
          <w:rFonts w:ascii="微軟正黑體" w:eastAsia="微軟正黑體" w:hAnsi="微軟正黑體" w:cs="Times New Roman"/>
          <w:sz w:val="24"/>
          <w:szCs w:val="24"/>
        </w:rPr>
        <w:t xml:space="preserve"> </w:t>
      </w:r>
      <w:r w:rsidRPr="00014BB9">
        <w:rPr>
          <w:rFonts w:ascii="微軟正黑體" w:eastAsia="微軟正黑體" w:hAnsi="微軟正黑體" w:cs="Times New Roman"/>
          <w:sz w:val="20"/>
          <w:szCs w:val="20"/>
        </w:rPr>
        <w:t>(本表為參考格式，學校得視需求修改)</w:t>
      </w:r>
    </w:p>
    <w:p w14:paraId="18EC5D4D" w14:textId="77777777" w:rsidR="00247B97" w:rsidRPr="000727AB" w:rsidRDefault="00247B97" w:rsidP="000727AB">
      <w:pPr>
        <w:snapToGrid w:val="0"/>
        <w:ind w:left="360"/>
        <w:rPr>
          <w:rFonts w:ascii="微軟正黑體" w:eastAsia="微軟正黑體" w:hAnsi="微軟正黑體" w:cs="Times New Roman"/>
          <w:b/>
          <w:sz w:val="24"/>
          <w:szCs w:val="24"/>
        </w:rPr>
      </w:pPr>
    </w:p>
    <w:p w14:paraId="3EC42279" w14:textId="69FB1633" w:rsidR="00B6660D" w:rsidRPr="000727AB" w:rsidRDefault="00B6660D" w:rsidP="00B6660D">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Pr>
          <w:rFonts w:ascii="微軟正黑體" w:eastAsia="微軟正黑體" w:hAnsi="微軟正黑體" w:cs="Times New Roman" w:hint="eastAsia"/>
          <w:b/>
          <w:sz w:val="24"/>
          <w:szCs w:val="24"/>
        </w:rPr>
        <w:t>____</w:t>
      </w:r>
      <w:r w:rsidR="00AB67FC" w:rsidRPr="00AB67FC">
        <w:rPr>
          <w:rFonts w:ascii="微軟正黑體" w:eastAsia="微軟正黑體" w:hAnsi="微軟正黑體" w:cs="Times New Roman" w:hint="eastAsia"/>
          <w:b/>
          <w:sz w:val="24"/>
          <w:szCs w:val="24"/>
          <w:u w:val="thick"/>
        </w:rPr>
        <w:t>吳姵穎</w:t>
      </w:r>
      <w:r>
        <w:rPr>
          <w:rFonts w:ascii="微軟正黑體" w:eastAsia="微軟正黑體" w:hAnsi="微軟正黑體" w:cs="Times New Roman" w:hint="eastAsia"/>
          <w:b/>
          <w:sz w:val="24"/>
          <w:szCs w:val="24"/>
        </w:rPr>
        <w:t>_______</w:t>
      </w:r>
      <w:r>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Pr>
          <w:rFonts w:ascii="微軟正黑體" w:eastAsia="微軟正黑體" w:hAnsi="微軟正黑體" w:cs="Times New Roman" w:hint="eastAsia"/>
          <w:b/>
          <w:sz w:val="24"/>
          <w:szCs w:val="24"/>
        </w:rPr>
        <w:t>_____</w:t>
      </w:r>
      <w:r w:rsidR="004C7A31" w:rsidRPr="004C7A31">
        <w:rPr>
          <w:rFonts w:ascii="微軟正黑體" w:eastAsia="微軟正黑體" w:hAnsi="微軟正黑體" w:cs="Times New Roman" w:hint="eastAsia"/>
          <w:b/>
          <w:sz w:val="24"/>
          <w:szCs w:val="24"/>
          <w:u w:val="thick"/>
        </w:rPr>
        <w:t>周欣玨</w:t>
      </w:r>
      <w:r>
        <w:rPr>
          <w:rFonts w:ascii="微軟正黑體" w:eastAsia="微軟正黑體" w:hAnsi="微軟正黑體" w:cs="Times New Roman" w:hint="eastAsia"/>
          <w:b/>
          <w:sz w:val="24"/>
          <w:szCs w:val="24"/>
        </w:rPr>
        <w:t>_______</w:t>
      </w:r>
    </w:p>
    <w:p w14:paraId="056B4B16" w14:textId="77777777" w:rsidR="00247B97" w:rsidRPr="000727AB" w:rsidRDefault="00247B97" w:rsidP="000727AB">
      <w:pPr>
        <w:widowControl/>
        <w:snapToGrid w:val="0"/>
        <w:rPr>
          <w:rFonts w:ascii="微軟正黑體" w:eastAsia="微軟正黑體" w:hAnsi="微軟正黑體" w:cs="Times New Roman"/>
          <w:sz w:val="24"/>
          <w:szCs w:val="24"/>
        </w:rPr>
      </w:pPr>
    </w:p>
    <w:sectPr w:rsidR="00247B97" w:rsidRPr="000727AB" w:rsidSect="00FD40A2">
      <w:footerReference w:type="default" r:id="rId9"/>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1758" w14:textId="77777777" w:rsidR="00043DAC" w:rsidRDefault="00043DAC">
      <w:r>
        <w:separator/>
      </w:r>
    </w:p>
  </w:endnote>
  <w:endnote w:type="continuationSeparator" w:id="0">
    <w:p w14:paraId="2FBAFA22" w14:textId="77777777" w:rsidR="00043DAC" w:rsidRDefault="0004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AC86" w14:textId="1F8414DC" w:rsidR="001E691D" w:rsidRDefault="001E691D">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C7A31">
      <w:rPr>
        <w:rFonts w:ascii="Calibri" w:eastAsia="Calibri" w:hAnsi="Calibri" w:cs="Calibri"/>
        <w:noProof/>
        <w:color w:val="000000"/>
        <w:sz w:val="20"/>
        <w:szCs w:val="20"/>
      </w:rPr>
      <w:t>7</w:t>
    </w:r>
    <w:r>
      <w:rPr>
        <w:rFonts w:ascii="Calibri" w:eastAsia="Calibri" w:hAnsi="Calibri" w:cs="Calibri"/>
        <w:color w:val="000000"/>
        <w:sz w:val="20"/>
        <w:szCs w:val="20"/>
      </w:rPr>
      <w:fldChar w:fldCharType="end"/>
    </w:r>
  </w:p>
  <w:p w14:paraId="3C19529E" w14:textId="77777777" w:rsidR="001E691D" w:rsidRDefault="001E691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8BB5" w14:textId="77777777" w:rsidR="00043DAC" w:rsidRDefault="00043DAC">
      <w:r>
        <w:separator/>
      </w:r>
    </w:p>
  </w:footnote>
  <w:footnote w:type="continuationSeparator" w:id="0">
    <w:p w14:paraId="62B884CE" w14:textId="77777777" w:rsidR="00043DAC" w:rsidRDefault="00043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1"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25"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2715038">
    <w:abstractNumId w:val="10"/>
  </w:num>
  <w:num w:numId="2" w16cid:durableId="876548228">
    <w:abstractNumId w:val="20"/>
  </w:num>
  <w:num w:numId="3" w16cid:durableId="202328537">
    <w:abstractNumId w:val="7"/>
  </w:num>
  <w:num w:numId="4" w16cid:durableId="839852029">
    <w:abstractNumId w:val="23"/>
  </w:num>
  <w:num w:numId="5" w16cid:durableId="29847297">
    <w:abstractNumId w:val="14"/>
  </w:num>
  <w:num w:numId="6" w16cid:durableId="1474837092">
    <w:abstractNumId w:val="17"/>
  </w:num>
  <w:num w:numId="7" w16cid:durableId="573201907">
    <w:abstractNumId w:val="22"/>
  </w:num>
  <w:num w:numId="8" w16cid:durableId="475033199">
    <w:abstractNumId w:val="24"/>
  </w:num>
  <w:num w:numId="9" w16cid:durableId="541944974">
    <w:abstractNumId w:val="6"/>
  </w:num>
  <w:num w:numId="10" w16cid:durableId="487207446">
    <w:abstractNumId w:val="12"/>
  </w:num>
  <w:num w:numId="11" w16cid:durableId="1009523797">
    <w:abstractNumId w:val="19"/>
  </w:num>
  <w:num w:numId="12" w16cid:durableId="852382987">
    <w:abstractNumId w:val="21"/>
  </w:num>
  <w:num w:numId="13" w16cid:durableId="800415691">
    <w:abstractNumId w:val="0"/>
  </w:num>
  <w:num w:numId="14" w16cid:durableId="1768503154">
    <w:abstractNumId w:val="5"/>
  </w:num>
  <w:num w:numId="15" w16cid:durableId="961494727">
    <w:abstractNumId w:val="13"/>
  </w:num>
  <w:num w:numId="16" w16cid:durableId="321126956">
    <w:abstractNumId w:val="16"/>
  </w:num>
  <w:num w:numId="17" w16cid:durableId="300117728">
    <w:abstractNumId w:val="8"/>
  </w:num>
  <w:num w:numId="18" w16cid:durableId="1192187743">
    <w:abstractNumId w:val="11"/>
  </w:num>
  <w:num w:numId="19" w16cid:durableId="1676035177">
    <w:abstractNumId w:val="18"/>
  </w:num>
  <w:num w:numId="20" w16cid:durableId="3825445">
    <w:abstractNumId w:val="25"/>
  </w:num>
  <w:num w:numId="21" w16cid:durableId="1058166357">
    <w:abstractNumId w:val="9"/>
  </w:num>
  <w:num w:numId="22" w16cid:durableId="2066486967">
    <w:abstractNumId w:val="3"/>
  </w:num>
  <w:num w:numId="23" w16cid:durableId="1201936898">
    <w:abstractNumId w:val="1"/>
  </w:num>
  <w:num w:numId="24" w16cid:durableId="18746324">
    <w:abstractNumId w:val="15"/>
  </w:num>
  <w:num w:numId="25" w16cid:durableId="150025015">
    <w:abstractNumId w:val="2"/>
  </w:num>
  <w:num w:numId="26" w16cid:durableId="14951492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007A4"/>
    <w:rsid w:val="00014BB9"/>
    <w:rsid w:val="00031D3F"/>
    <w:rsid w:val="00036396"/>
    <w:rsid w:val="00040529"/>
    <w:rsid w:val="00043DAC"/>
    <w:rsid w:val="000727AB"/>
    <w:rsid w:val="00080CA9"/>
    <w:rsid w:val="000A405D"/>
    <w:rsid w:val="000A4D52"/>
    <w:rsid w:val="000C21E5"/>
    <w:rsid w:val="000D28F5"/>
    <w:rsid w:val="000F684E"/>
    <w:rsid w:val="001237E6"/>
    <w:rsid w:val="0012611A"/>
    <w:rsid w:val="001409A1"/>
    <w:rsid w:val="00147FA4"/>
    <w:rsid w:val="00163F79"/>
    <w:rsid w:val="00182AEC"/>
    <w:rsid w:val="00197376"/>
    <w:rsid w:val="001C65D6"/>
    <w:rsid w:val="001E691D"/>
    <w:rsid w:val="002304D0"/>
    <w:rsid w:val="00247B97"/>
    <w:rsid w:val="00247CA9"/>
    <w:rsid w:val="00252BC5"/>
    <w:rsid w:val="0028320E"/>
    <w:rsid w:val="00291E8C"/>
    <w:rsid w:val="002B746E"/>
    <w:rsid w:val="002F2F3F"/>
    <w:rsid w:val="00306B4A"/>
    <w:rsid w:val="003457E3"/>
    <w:rsid w:val="0037666C"/>
    <w:rsid w:val="003843C3"/>
    <w:rsid w:val="003A2DE9"/>
    <w:rsid w:val="003A43F1"/>
    <w:rsid w:val="003A5B5E"/>
    <w:rsid w:val="003E49D7"/>
    <w:rsid w:val="00411920"/>
    <w:rsid w:val="004151C3"/>
    <w:rsid w:val="00422BAF"/>
    <w:rsid w:val="0043785D"/>
    <w:rsid w:val="004775C9"/>
    <w:rsid w:val="004C7A31"/>
    <w:rsid w:val="004D233F"/>
    <w:rsid w:val="004E737B"/>
    <w:rsid w:val="00524CBA"/>
    <w:rsid w:val="00525F2C"/>
    <w:rsid w:val="005338CB"/>
    <w:rsid w:val="00544F92"/>
    <w:rsid w:val="00565585"/>
    <w:rsid w:val="0056618D"/>
    <w:rsid w:val="00597C79"/>
    <w:rsid w:val="005A4F1E"/>
    <w:rsid w:val="005F7AC6"/>
    <w:rsid w:val="00606204"/>
    <w:rsid w:val="00610FD8"/>
    <w:rsid w:val="0061675D"/>
    <w:rsid w:val="00627991"/>
    <w:rsid w:val="006675AA"/>
    <w:rsid w:val="006754A2"/>
    <w:rsid w:val="006826F0"/>
    <w:rsid w:val="006A1965"/>
    <w:rsid w:val="006A2189"/>
    <w:rsid w:val="006F2B53"/>
    <w:rsid w:val="00701A12"/>
    <w:rsid w:val="007036FC"/>
    <w:rsid w:val="00757CE9"/>
    <w:rsid w:val="00766583"/>
    <w:rsid w:val="00773A35"/>
    <w:rsid w:val="00784C8C"/>
    <w:rsid w:val="00856953"/>
    <w:rsid w:val="008620B4"/>
    <w:rsid w:val="0089424C"/>
    <w:rsid w:val="00896683"/>
    <w:rsid w:val="00915D95"/>
    <w:rsid w:val="00920E12"/>
    <w:rsid w:val="0094445D"/>
    <w:rsid w:val="0098751E"/>
    <w:rsid w:val="009F34D9"/>
    <w:rsid w:val="00A06EBF"/>
    <w:rsid w:val="00A32426"/>
    <w:rsid w:val="00A53D77"/>
    <w:rsid w:val="00A57C03"/>
    <w:rsid w:val="00A95E41"/>
    <w:rsid w:val="00AA1B15"/>
    <w:rsid w:val="00AA28CD"/>
    <w:rsid w:val="00AB0CEE"/>
    <w:rsid w:val="00AB67FC"/>
    <w:rsid w:val="00AC4BCA"/>
    <w:rsid w:val="00AD7B3C"/>
    <w:rsid w:val="00AE4058"/>
    <w:rsid w:val="00B47C05"/>
    <w:rsid w:val="00B6660D"/>
    <w:rsid w:val="00B7090B"/>
    <w:rsid w:val="00B75190"/>
    <w:rsid w:val="00B77B5B"/>
    <w:rsid w:val="00BC30EA"/>
    <w:rsid w:val="00BD1A47"/>
    <w:rsid w:val="00BD6BAC"/>
    <w:rsid w:val="00BD78CC"/>
    <w:rsid w:val="00C050CD"/>
    <w:rsid w:val="00C1287F"/>
    <w:rsid w:val="00C21ADC"/>
    <w:rsid w:val="00C22874"/>
    <w:rsid w:val="00C42679"/>
    <w:rsid w:val="00C42EDE"/>
    <w:rsid w:val="00C51474"/>
    <w:rsid w:val="00C55507"/>
    <w:rsid w:val="00C60102"/>
    <w:rsid w:val="00C920B1"/>
    <w:rsid w:val="00CB0965"/>
    <w:rsid w:val="00CC36BF"/>
    <w:rsid w:val="00CF1C7F"/>
    <w:rsid w:val="00D15251"/>
    <w:rsid w:val="00D2037E"/>
    <w:rsid w:val="00D539A3"/>
    <w:rsid w:val="00DE0F54"/>
    <w:rsid w:val="00DE13BC"/>
    <w:rsid w:val="00DF018C"/>
    <w:rsid w:val="00DF1902"/>
    <w:rsid w:val="00DF3A35"/>
    <w:rsid w:val="00E0057B"/>
    <w:rsid w:val="00E562D6"/>
    <w:rsid w:val="00EA6D0D"/>
    <w:rsid w:val="00EC1120"/>
    <w:rsid w:val="00EC3B71"/>
    <w:rsid w:val="00EC532B"/>
    <w:rsid w:val="00EF0646"/>
    <w:rsid w:val="00F330B9"/>
    <w:rsid w:val="00F3370E"/>
    <w:rsid w:val="00F350A7"/>
    <w:rsid w:val="00F3576B"/>
    <w:rsid w:val="00F616E6"/>
    <w:rsid w:val="00F911DE"/>
    <w:rsid w:val="00F95B81"/>
    <w:rsid w:val="00FA5142"/>
    <w:rsid w:val="00FB349B"/>
    <w:rsid w:val="00FC159E"/>
    <w:rsid w:val="00FD40A2"/>
    <w:rsid w:val="00FE2E42"/>
    <w:rsid w:val="00FE46D0"/>
    <w:rsid w:val="00FF44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369A5"/>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E28"/>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15">
    <w:name w:val="未解析的提及項目1"/>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姵穎 吳</cp:lastModifiedBy>
  <cp:revision>3</cp:revision>
  <cp:lastPrinted>2022-09-30T03:49:00Z</cp:lastPrinted>
  <dcterms:created xsi:type="dcterms:W3CDTF">2022-12-10T13:21:00Z</dcterms:created>
  <dcterms:modified xsi:type="dcterms:W3CDTF">2022-12-10T14:01:00Z</dcterms:modified>
</cp:coreProperties>
</file>