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5D" w:rsidRPr="00EC039B" w:rsidRDefault="006318D8" w:rsidP="0094415D">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4415D" w:rsidRPr="00EC039B">
        <w:rPr>
          <w:rFonts w:ascii="標楷體" w:eastAsia="標楷體" w:hAnsi="標楷體" w:hint="eastAsia"/>
          <w:color w:val="000000" w:themeColor="text1"/>
          <w:sz w:val="28"/>
          <w:szCs w:val="28"/>
        </w:rPr>
        <w:t>基隆市</w:t>
      </w:r>
      <w:r w:rsidR="0094415D" w:rsidRPr="00EC039B">
        <w:rPr>
          <w:rFonts w:ascii="標楷體" w:eastAsia="標楷體" w:hAnsi="標楷體" w:hint="eastAsia"/>
          <w:color w:val="000000" w:themeColor="text1"/>
          <w:sz w:val="28"/>
          <w:szCs w:val="28"/>
          <w:lang w:eastAsia="zh-HK"/>
        </w:rPr>
        <w:t>百福</w:t>
      </w:r>
      <w:r w:rsidR="0094415D" w:rsidRPr="00EC039B">
        <w:rPr>
          <w:rFonts w:ascii="標楷體" w:eastAsia="標楷體" w:hAnsi="標楷體" w:hint="eastAsia"/>
          <w:color w:val="000000" w:themeColor="text1"/>
          <w:sz w:val="28"/>
          <w:szCs w:val="28"/>
        </w:rPr>
        <w:t>國中</w:t>
      </w:r>
      <w:r w:rsidR="003754F5">
        <w:rPr>
          <w:rFonts w:ascii="標楷體" w:eastAsia="標楷體" w:hAnsi="標楷體" w:hint="eastAsia"/>
          <w:color w:val="000000" w:themeColor="text1"/>
          <w:sz w:val="28"/>
          <w:szCs w:val="28"/>
        </w:rPr>
        <w:t>111</w:t>
      </w:r>
      <w:r w:rsidR="0094415D" w:rsidRPr="00EC039B">
        <w:rPr>
          <w:rFonts w:ascii="標楷體" w:eastAsia="標楷體" w:hAnsi="標楷體" w:hint="eastAsia"/>
          <w:color w:val="000000" w:themeColor="text1"/>
          <w:sz w:val="28"/>
          <w:szCs w:val="28"/>
        </w:rPr>
        <w:t>學年度素養導向課程</w:t>
      </w:r>
      <w:r w:rsidR="0094415D" w:rsidRPr="00EC039B">
        <w:rPr>
          <w:rFonts w:ascii="標楷體" w:eastAsia="標楷體" w:hAnsi="標楷體" w:cs="Times New Roman" w:hint="eastAsia"/>
          <w:color w:val="000000" w:themeColor="text1"/>
          <w:sz w:val="28"/>
          <w:szCs w:val="28"/>
        </w:rPr>
        <w:t>教案設計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4F59D6" w:rsidRPr="00CC2C7E" w:rsidTr="00EC039B">
        <w:trPr>
          <w:trHeight w:val="70"/>
          <w:jc w:val="center"/>
        </w:trPr>
        <w:tc>
          <w:tcPr>
            <w:tcW w:w="1584" w:type="dxa"/>
            <w:gridSpan w:val="2"/>
            <w:tcBorders>
              <w:top w:val="single" w:sz="12" w:space="0" w:color="auto"/>
              <w:left w:val="single" w:sz="12" w:space="0" w:color="auto"/>
              <w:bottom w:val="single" w:sz="4" w:space="0" w:color="000000"/>
              <w:right w:val="single" w:sz="4" w:space="0" w:color="auto"/>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領域/科目</w:t>
            </w:r>
          </w:p>
        </w:tc>
        <w:tc>
          <w:tcPr>
            <w:tcW w:w="3813" w:type="dxa"/>
            <w:gridSpan w:val="2"/>
            <w:tcBorders>
              <w:top w:val="single" w:sz="12" w:space="0" w:color="auto"/>
              <w:left w:val="single" w:sz="4" w:space="0" w:color="000000"/>
              <w:bottom w:val="single" w:sz="4" w:space="0" w:color="000000"/>
              <w:right w:val="single" w:sz="4" w:space="0" w:color="auto"/>
            </w:tcBorders>
          </w:tcPr>
          <w:p w:rsidR="00F124A4" w:rsidRPr="00CC2C7E" w:rsidRDefault="00EE0E35" w:rsidP="00EE0E35">
            <w:pPr>
              <w:snapToGrid w:val="0"/>
              <w:spacing w:line="500" w:lineRule="exact"/>
              <w:rPr>
                <w:rFonts w:ascii="標楷體" w:eastAsia="標楷體" w:hAnsi="標楷體"/>
                <w:noProof/>
                <w:color w:val="000000" w:themeColor="text1"/>
              </w:rPr>
            </w:pPr>
            <w:r w:rsidRPr="00CC2C7E">
              <w:rPr>
                <w:rFonts w:ascii="標楷體" w:eastAsia="標楷體" w:hAnsi="標楷體" w:hint="eastAsia"/>
                <w:noProof/>
                <w:color w:val="000000" w:themeColor="text1"/>
              </w:rPr>
              <w:t>藝文領域</w:t>
            </w:r>
            <w:r w:rsidR="004345F6" w:rsidRPr="00CC2C7E">
              <w:rPr>
                <w:rFonts w:ascii="標楷體" w:eastAsia="標楷體" w:hAnsi="標楷體" w:hint="eastAsia"/>
                <w:b/>
                <w:noProof/>
                <w:color w:val="000000" w:themeColor="text1"/>
              </w:rPr>
              <w:t>/</w:t>
            </w:r>
            <w:r w:rsidR="004345F6">
              <w:rPr>
                <w:rFonts w:ascii="標楷體" w:eastAsia="標楷體" w:hAnsi="標楷體" w:hint="eastAsia"/>
                <w:b/>
                <w:noProof/>
                <w:color w:val="000000" w:themeColor="text1"/>
              </w:rPr>
              <w:t>視覺藝術</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設計者</w:t>
            </w:r>
          </w:p>
        </w:tc>
        <w:tc>
          <w:tcPr>
            <w:tcW w:w="3533" w:type="dxa"/>
            <w:tcBorders>
              <w:top w:val="single" w:sz="12" w:space="0" w:color="auto"/>
              <w:left w:val="single" w:sz="4" w:space="0" w:color="auto"/>
              <w:bottom w:val="single" w:sz="4" w:space="0" w:color="000000"/>
              <w:right w:val="single" w:sz="12" w:space="0" w:color="auto"/>
            </w:tcBorders>
            <w:vAlign w:val="center"/>
          </w:tcPr>
          <w:p w:rsidR="00637209" w:rsidRPr="00CC2C7E" w:rsidRDefault="00EE0E35" w:rsidP="000A27E1">
            <w:pPr>
              <w:snapToGrid w:val="0"/>
              <w:spacing w:line="500" w:lineRule="exact"/>
              <w:jc w:val="both"/>
              <w:rPr>
                <w:rFonts w:ascii="標楷體" w:eastAsia="標楷體" w:hAnsi="標楷體"/>
                <w:noProof/>
                <w:color w:val="000000" w:themeColor="text1"/>
              </w:rPr>
            </w:pPr>
            <w:r w:rsidRPr="00CC2C7E">
              <w:rPr>
                <w:rFonts w:ascii="標楷體" w:eastAsia="標楷體" w:hAnsi="標楷體" w:hint="eastAsia"/>
                <w:noProof/>
                <w:color w:val="000000" w:themeColor="text1"/>
              </w:rPr>
              <w:t>余開明</w:t>
            </w:r>
          </w:p>
        </w:tc>
      </w:tr>
      <w:tr w:rsidR="004F59D6" w:rsidRPr="00CC2C7E" w:rsidTr="00CF56CC">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實施年級</w:t>
            </w:r>
          </w:p>
        </w:tc>
        <w:tc>
          <w:tcPr>
            <w:tcW w:w="3813" w:type="dxa"/>
            <w:gridSpan w:val="2"/>
            <w:tcBorders>
              <w:bottom w:val="single" w:sz="4" w:space="0" w:color="000000"/>
              <w:right w:val="single" w:sz="4" w:space="0" w:color="auto"/>
            </w:tcBorders>
          </w:tcPr>
          <w:p w:rsidR="00F124A4" w:rsidRPr="00CC2C7E" w:rsidRDefault="00AD728B" w:rsidP="000A27E1">
            <w:pPr>
              <w:snapToGrid w:val="0"/>
              <w:spacing w:line="500" w:lineRule="exact"/>
              <w:rPr>
                <w:rFonts w:ascii="標楷體" w:eastAsia="標楷體" w:hAnsi="標楷體"/>
                <w:noProof/>
                <w:color w:val="000000" w:themeColor="text1"/>
              </w:rPr>
            </w:pPr>
            <w:r w:rsidRPr="00CC2C7E">
              <w:rPr>
                <w:rFonts w:ascii="標楷體" w:eastAsia="標楷體" w:hAnsi="標楷體" w:hint="eastAsia"/>
                <w:noProof/>
                <w:color w:val="000000" w:themeColor="text1"/>
              </w:rPr>
              <w:t>七</w:t>
            </w:r>
            <w:r w:rsidR="00637209" w:rsidRPr="00CC2C7E">
              <w:rPr>
                <w:rFonts w:ascii="標楷體" w:eastAsia="標楷體" w:hAnsi="標楷體" w:hint="eastAsia"/>
                <w:noProof/>
                <w:color w:val="000000" w:themeColor="text1"/>
                <w:lang w:eastAsia="zh-HK"/>
              </w:rPr>
              <w:t>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總節數</w:t>
            </w:r>
          </w:p>
        </w:tc>
        <w:tc>
          <w:tcPr>
            <w:tcW w:w="3533" w:type="dxa"/>
            <w:tcBorders>
              <w:left w:val="single" w:sz="4" w:space="0" w:color="auto"/>
              <w:bottom w:val="single" w:sz="4" w:space="0" w:color="000000"/>
            </w:tcBorders>
          </w:tcPr>
          <w:p w:rsidR="00F124A4" w:rsidRPr="00CC2C7E" w:rsidRDefault="000A27E1" w:rsidP="000A27E1">
            <w:pPr>
              <w:snapToGrid w:val="0"/>
              <w:spacing w:line="500" w:lineRule="exact"/>
              <w:rPr>
                <w:rFonts w:ascii="標楷體" w:eastAsia="標楷體" w:hAnsi="標楷體"/>
                <w:noProof/>
                <w:color w:val="000000" w:themeColor="text1"/>
              </w:rPr>
            </w:pPr>
            <w:r w:rsidRPr="00CC2C7E">
              <w:rPr>
                <w:rFonts w:ascii="標楷體" w:eastAsia="標楷體" w:hAnsi="標楷體" w:hint="eastAsia"/>
                <w:noProof/>
                <w:color w:val="000000" w:themeColor="text1"/>
              </w:rPr>
              <w:t>45</w:t>
            </w:r>
            <w:r w:rsidR="00F124A4" w:rsidRPr="00CC2C7E">
              <w:rPr>
                <w:rFonts w:ascii="標楷體" w:eastAsia="標楷體" w:hAnsi="標楷體" w:hint="eastAsia"/>
                <w:noProof/>
                <w:color w:val="000000" w:themeColor="text1"/>
              </w:rPr>
              <w:t>分鐘</w:t>
            </w:r>
          </w:p>
        </w:tc>
      </w:tr>
      <w:tr w:rsidR="004F59D6" w:rsidRPr="00CC2C7E" w:rsidTr="003754F5">
        <w:trPr>
          <w:trHeight w:val="355"/>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單元名稱</w:t>
            </w:r>
          </w:p>
        </w:tc>
        <w:tc>
          <w:tcPr>
            <w:tcW w:w="8691" w:type="dxa"/>
            <w:gridSpan w:val="6"/>
            <w:tcBorders>
              <w:left w:val="single" w:sz="4" w:space="0" w:color="auto"/>
              <w:bottom w:val="double" w:sz="4" w:space="0" w:color="auto"/>
            </w:tcBorders>
          </w:tcPr>
          <w:p w:rsidR="00F124A4" w:rsidRPr="00CC2C7E" w:rsidRDefault="003754F5" w:rsidP="000A27E1">
            <w:pPr>
              <w:snapToGrid w:val="0"/>
              <w:spacing w:line="500" w:lineRule="exact"/>
              <w:rPr>
                <w:rFonts w:ascii="標楷體" w:eastAsia="標楷體" w:hAnsi="標楷體"/>
                <w:noProof/>
                <w:color w:val="000000" w:themeColor="text1"/>
              </w:rPr>
            </w:pPr>
            <w:r>
              <w:rPr>
                <w:rFonts w:ascii="標楷體" w:eastAsia="標楷體" w:hAnsi="標楷體" w:hint="eastAsia"/>
                <w:noProof/>
                <w:color w:val="000000" w:themeColor="text1"/>
              </w:rPr>
              <w:t>我手繪我見</w:t>
            </w:r>
          </w:p>
        </w:tc>
      </w:tr>
      <w:tr w:rsidR="004F59D6" w:rsidRPr="00CC2C7E" w:rsidTr="00CF56CC">
        <w:trPr>
          <w:trHeight w:val="70"/>
          <w:jc w:val="center"/>
        </w:trPr>
        <w:tc>
          <w:tcPr>
            <w:tcW w:w="10275" w:type="dxa"/>
            <w:gridSpan w:val="8"/>
            <w:tcBorders>
              <w:top w:val="double" w:sz="4" w:space="0" w:color="auto"/>
              <w:bottom w:val="single" w:sz="4" w:space="0" w:color="000000"/>
            </w:tcBorders>
            <w:shd w:val="clear" w:color="auto" w:fill="D9D9D9"/>
            <w:vAlign w:val="center"/>
          </w:tcPr>
          <w:p w:rsidR="00F124A4" w:rsidRPr="00CC2C7E" w:rsidRDefault="00F124A4"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b/>
                <w:noProof/>
                <w:color w:val="000000" w:themeColor="text1"/>
              </w:rPr>
              <w:t>設計依據</w:t>
            </w:r>
          </w:p>
        </w:tc>
      </w:tr>
      <w:tr w:rsidR="00281ECC" w:rsidRPr="00CC2C7E" w:rsidTr="00CF56CC">
        <w:trPr>
          <w:trHeight w:val="4594"/>
          <w:jc w:val="center"/>
        </w:trPr>
        <w:tc>
          <w:tcPr>
            <w:tcW w:w="863" w:type="dxa"/>
            <w:vMerge w:val="restart"/>
            <w:tcBorders>
              <w:top w:val="single" w:sz="4" w:space="0" w:color="000000"/>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學習</w:t>
            </w:r>
          </w:p>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重點</w:t>
            </w:r>
          </w:p>
        </w:tc>
        <w:tc>
          <w:tcPr>
            <w:tcW w:w="1178" w:type="dxa"/>
            <w:gridSpan w:val="2"/>
            <w:tcBorders>
              <w:top w:val="single" w:sz="4" w:space="0" w:color="000000"/>
              <w:bottom w:val="single" w:sz="4" w:space="0" w:color="auto"/>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學習表現</w:t>
            </w:r>
          </w:p>
        </w:tc>
        <w:tc>
          <w:tcPr>
            <w:tcW w:w="3639" w:type="dxa"/>
            <w:gridSpan w:val="2"/>
            <w:tcBorders>
              <w:top w:val="single" w:sz="4" w:space="0" w:color="000000"/>
              <w:left w:val="single" w:sz="4" w:space="0" w:color="auto"/>
              <w:bottom w:val="single" w:sz="4" w:space="0" w:color="auto"/>
              <w:right w:val="single" w:sz="4" w:space="0" w:color="auto"/>
            </w:tcBorders>
          </w:tcPr>
          <w:p w:rsidR="00281ECC" w:rsidRPr="00CC2C7E" w:rsidRDefault="00281ECC" w:rsidP="00281ECC">
            <w:pPr>
              <w:snapToGrid w:val="0"/>
              <w:rPr>
                <w:rFonts w:ascii="標楷體" w:eastAsia="標楷體" w:hAnsi="標楷體" w:cs="Times New Roman"/>
                <w:noProof/>
                <w:szCs w:val="24"/>
              </w:rPr>
            </w:pPr>
            <w:r w:rsidRPr="00CC2C7E">
              <w:rPr>
                <w:rFonts w:ascii="標楷體" w:eastAsia="標楷體" w:hAnsi="標楷體" w:cs="Times New Roman" w:hint="eastAsia"/>
                <w:noProof/>
                <w:szCs w:val="24"/>
              </w:rPr>
              <w:t>視1-Ⅳ-2</w:t>
            </w:r>
            <w:r w:rsidRPr="00CC2C7E">
              <w:rPr>
                <w:rFonts w:ascii="標楷體" w:eastAsia="標楷體" w:hAnsi="標楷體" w:cs="Times New Roman"/>
                <w:noProof/>
                <w:szCs w:val="24"/>
              </w:rPr>
              <w:t>:</w:t>
            </w:r>
            <w:r w:rsidRPr="00CC2C7E">
              <w:rPr>
                <w:rFonts w:ascii="標楷體" w:eastAsia="標楷體" w:hAnsi="標楷體" w:cs="Times New Roman" w:hint="eastAsia"/>
                <w:noProof/>
                <w:szCs w:val="24"/>
              </w:rPr>
              <w:t>能使用多元媒材與技法，表現個人或社群的觀點。</w:t>
            </w:r>
          </w:p>
          <w:p w:rsidR="00281ECC" w:rsidRPr="00CC2C7E" w:rsidRDefault="00281ECC" w:rsidP="00281ECC">
            <w:pPr>
              <w:snapToGrid w:val="0"/>
              <w:rPr>
                <w:rFonts w:ascii="標楷體" w:eastAsia="標楷體" w:hAnsi="標楷體" w:cs="Times New Roman"/>
                <w:noProof/>
                <w:szCs w:val="24"/>
              </w:rPr>
            </w:pPr>
          </w:p>
          <w:p w:rsidR="00281ECC" w:rsidRPr="00CC2C7E" w:rsidRDefault="00281ECC" w:rsidP="00281ECC">
            <w:pPr>
              <w:snapToGrid w:val="0"/>
              <w:rPr>
                <w:rFonts w:ascii="標楷體" w:eastAsia="標楷體" w:hAnsi="標楷體" w:cs="Times New Roman"/>
                <w:noProof/>
                <w:szCs w:val="24"/>
              </w:rPr>
            </w:pPr>
            <w:r w:rsidRPr="00CC2C7E">
              <w:rPr>
                <w:rFonts w:ascii="標楷體" w:eastAsia="標楷體" w:hAnsi="標楷體" w:cs="Times New Roman" w:hint="eastAsia"/>
                <w:noProof/>
                <w:szCs w:val="24"/>
              </w:rPr>
              <w:t>視2-Ⅳ-1</w:t>
            </w:r>
            <w:r w:rsidRPr="00CC2C7E">
              <w:rPr>
                <w:rFonts w:ascii="標楷體" w:eastAsia="標楷體" w:hAnsi="標楷體" w:cs="Times New Roman"/>
                <w:noProof/>
                <w:szCs w:val="24"/>
              </w:rPr>
              <w:t>:</w:t>
            </w:r>
            <w:r w:rsidRPr="00CC2C7E">
              <w:rPr>
                <w:rFonts w:ascii="標楷體" w:eastAsia="標楷體" w:hAnsi="標楷體" w:cs="Times New Roman" w:hint="eastAsia"/>
                <w:noProof/>
                <w:szCs w:val="24"/>
              </w:rPr>
              <w:t>能體驗藝術作品，並接受多元的觀點。</w:t>
            </w:r>
          </w:p>
          <w:p w:rsidR="00281ECC" w:rsidRPr="00CC2C7E" w:rsidRDefault="00281ECC" w:rsidP="00281ECC">
            <w:pPr>
              <w:snapToGrid w:val="0"/>
              <w:spacing w:line="500" w:lineRule="exact"/>
              <w:rPr>
                <w:rFonts w:ascii="標楷體" w:eastAsia="標楷體" w:hAnsi="標楷體"/>
                <w:noProof/>
                <w:color w:val="000000" w:themeColor="text1"/>
              </w:rPr>
            </w:pPr>
            <w:r w:rsidRPr="00CC2C7E">
              <w:rPr>
                <w:rFonts w:ascii="標楷體" w:eastAsia="標楷體" w:hAnsi="標楷體" w:cs="Times New Roman" w:hint="eastAsia"/>
                <w:noProof/>
                <w:szCs w:val="24"/>
              </w:rPr>
              <w:t>視3-Ⅳ-3</w:t>
            </w:r>
            <w:r w:rsidRPr="00CC2C7E">
              <w:rPr>
                <w:rFonts w:ascii="標楷體" w:eastAsia="標楷體" w:hAnsi="標楷體" w:cs="Times New Roman"/>
                <w:noProof/>
                <w:szCs w:val="24"/>
              </w:rPr>
              <w:t>:</w:t>
            </w:r>
            <w:r w:rsidRPr="00CC2C7E">
              <w:rPr>
                <w:rFonts w:ascii="標楷體" w:eastAsia="標楷體" w:hAnsi="標楷體" w:cs="Times New Roman"/>
                <w:noProof/>
                <w:szCs w:val="24"/>
              </w:rPr>
              <w:br/>
            </w:r>
            <w:r w:rsidRPr="00CC2C7E">
              <w:rPr>
                <w:rFonts w:ascii="標楷體" w:eastAsia="標楷體" w:hAnsi="標楷體" w:cs="Times New Roman" w:hint="eastAsia"/>
                <w:noProof/>
                <w:szCs w:val="24"/>
              </w:rPr>
              <w:t>能應用設計思考及藝術知能，因應生活情境尋求解決方案。</w:t>
            </w:r>
          </w:p>
        </w:tc>
        <w:tc>
          <w:tcPr>
            <w:tcW w:w="851" w:type="dxa"/>
            <w:vMerge w:val="restart"/>
            <w:tcBorders>
              <w:top w:val="single" w:sz="4" w:space="0" w:color="000000"/>
              <w:left w:val="single" w:sz="4" w:space="0" w:color="auto"/>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核心</w:t>
            </w:r>
          </w:p>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素養</w:t>
            </w:r>
          </w:p>
        </w:tc>
        <w:tc>
          <w:tcPr>
            <w:tcW w:w="3744" w:type="dxa"/>
            <w:gridSpan w:val="2"/>
            <w:vMerge w:val="restart"/>
            <w:tcBorders>
              <w:top w:val="single" w:sz="4" w:space="0" w:color="000000"/>
              <w:left w:val="single" w:sz="4" w:space="0" w:color="auto"/>
            </w:tcBorders>
          </w:tcPr>
          <w:p w:rsidR="00281ECC" w:rsidRPr="0045639E" w:rsidRDefault="00281ECC" w:rsidP="0045639E">
            <w:pPr>
              <w:snapToGrid w:val="0"/>
              <w:rPr>
                <w:rFonts w:ascii="標楷體" w:eastAsia="標楷體" w:hAnsi="標楷體"/>
                <w:noProof/>
                <w:color w:val="000000" w:themeColor="text1"/>
              </w:rPr>
            </w:pPr>
            <w:r w:rsidRPr="0045639E">
              <w:rPr>
                <w:rFonts w:ascii="標楷體" w:eastAsia="標楷體" w:hAnsi="標楷體" w:hint="eastAsia"/>
                <w:noProof/>
                <w:color w:val="000000" w:themeColor="text1"/>
              </w:rPr>
              <w:t>藝-J-B1:應用藝術符號，以表達觀點與風格。</w:t>
            </w:r>
          </w:p>
          <w:p w:rsidR="00281ECC" w:rsidRPr="0045639E" w:rsidRDefault="00281ECC" w:rsidP="0045639E">
            <w:pPr>
              <w:snapToGrid w:val="0"/>
              <w:rPr>
                <w:rFonts w:ascii="標楷體" w:eastAsia="標楷體" w:hAnsi="標楷體"/>
                <w:noProof/>
                <w:color w:val="000000" w:themeColor="text1"/>
              </w:rPr>
            </w:pPr>
            <w:r w:rsidRPr="0045639E">
              <w:rPr>
                <w:rFonts w:ascii="標楷體" w:eastAsia="標楷體" w:hAnsi="標楷體" w:hint="eastAsia"/>
                <w:noProof/>
                <w:color w:val="000000" w:themeColor="text1"/>
              </w:rPr>
              <w:t>藝-J-C2:透過藝術實踐、建立利他與合群知能，培養團隊合作與溝通協調的能力。藝-J-A2:嘗試設計思考，探索藝術實踐解決問題的途徑。</w:t>
            </w:r>
          </w:p>
          <w:p w:rsidR="0045639E" w:rsidRPr="0045639E" w:rsidRDefault="0045639E" w:rsidP="0045639E">
            <w:pPr>
              <w:snapToGrid w:val="0"/>
              <w:rPr>
                <w:rFonts w:ascii="標楷體" w:eastAsia="標楷體" w:hAnsi="標楷體"/>
                <w:noProof/>
                <w:color w:val="000000" w:themeColor="text1"/>
              </w:rPr>
            </w:pPr>
          </w:p>
        </w:tc>
      </w:tr>
      <w:tr w:rsidR="00281ECC" w:rsidRPr="00CC2C7E" w:rsidTr="00CF56CC">
        <w:trPr>
          <w:trHeight w:val="3910"/>
          <w:jc w:val="center"/>
        </w:trPr>
        <w:tc>
          <w:tcPr>
            <w:tcW w:w="863" w:type="dxa"/>
            <w:vMerge/>
            <w:tcBorders>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p>
        </w:tc>
        <w:tc>
          <w:tcPr>
            <w:tcW w:w="1178" w:type="dxa"/>
            <w:gridSpan w:val="2"/>
            <w:tcBorders>
              <w:top w:val="single" w:sz="4" w:space="0" w:color="auto"/>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cs="Times New Roman"/>
                <w:b/>
                <w:noProof/>
                <w:sz w:val="22"/>
              </w:rPr>
              <w:t>學習內容</w:t>
            </w:r>
          </w:p>
        </w:tc>
        <w:tc>
          <w:tcPr>
            <w:tcW w:w="3639" w:type="dxa"/>
            <w:gridSpan w:val="2"/>
            <w:tcBorders>
              <w:top w:val="single" w:sz="4" w:space="0" w:color="auto"/>
              <w:left w:val="single" w:sz="4" w:space="0" w:color="auto"/>
              <w:right w:val="single" w:sz="4" w:space="0" w:color="auto"/>
            </w:tcBorders>
          </w:tcPr>
          <w:p w:rsidR="00281ECC" w:rsidRPr="00CC2C7E" w:rsidRDefault="00281ECC" w:rsidP="00281ECC">
            <w:pPr>
              <w:snapToGrid w:val="0"/>
              <w:rPr>
                <w:rFonts w:ascii="標楷體" w:eastAsia="標楷體" w:hAnsi="標楷體" w:cs="Times New Roman"/>
                <w:noProof/>
                <w:color w:val="000000" w:themeColor="text1"/>
                <w:szCs w:val="24"/>
              </w:rPr>
            </w:pPr>
            <w:r w:rsidRPr="00CC2C7E">
              <w:rPr>
                <w:rFonts w:ascii="標楷體" w:eastAsia="標楷體" w:hAnsi="標楷體" w:cs="Times New Roman" w:hint="eastAsia"/>
                <w:noProof/>
                <w:color w:val="000000" w:themeColor="text1"/>
                <w:szCs w:val="24"/>
              </w:rPr>
              <w:t>視E-Ⅳ-2:平面媒材的表現技法。</w:t>
            </w:r>
          </w:p>
          <w:p w:rsidR="00281ECC" w:rsidRPr="00CC2C7E" w:rsidRDefault="00281ECC" w:rsidP="00281ECC">
            <w:pPr>
              <w:snapToGrid w:val="0"/>
              <w:rPr>
                <w:rFonts w:ascii="標楷體" w:eastAsia="標楷體" w:hAnsi="標楷體" w:cs="Times New Roman"/>
                <w:noProof/>
                <w:color w:val="000000" w:themeColor="text1"/>
                <w:szCs w:val="24"/>
              </w:rPr>
            </w:pPr>
            <w:r w:rsidRPr="00CC2C7E">
              <w:rPr>
                <w:rFonts w:ascii="標楷體" w:eastAsia="標楷體" w:hAnsi="標楷體" w:cs="Times New Roman" w:hint="eastAsia"/>
                <w:noProof/>
                <w:color w:val="000000" w:themeColor="text1"/>
                <w:szCs w:val="24"/>
              </w:rPr>
              <w:t>視A-Ⅳ-2</w:t>
            </w:r>
            <w:r w:rsidRPr="00CC2C7E">
              <w:rPr>
                <w:rFonts w:ascii="標楷體" w:eastAsia="標楷體" w:hAnsi="標楷體" w:cs="Times New Roman"/>
                <w:noProof/>
                <w:color w:val="000000" w:themeColor="text1"/>
                <w:szCs w:val="24"/>
              </w:rPr>
              <w:t>:</w:t>
            </w:r>
            <w:r w:rsidRPr="00CC2C7E">
              <w:rPr>
                <w:rFonts w:ascii="標楷體" w:eastAsia="標楷體" w:hAnsi="標楷體" w:cs="Times New Roman" w:hint="eastAsia"/>
                <w:noProof/>
                <w:color w:val="000000" w:themeColor="text1"/>
                <w:szCs w:val="24"/>
              </w:rPr>
              <w:t>傳統藝術</w:t>
            </w:r>
          </w:p>
          <w:p w:rsidR="00281ECC" w:rsidRPr="00CC2C7E" w:rsidRDefault="00281ECC" w:rsidP="00281ECC">
            <w:pPr>
              <w:snapToGrid w:val="0"/>
              <w:rPr>
                <w:rFonts w:ascii="標楷體" w:eastAsia="標楷體" w:hAnsi="標楷體" w:cs="Times New Roman"/>
                <w:noProof/>
                <w:szCs w:val="24"/>
              </w:rPr>
            </w:pPr>
            <w:r w:rsidRPr="00CC2C7E">
              <w:rPr>
                <w:rFonts w:ascii="標楷體" w:eastAsia="標楷體" w:hAnsi="標楷體" w:cs="Times New Roman" w:hint="eastAsia"/>
                <w:noProof/>
                <w:color w:val="000000" w:themeColor="text1"/>
                <w:szCs w:val="24"/>
              </w:rPr>
              <w:t>視P-Ⅳ-3</w:t>
            </w:r>
            <w:r w:rsidRPr="00CC2C7E">
              <w:rPr>
                <w:rFonts w:ascii="標楷體" w:eastAsia="標楷體" w:hAnsi="標楷體" w:cs="Times New Roman"/>
                <w:noProof/>
                <w:color w:val="000000" w:themeColor="text1"/>
                <w:szCs w:val="24"/>
              </w:rPr>
              <w:t>:</w:t>
            </w:r>
            <w:r w:rsidRPr="00CC2C7E">
              <w:rPr>
                <w:rFonts w:ascii="標楷體" w:eastAsia="標楷體" w:hAnsi="標楷體" w:cs="Times New Roman" w:hint="eastAsia"/>
                <w:noProof/>
                <w:color w:val="000000" w:themeColor="text1"/>
                <w:szCs w:val="24"/>
              </w:rPr>
              <w:t>設計思考</w:t>
            </w:r>
          </w:p>
        </w:tc>
        <w:tc>
          <w:tcPr>
            <w:tcW w:w="851" w:type="dxa"/>
            <w:vMerge/>
            <w:tcBorders>
              <w:left w:val="single" w:sz="4" w:space="0" w:color="auto"/>
              <w:bottom w:val="double" w:sz="4" w:space="0" w:color="auto"/>
              <w:right w:val="single" w:sz="4" w:space="0" w:color="auto"/>
            </w:tcBorders>
            <w:shd w:val="clear" w:color="auto" w:fill="D9D9D9"/>
            <w:vAlign w:val="center"/>
          </w:tcPr>
          <w:p w:rsidR="00281ECC" w:rsidRPr="00CC2C7E" w:rsidRDefault="00281ECC" w:rsidP="000A27E1">
            <w:pPr>
              <w:snapToGrid w:val="0"/>
              <w:spacing w:line="500" w:lineRule="exact"/>
              <w:jc w:val="center"/>
              <w:rPr>
                <w:rFonts w:ascii="標楷體" w:eastAsia="標楷體" w:hAnsi="標楷體"/>
                <w:b/>
                <w:noProof/>
                <w:color w:val="000000" w:themeColor="text1"/>
              </w:rPr>
            </w:pPr>
          </w:p>
        </w:tc>
        <w:tc>
          <w:tcPr>
            <w:tcW w:w="3744" w:type="dxa"/>
            <w:gridSpan w:val="2"/>
            <w:vMerge/>
            <w:tcBorders>
              <w:left w:val="single" w:sz="4" w:space="0" w:color="auto"/>
              <w:bottom w:val="nil"/>
            </w:tcBorders>
          </w:tcPr>
          <w:p w:rsidR="00281ECC" w:rsidRPr="00CC2C7E" w:rsidRDefault="00281ECC" w:rsidP="00EE0E35">
            <w:pPr>
              <w:snapToGrid w:val="0"/>
              <w:spacing w:line="500" w:lineRule="exact"/>
              <w:rPr>
                <w:rFonts w:ascii="標楷體" w:eastAsia="標楷體" w:hAnsi="標楷體"/>
                <w:noProof/>
                <w:color w:val="000000" w:themeColor="text1"/>
              </w:rPr>
            </w:pPr>
          </w:p>
        </w:tc>
      </w:tr>
      <w:tr w:rsidR="004F59D6" w:rsidRPr="00CC2C7E" w:rsidTr="00CF56CC">
        <w:trPr>
          <w:trHeight w:val="330"/>
          <w:jc w:val="center"/>
        </w:trPr>
        <w:tc>
          <w:tcPr>
            <w:tcW w:w="863" w:type="dxa"/>
            <w:vMerge w:val="restart"/>
            <w:tcBorders>
              <w:top w:val="single" w:sz="4" w:space="0" w:color="auto"/>
              <w:right w:val="single" w:sz="4" w:space="0" w:color="auto"/>
            </w:tcBorders>
            <w:shd w:val="clear" w:color="auto" w:fill="D9D9D9"/>
            <w:vAlign w:val="center"/>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議題</w:t>
            </w:r>
          </w:p>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實質內涵</w:t>
            </w:r>
          </w:p>
        </w:tc>
        <w:tc>
          <w:tcPr>
            <w:tcW w:w="8234" w:type="dxa"/>
            <w:gridSpan w:val="5"/>
            <w:tcBorders>
              <w:top w:val="single" w:sz="4" w:space="0" w:color="auto"/>
              <w:bottom w:val="single" w:sz="4" w:space="0" w:color="auto"/>
            </w:tcBorders>
          </w:tcPr>
          <w:p w:rsidR="0044498D" w:rsidRPr="00CC2C7E" w:rsidRDefault="00A41D36" w:rsidP="000A27E1">
            <w:pPr>
              <w:snapToGrid w:val="0"/>
              <w:spacing w:line="500" w:lineRule="exact"/>
              <w:rPr>
                <w:rFonts w:ascii="標楷體" w:eastAsia="標楷體" w:hAnsi="標楷體"/>
                <w:noProof/>
                <w:color w:val="000000" w:themeColor="text1"/>
              </w:rPr>
            </w:pPr>
            <w:r w:rsidRPr="00CC2C7E">
              <w:rPr>
                <w:rFonts w:ascii="標楷體" w:eastAsia="標楷體" w:hAnsi="標楷體" w:hint="eastAsia"/>
                <w:noProof/>
                <w:color w:val="000000" w:themeColor="text1"/>
              </w:rPr>
              <w:t>生涯發展</w:t>
            </w:r>
            <w:r w:rsidR="00EC039B" w:rsidRPr="00CC2C7E">
              <w:rPr>
                <w:rFonts w:ascii="標楷體" w:eastAsia="標楷體" w:hAnsi="標楷體" w:hint="eastAsia"/>
                <w:noProof/>
                <w:color w:val="000000" w:themeColor="text1"/>
              </w:rPr>
              <w:t>教育</w:t>
            </w:r>
          </w:p>
        </w:tc>
      </w:tr>
      <w:tr w:rsidR="004F59D6" w:rsidRPr="00CC2C7E" w:rsidTr="00CF56CC">
        <w:trPr>
          <w:trHeight w:val="375"/>
          <w:jc w:val="center"/>
        </w:trPr>
        <w:tc>
          <w:tcPr>
            <w:tcW w:w="863" w:type="dxa"/>
            <w:vMerge/>
            <w:tcBorders>
              <w:right w:val="single" w:sz="4" w:space="0" w:color="auto"/>
            </w:tcBorders>
            <w:shd w:val="clear" w:color="auto" w:fill="D9D9D9"/>
            <w:vAlign w:val="center"/>
          </w:tcPr>
          <w:p w:rsidR="0044498D" w:rsidRPr="00CC2C7E" w:rsidRDefault="0044498D" w:rsidP="000A27E1">
            <w:pPr>
              <w:snapToGrid w:val="0"/>
              <w:spacing w:line="500" w:lineRule="exact"/>
              <w:jc w:val="center"/>
              <w:rPr>
                <w:rFonts w:ascii="標楷體" w:eastAsia="標楷體" w:hAnsi="標楷體"/>
                <w:b/>
                <w:noProof/>
                <w:color w:val="000000" w:themeColor="text1"/>
              </w:rPr>
            </w:pPr>
          </w:p>
        </w:tc>
        <w:tc>
          <w:tcPr>
            <w:tcW w:w="1178" w:type="dxa"/>
            <w:gridSpan w:val="2"/>
            <w:tcBorders>
              <w:top w:val="single" w:sz="4" w:space="0" w:color="auto"/>
              <w:left w:val="single" w:sz="4" w:space="0" w:color="auto"/>
            </w:tcBorders>
            <w:shd w:val="clear" w:color="auto" w:fill="D9D9D9"/>
            <w:vAlign w:val="center"/>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b/>
                <w:noProof/>
                <w:color w:val="000000" w:themeColor="text1"/>
              </w:rPr>
              <w:t>所融入之</w:t>
            </w:r>
            <w:r w:rsidRPr="00CC2C7E">
              <w:rPr>
                <w:rFonts w:ascii="標楷體" w:eastAsia="標楷體" w:hAnsi="標楷體" w:hint="eastAsia"/>
                <w:b/>
                <w:noProof/>
                <w:color w:val="000000" w:themeColor="text1"/>
              </w:rPr>
              <w:t>學習重點</w:t>
            </w:r>
          </w:p>
        </w:tc>
        <w:tc>
          <w:tcPr>
            <w:tcW w:w="8234" w:type="dxa"/>
            <w:gridSpan w:val="5"/>
            <w:tcBorders>
              <w:top w:val="single" w:sz="4" w:space="0" w:color="auto"/>
            </w:tcBorders>
          </w:tcPr>
          <w:p w:rsidR="00B03225" w:rsidRPr="00043074" w:rsidRDefault="00E8007D" w:rsidP="00043074">
            <w:pPr>
              <w:spacing w:line="340" w:lineRule="exact"/>
              <w:rPr>
                <w:rFonts w:ascii="標楷體" w:eastAsia="標楷體" w:hAnsi="標楷體"/>
              </w:rPr>
            </w:pPr>
            <w:r w:rsidRPr="00CC2C7E">
              <w:rPr>
                <w:rFonts w:ascii="標楷體" w:eastAsia="標楷體" w:hAnsi="標楷體" w:hint="eastAsia"/>
              </w:rPr>
              <w:t>培養探索生涯發展</w:t>
            </w:r>
            <w:r w:rsidR="00EC039B" w:rsidRPr="00CC2C7E">
              <w:rPr>
                <w:rFonts w:ascii="標楷體" w:eastAsia="標楷體" w:hAnsi="標楷體" w:hint="eastAsia"/>
              </w:rPr>
              <w:t>課題的知能；</w:t>
            </w:r>
            <w:r w:rsidR="00043074" w:rsidRPr="00E244F2">
              <w:rPr>
                <w:rFonts w:ascii="標楷體" w:eastAsia="標楷體" w:hAnsi="標楷體"/>
                <w:shd w:val="clear" w:color="auto" w:fill="FFFFFF"/>
              </w:rPr>
              <w:t>選擇適合自己的性向、興趣與能力的藝術活動，繼續學習。</w:t>
            </w:r>
          </w:p>
        </w:tc>
      </w:tr>
      <w:tr w:rsidR="004F59D6" w:rsidRPr="00CC2C7E" w:rsidTr="000A27E1">
        <w:trPr>
          <w:trHeight w:val="70"/>
          <w:jc w:val="center"/>
        </w:trPr>
        <w:tc>
          <w:tcPr>
            <w:tcW w:w="2041" w:type="dxa"/>
            <w:gridSpan w:val="3"/>
            <w:tcBorders>
              <w:bottom w:val="single" w:sz="4" w:space="0" w:color="auto"/>
            </w:tcBorders>
            <w:shd w:val="clear" w:color="auto" w:fill="D9D9D9"/>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與其他領域/科目的連結</w:t>
            </w:r>
          </w:p>
        </w:tc>
        <w:tc>
          <w:tcPr>
            <w:tcW w:w="8234" w:type="dxa"/>
            <w:gridSpan w:val="5"/>
            <w:tcBorders>
              <w:bottom w:val="single" w:sz="4" w:space="0" w:color="auto"/>
            </w:tcBorders>
            <w:vAlign w:val="center"/>
          </w:tcPr>
          <w:p w:rsidR="0044498D" w:rsidRPr="00CC2C7E" w:rsidRDefault="00AD728B" w:rsidP="00AD728B">
            <w:pPr>
              <w:snapToGrid w:val="0"/>
              <w:spacing w:line="500" w:lineRule="exact"/>
              <w:jc w:val="both"/>
              <w:rPr>
                <w:rFonts w:ascii="標楷體" w:eastAsia="標楷體" w:hAnsi="標楷體"/>
                <w:noProof/>
                <w:color w:val="000000" w:themeColor="text1"/>
              </w:rPr>
            </w:pPr>
            <w:r w:rsidRPr="00CC2C7E">
              <w:rPr>
                <w:rFonts w:ascii="標楷體" w:eastAsia="標楷體" w:hAnsi="標楷體" w:cs="Times New Roman" w:hint="eastAsia"/>
                <w:noProof/>
                <w:color w:val="000000" w:themeColor="text1"/>
                <w:szCs w:val="24"/>
              </w:rPr>
              <w:t>翰林出版社七年級  「</w:t>
            </w:r>
            <w:r w:rsidR="0036783D">
              <w:rPr>
                <w:rFonts w:ascii="標楷體" w:eastAsia="標楷體" w:hAnsi="標楷體" w:cs="Times New Roman" w:hint="eastAsia"/>
                <w:noProof/>
                <w:color w:val="000000" w:themeColor="text1"/>
                <w:szCs w:val="24"/>
              </w:rPr>
              <w:t>我</w:t>
            </w:r>
            <w:r w:rsidR="0036783D">
              <w:rPr>
                <w:rFonts w:ascii="標楷體" w:eastAsia="標楷體" w:hAnsi="標楷體" w:hint="eastAsia"/>
                <w:noProof/>
                <w:color w:val="000000" w:themeColor="text1"/>
              </w:rPr>
              <w:t>手繪我見</w:t>
            </w:r>
            <w:r w:rsidRPr="00CC2C7E">
              <w:rPr>
                <w:rFonts w:ascii="標楷體" w:eastAsia="標楷體" w:hAnsi="標楷體" w:cs="Times New Roman" w:hint="eastAsia"/>
                <w:noProof/>
                <w:color w:val="000000" w:themeColor="text1"/>
                <w:szCs w:val="24"/>
              </w:rPr>
              <w:t>」</w:t>
            </w:r>
          </w:p>
        </w:tc>
      </w:tr>
      <w:tr w:rsidR="004F59D6" w:rsidRPr="00CC2C7E" w:rsidTr="00CF56CC">
        <w:trPr>
          <w:trHeight w:val="50"/>
          <w:jc w:val="center"/>
        </w:trPr>
        <w:tc>
          <w:tcPr>
            <w:tcW w:w="2041" w:type="dxa"/>
            <w:gridSpan w:val="3"/>
            <w:tcBorders>
              <w:top w:val="single" w:sz="4" w:space="0" w:color="auto"/>
              <w:bottom w:val="single" w:sz="4" w:space="0" w:color="000000"/>
              <w:right w:val="single" w:sz="4" w:space="0" w:color="auto"/>
            </w:tcBorders>
            <w:shd w:val="clear" w:color="auto" w:fill="D9D9D9"/>
          </w:tcPr>
          <w:p w:rsidR="0044498D" w:rsidRPr="00CC2C7E" w:rsidRDefault="0044498D" w:rsidP="000A27E1">
            <w:pPr>
              <w:snapToGrid w:val="0"/>
              <w:spacing w:line="500" w:lineRule="exact"/>
              <w:rPr>
                <w:rFonts w:ascii="標楷體" w:eastAsia="標楷體" w:hAnsi="標楷體"/>
                <w:b/>
                <w:noProof/>
                <w:color w:val="000000" w:themeColor="text1"/>
              </w:rPr>
            </w:pPr>
            <w:r w:rsidRPr="00CC2C7E">
              <w:rPr>
                <w:rFonts w:ascii="標楷體" w:eastAsia="標楷體" w:hAnsi="標楷體" w:hint="eastAsia"/>
                <w:b/>
                <w:noProof/>
                <w:color w:val="000000" w:themeColor="text1"/>
              </w:rPr>
              <w:lastRenderedPageBreak/>
              <w:t>教材來源</w:t>
            </w:r>
          </w:p>
        </w:tc>
        <w:tc>
          <w:tcPr>
            <w:tcW w:w="8234" w:type="dxa"/>
            <w:gridSpan w:val="5"/>
            <w:tcBorders>
              <w:top w:val="single" w:sz="4" w:space="0" w:color="auto"/>
              <w:left w:val="single" w:sz="4" w:space="0" w:color="auto"/>
              <w:bottom w:val="single" w:sz="4" w:space="0" w:color="000000"/>
            </w:tcBorders>
            <w:shd w:val="clear" w:color="auto" w:fill="FFFFFF"/>
          </w:tcPr>
          <w:p w:rsidR="0044498D" w:rsidRPr="00CC2C7E" w:rsidRDefault="00EE0E35" w:rsidP="00EE0E35">
            <w:pPr>
              <w:snapToGrid w:val="0"/>
              <w:spacing w:line="500" w:lineRule="exact"/>
              <w:rPr>
                <w:rFonts w:ascii="標楷體" w:eastAsia="標楷體" w:hAnsi="標楷體"/>
                <w:noProof/>
                <w:color w:val="000000" w:themeColor="text1"/>
              </w:rPr>
            </w:pPr>
            <w:r w:rsidRPr="00CC2C7E">
              <w:rPr>
                <w:rFonts w:ascii="標楷體" w:eastAsia="標楷體" w:hAnsi="標楷體" w:hint="eastAsia"/>
                <w:szCs w:val="24"/>
              </w:rPr>
              <w:t>國中七</w:t>
            </w:r>
            <w:r w:rsidR="00A41D36" w:rsidRPr="00CC2C7E">
              <w:rPr>
                <w:rFonts w:ascii="標楷體" w:eastAsia="標楷體" w:hAnsi="標楷體" w:hint="eastAsia"/>
                <w:szCs w:val="24"/>
              </w:rPr>
              <w:t>年級</w:t>
            </w:r>
            <w:r w:rsidRPr="00CC2C7E">
              <w:rPr>
                <w:rFonts w:ascii="標楷體" w:eastAsia="標楷體" w:hAnsi="標楷體" w:hint="eastAsia"/>
                <w:szCs w:val="24"/>
              </w:rPr>
              <w:t>藝術與人文</w:t>
            </w:r>
            <w:r w:rsidR="000A27E1" w:rsidRPr="00CC2C7E">
              <w:rPr>
                <w:rFonts w:ascii="標楷體" w:eastAsia="標楷體" w:hAnsi="標楷體" w:hint="eastAsia"/>
                <w:szCs w:val="24"/>
              </w:rPr>
              <w:t>備課用書</w:t>
            </w:r>
          </w:p>
        </w:tc>
      </w:tr>
      <w:tr w:rsidR="004F59D6" w:rsidRPr="00CC2C7E" w:rsidTr="00CF56CC">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44498D" w:rsidRPr="00CC2C7E" w:rsidRDefault="0044498D" w:rsidP="000A27E1">
            <w:pPr>
              <w:snapToGrid w:val="0"/>
              <w:spacing w:line="500" w:lineRule="exact"/>
              <w:jc w:val="both"/>
              <w:rPr>
                <w:rFonts w:ascii="標楷體" w:eastAsia="標楷體" w:hAnsi="標楷體"/>
                <w:b/>
                <w:noProof/>
                <w:color w:val="000000" w:themeColor="text1"/>
              </w:rPr>
            </w:pPr>
            <w:r w:rsidRPr="00CC2C7E">
              <w:rPr>
                <w:rFonts w:ascii="標楷體" w:eastAsia="標楷體" w:hAnsi="標楷體" w:hint="eastAsia"/>
                <w:b/>
                <w:noProof/>
                <w:color w:val="000000" w:themeColor="text1"/>
              </w:rPr>
              <w:t>教學設備/資源</w:t>
            </w:r>
          </w:p>
        </w:tc>
        <w:tc>
          <w:tcPr>
            <w:tcW w:w="8234" w:type="dxa"/>
            <w:gridSpan w:val="5"/>
            <w:tcBorders>
              <w:top w:val="single" w:sz="4" w:space="0" w:color="000000"/>
              <w:left w:val="single" w:sz="4" w:space="0" w:color="auto"/>
              <w:bottom w:val="single" w:sz="4" w:space="0" w:color="auto"/>
            </w:tcBorders>
          </w:tcPr>
          <w:p w:rsidR="001F7835" w:rsidRPr="00CC2C7E" w:rsidRDefault="0045639E" w:rsidP="000A27E1">
            <w:pPr>
              <w:snapToGrid w:val="0"/>
              <w:spacing w:line="500" w:lineRule="exact"/>
              <w:jc w:val="both"/>
              <w:rPr>
                <w:rFonts w:ascii="標楷體" w:eastAsia="標楷體" w:hAnsi="標楷體"/>
                <w:noProof/>
                <w:color w:val="000000" w:themeColor="text1"/>
              </w:rPr>
            </w:pPr>
            <w:r>
              <w:rPr>
                <w:rFonts w:ascii="標楷體" w:eastAsia="標楷體" w:hAnsi="標楷體" w:hint="eastAsia"/>
                <w:noProof/>
                <w:color w:val="000000" w:themeColor="text1"/>
              </w:rPr>
              <w:t>課本、</w:t>
            </w:r>
            <w:r w:rsidR="0094415D">
              <w:rPr>
                <w:rFonts w:ascii="標楷體" w:eastAsia="標楷體" w:hAnsi="標楷體" w:hint="eastAsia"/>
                <w:noProof/>
                <w:color w:val="000000" w:themeColor="text1"/>
              </w:rPr>
              <w:t>科技資訊</w:t>
            </w:r>
            <w:r w:rsidR="0094415D" w:rsidRPr="000A27E1">
              <w:rPr>
                <w:rFonts w:ascii="標楷體" w:eastAsia="標楷體" w:hAnsi="標楷體" w:hint="eastAsia"/>
                <w:noProof/>
                <w:color w:val="000000" w:themeColor="text1"/>
              </w:rPr>
              <w:t>教育</w:t>
            </w:r>
          </w:p>
        </w:tc>
      </w:tr>
      <w:tr w:rsidR="004F59D6" w:rsidRPr="00CC2C7E" w:rsidTr="00CF56CC">
        <w:trPr>
          <w:trHeight w:val="70"/>
          <w:jc w:val="center"/>
        </w:trPr>
        <w:tc>
          <w:tcPr>
            <w:tcW w:w="10275" w:type="dxa"/>
            <w:gridSpan w:val="8"/>
            <w:tcBorders>
              <w:top w:val="double" w:sz="4" w:space="0" w:color="auto"/>
              <w:bottom w:val="single" w:sz="4" w:space="0" w:color="auto"/>
            </w:tcBorders>
            <w:shd w:val="clear" w:color="auto" w:fill="D9D9D9"/>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學習目標</w:t>
            </w:r>
          </w:p>
        </w:tc>
      </w:tr>
      <w:tr w:rsidR="004F59D6" w:rsidRPr="00CC2C7E" w:rsidTr="00843AC7">
        <w:trPr>
          <w:trHeight w:val="70"/>
          <w:jc w:val="center"/>
        </w:trPr>
        <w:tc>
          <w:tcPr>
            <w:tcW w:w="10275" w:type="dxa"/>
            <w:gridSpan w:val="8"/>
            <w:tcBorders>
              <w:top w:val="single" w:sz="4" w:space="0" w:color="auto"/>
              <w:bottom w:val="single" w:sz="4" w:space="0" w:color="auto"/>
            </w:tcBorders>
            <w:shd w:val="clear" w:color="auto" w:fill="FFFFFF"/>
          </w:tcPr>
          <w:p w:rsidR="00AD728B" w:rsidRPr="00CC2C7E" w:rsidRDefault="00AD728B" w:rsidP="00AD728B">
            <w:pPr>
              <w:pStyle w:val="a3"/>
              <w:numPr>
                <w:ilvl w:val="0"/>
                <w:numId w:val="6"/>
              </w:numPr>
              <w:snapToGrid w:val="0"/>
              <w:ind w:leftChars="0"/>
              <w:jc w:val="both"/>
              <w:rPr>
                <w:rFonts w:ascii="標楷體" w:eastAsia="標楷體" w:hAnsi="標楷體" w:cs="Times New Roman"/>
                <w:noProof/>
                <w:color w:val="000000" w:themeColor="text1"/>
                <w:szCs w:val="24"/>
              </w:rPr>
            </w:pPr>
            <w:r w:rsidRPr="00CC2C7E">
              <w:rPr>
                <w:rFonts w:ascii="標楷體" w:eastAsia="標楷體" w:hAnsi="標楷體" w:cs="Times New Roman" w:hint="eastAsia"/>
                <w:noProof/>
                <w:color w:val="000000" w:themeColor="text1"/>
                <w:szCs w:val="24"/>
              </w:rPr>
              <w:t>學生能使用平面媒材進行創作，表現個人觀點。</w:t>
            </w:r>
          </w:p>
          <w:p w:rsidR="00AD728B" w:rsidRPr="00CC2C7E" w:rsidRDefault="00AD728B" w:rsidP="00AD728B">
            <w:pPr>
              <w:pStyle w:val="a3"/>
              <w:numPr>
                <w:ilvl w:val="0"/>
                <w:numId w:val="6"/>
              </w:numPr>
              <w:snapToGrid w:val="0"/>
              <w:ind w:leftChars="0"/>
              <w:jc w:val="both"/>
              <w:rPr>
                <w:rFonts w:ascii="標楷體" w:eastAsia="標楷體" w:hAnsi="標楷體" w:cs="Times New Roman"/>
                <w:noProof/>
                <w:color w:val="000000" w:themeColor="text1"/>
                <w:szCs w:val="24"/>
              </w:rPr>
            </w:pPr>
            <w:r w:rsidRPr="00CC2C7E">
              <w:rPr>
                <w:rFonts w:ascii="標楷體" w:eastAsia="標楷體" w:hAnsi="標楷體" w:cs="Times New Roman" w:hint="eastAsia"/>
                <w:noProof/>
                <w:color w:val="000000" w:themeColor="text1"/>
                <w:szCs w:val="24"/>
              </w:rPr>
              <w:t>學生能了解傳統藝術，體驗多元的藝術觀點與創作手法。</w:t>
            </w:r>
          </w:p>
          <w:p w:rsidR="0044498D" w:rsidRDefault="00AD728B" w:rsidP="00CC2C7E">
            <w:pPr>
              <w:pStyle w:val="a3"/>
              <w:numPr>
                <w:ilvl w:val="0"/>
                <w:numId w:val="6"/>
              </w:numPr>
              <w:snapToGrid w:val="0"/>
              <w:ind w:leftChars="0"/>
              <w:jc w:val="both"/>
              <w:rPr>
                <w:rFonts w:ascii="標楷體" w:eastAsia="標楷體" w:hAnsi="標楷體" w:cs="Times New Roman"/>
                <w:noProof/>
                <w:color w:val="000000" w:themeColor="text1"/>
                <w:szCs w:val="24"/>
              </w:rPr>
            </w:pPr>
            <w:r w:rsidRPr="00CC2C7E">
              <w:rPr>
                <w:rFonts w:ascii="標楷體" w:eastAsia="標楷體" w:hAnsi="標楷體" w:cs="Times New Roman" w:hint="eastAsia"/>
                <w:noProof/>
                <w:color w:val="000000" w:themeColor="text1"/>
                <w:szCs w:val="24"/>
              </w:rPr>
              <w:t>學生能應用設計思考及藝術知能，提出行動方案，因應各式情境尋求解決方案。</w:t>
            </w:r>
          </w:p>
          <w:p w:rsidR="00CC2C7E" w:rsidRPr="00043074" w:rsidRDefault="00043074" w:rsidP="00CC2C7E">
            <w:pPr>
              <w:spacing w:line="340" w:lineRule="exact"/>
              <w:rPr>
                <w:rFonts w:ascii="標楷體" w:eastAsia="標楷體" w:hAnsi="標楷體"/>
                <w:shd w:val="clear" w:color="auto" w:fill="FFFFFF"/>
              </w:rPr>
            </w:pPr>
            <w:r>
              <w:rPr>
                <w:rFonts w:ascii="標楷體" w:eastAsia="標楷體" w:hAnsi="標楷體" w:hint="eastAsia"/>
                <w:shd w:val="clear" w:color="auto" w:fill="FFFFFF"/>
              </w:rPr>
              <w:t>四</w:t>
            </w:r>
            <w:r>
              <w:rPr>
                <w:rFonts w:ascii="新細明體" w:eastAsia="新細明體" w:hAnsi="新細明體" w:hint="eastAsia"/>
                <w:shd w:val="clear" w:color="auto" w:fill="FFFFFF"/>
              </w:rPr>
              <w:t>、</w:t>
            </w:r>
            <w:r w:rsidR="00CC2C7E" w:rsidRPr="00E244F2">
              <w:rPr>
                <w:rFonts w:ascii="標楷體" w:eastAsia="標楷體" w:hAnsi="標楷體"/>
                <w:shd w:val="clear" w:color="auto" w:fill="FFFFFF"/>
              </w:rPr>
              <w:t>了解藝術創作與社會文化的關係，表現獨立的思考能力，嘗試多元的藝術創作。</w:t>
            </w:r>
          </w:p>
          <w:p w:rsidR="00CC2C7E" w:rsidRPr="00E244F2" w:rsidRDefault="00043074" w:rsidP="00CC2C7E">
            <w:pPr>
              <w:spacing w:line="340" w:lineRule="exact"/>
              <w:rPr>
                <w:rFonts w:ascii="標楷體" w:eastAsia="標楷體" w:hAnsi="標楷體"/>
              </w:rPr>
            </w:pPr>
            <w:r>
              <w:rPr>
                <w:rFonts w:eastAsia="標楷體" w:hAnsi="標楷體" w:hint="eastAsia"/>
              </w:rPr>
              <w:t>五</w:t>
            </w:r>
            <w:r>
              <w:rPr>
                <w:rFonts w:ascii="新細明體" w:eastAsia="新細明體" w:hAnsi="新細明體" w:hint="eastAsia"/>
              </w:rPr>
              <w:t>、</w:t>
            </w:r>
            <w:r w:rsidR="00CC2C7E" w:rsidRPr="00E244F2">
              <w:rPr>
                <w:rFonts w:ascii="標楷體" w:eastAsia="標楷體" w:hAnsi="標楷體"/>
                <w:shd w:val="clear" w:color="auto" w:fill="FFFFFF"/>
              </w:rPr>
              <w:t>選擇適合自己的性向、興趣與能力的藝術活動，繼續學習。</w:t>
            </w:r>
          </w:p>
          <w:p w:rsidR="00CC2C7E" w:rsidRPr="00CC2C7E" w:rsidRDefault="00CC2C7E" w:rsidP="00043074">
            <w:pPr>
              <w:pStyle w:val="a3"/>
              <w:snapToGrid w:val="0"/>
              <w:ind w:leftChars="0"/>
              <w:jc w:val="both"/>
              <w:rPr>
                <w:rFonts w:ascii="標楷體" w:eastAsia="標楷體" w:hAnsi="標楷體" w:cs="Times New Roman"/>
                <w:noProof/>
                <w:color w:val="000000" w:themeColor="text1"/>
                <w:szCs w:val="24"/>
              </w:rPr>
            </w:pPr>
          </w:p>
        </w:tc>
      </w:tr>
      <w:tr w:rsidR="004F59D6" w:rsidRPr="00CC2C7E" w:rsidTr="00843AC7">
        <w:trPr>
          <w:trHeight w:val="70"/>
          <w:jc w:val="center"/>
        </w:trPr>
        <w:tc>
          <w:tcPr>
            <w:tcW w:w="10275" w:type="dxa"/>
            <w:gridSpan w:val="8"/>
            <w:tcBorders>
              <w:top w:val="single" w:sz="4" w:space="0" w:color="auto"/>
              <w:bottom w:val="single" w:sz="4" w:space="0" w:color="auto"/>
            </w:tcBorders>
            <w:shd w:val="clear" w:color="auto" w:fill="FFFFFF"/>
          </w:tcPr>
          <w:p w:rsidR="0044498D" w:rsidRPr="00CC2C7E" w:rsidRDefault="0044498D" w:rsidP="000A27E1">
            <w:pPr>
              <w:snapToGrid w:val="0"/>
              <w:spacing w:line="500" w:lineRule="exact"/>
              <w:jc w:val="center"/>
              <w:rPr>
                <w:rFonts w:ascii="標楷體" w:eastAsia="標楷體" w:hAnsi="標楷體"/>
                <w:b/>
                <w:noProof/>
                <w:color w:val="000000" w:themeColor="text1"/>
              </w:rPr>
            </w:pPr>
            <w:r w:rsidRPr="00CC2C7E">
              <w:rPr>
                <w:rFonts w:ascii="標楷體" w:eastAsia="標楷體" w:hAnsi="標楷體" w:hint="eastAsia"/>
                <w:noProof/>
                <w:color w:val="000000" w:themeColor="text1"/>
              </w:rPr>
              <w:t>單元主題說明</w:t>
            </w:r>
          </w:p>
        </w:tc>
      </w:tr>
      <w:tr w:rsidR="004F59D6" w:rsidRPr="00CC2C7E" w:rsidTr="00CF56CC">
        <w:trPr>
          <w:trHeight w:val="70"/>
          <w:jc w:val="center"/>
        </w:trPr>
        <w:tc>
          <w:tcPr>
            <w:tcW w:w="10275" w:type="dxa"/>
            <w:gridSpan w:val="8"/>
            <w:tcBorders>
              <w:top w:val="single" w:sz="4" w:space="0" w:color="auto"/>
              <w:bottom w:val="single" w:sz="12" w:space="0" w:color="auto"/>
            </w:tcBorders>
            <w:shd w:val="clear" w:color="auto" w:fill="FFFFFF"/>
          </w:tcPr>
          <w:p w:rsidR="0044498D" w:rsidRPr="00CC2C7E" w:rsidRDefault="0036783D" w:rsidP="00CC2C7E">
            <w:pPr>
              <w:jc w:val="center"/>
              <w:rPr>
                <w:rFonts w:ascii="標楷體" w:eastAsia="標楷體" w:hAnsi="標楷體"/>
              </w:rPr>
            </w:pPr>
            <w:r>
              <w:rPr>
                <w:rFonts w:ascii="標楷體" w:eastAsia="標楷體" w:hAnsi="標楷體" w:cs="Times New Roman" w:hint="eastAsia"/>
                <w:noProof/>
                <w:color w:val="000000" w:themeColor="text1"/>
                <w:szCs w:val="24"/>
              </w:rPr>
              <w:t>我</w:t>
            </w:r>
            <w:r>
              <w:rPr>
                <w:rFonts w:ascii="標楷體" w:eastAsia="標楷體" w:hAnsi="標楷體" w:hint="eastAsia"/>
                <w:noProof/>
                <w:color w:val="000000" w:themeColor="text1"/>
              </w:rPr>
              <w:t>手繪我見</w:t>
            </w:r>
          </w:p>
        </w:tc>
      </w:tr>
    </w:tbl>
    <w:p w:rsidR="00F124A4" w:rsidRDefault="00F124A4" w:rsidP="00F124A4">
      <w:pPr>
        <w:rPr>
          <w:rFonts w:ascii="標楷體" w:eastAsia="標楷體" w:hAnsi="標楷體"/>
          <w:color w:val="000000" w:themeColor="text1"/>
        </w:rPr>
      </w:pPr>
    </w:p>
    <w:p w:rsidR="00CF56CC" w:rsidRPr="00CC2C7E" w:rsidRDefault="00CF56CC" w:rsidP="00F124A4">
      <w:pPr>
        <w:rPr>
          <w:rFonts w:ascii="標楷體" w:eastAsia="標楷體" w:hAnsi="標楷體"/>
          <w:color w:val="000000" w:themeColor="text1"/>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1248"/>
        <w:gridCol w:w="2493"/>
      </w:tblGrid>
      <w:tr w:rsidR="004F59D6" w:rsidRPr="00CC2C7E" w:rsidTr="00CF56CC">
        <w:trPr>
          <w:trHeight w:val="50"/>
          <w:jc w:val="center"/>
        </w:trPr>
        <w:tc>
          <w:tcPr>
            <w:tcW w:w="10275" w:type="dxa"/>
            <w:gridSpan w:val="3"/>
            <w:tcBorders>
              <w:top w:val="single" w:sz="12" w:space="0" w:color="auto"/>
              <w:bottom w:val="single" w:sz="4" w:space="0" w:color="auto"/>
            </w:tcBorders>
            <w:shd w:val="clear" w:color="auto" w:fill="D9D9D9"/>
          </w:tcPr>
          <w:p w:rsidR="00F124A4" w:rsidRPr="00CC2C7E" w:rsidRDefault="00F124A4" w:rsidP="00CF56CC">
            <w:pPr>
              <w:snapToGrid w:val="0"/>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教學活動設計</w:t>
            </w:r>
          </w:p>
        </w:tc>
      </w:tr>
      <w:tr w:rsidR="004F59D6" w:rsidRPr="00CC2C7E" w:rsidTr="008F31F4">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F124A4" w:rsidRPr="00CC2C7E" w:rsidRDefault="00F124A4" w:rsidP="00CF56CC">
            <w:pPr>
              <w:snapToGrid w:val="0"/>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教學活動內容及實施方式</w:t>
            </w:r>
          </w:p>
        </w:tc>
        <w:tc>
          <w:tcPr>
            <w:tcW w:w="1248" w:type="dxa"/>
            <w:tcBorders>
              <w:top w:val="single" w:sz="4" w:space="0" w:color="000000"/>
              <w:left w:val="single" w:sz="4" w:space="0" w:color="auto"/>
              <w:bottom w:val="single" w:sz="4" w:space="0" w:color="auto"/>
              <w:right w:val="single" w:sz="4" w:space="0" w:color="auto"/>
            </w:tcBorders>
            <w:shd w:val="clear" w:color="auto" w:fill="D9D9D9"/>
            <w:vAlign w:val="center"/>
          </w:tcPr>
          <w:p w:rsidR="00F124A4" w:rsidRPr="00CC2C7E" w:rsidRDefault="00F124A4" w:rsidP="00CF56CC">
            <w:pPr>
              <w:snapToGrid w:val="0"/>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時間</w:t>
            </w:r>
          </w:p>
        </w:tc>
        <w:tc>
          <w:tcPr>
            <w:tcW w:w="2493" w:type="dxa"/>
            <w:tcBorders>
              <w:top w:val="single" w:sz="4" w:space="0" w:color="000000"/>
              <w:left w:val="single" w:sz="4" w:space="0" w:color="auto"/>
              <w:bottom w:val="single" w:sz="4" w:space="0" w:color="auto"/>
            </w:tcBorders>
            <w:shd w:val="clear" w:color="auto" w:fill="D9D9D9"/>
            <w:vAlign w:val="center"/>
          </w:tcPr>
          <w:p w:rsidR="00F124A4" w:rsidRPr="00CC2C7E" w:rsidRDefault="00F124A4" w:rsidP="00CF56CC">
            <w:pPr>
              <w:snapToGrid w:val="0"/>
              <w:jc w:val="center"/>
              <w:rPr>
                <w:rFonts w:ascii="標楷體" w:eastAsia="標楷體" w:hAnsi="標楷體"/>
                <w:b/>
                <w:noProof/>
                <w:color w:val="000000" w:themeColor="text1"/>
              </w:rPr>
            </w:pPr>
            <w:r w:rsidRPr="00CC2C7E">
              <w:rPr>
                <w:rFonts w:ascii="標楷體" w:eastAsia="標楷體" w:hAnsi="標楷體" w:hint="eastAsia"/>
                <w:b/>
                <w:noProof/>
                <w:color w:val="000000" w:themeColor="text1"/>
              </w:rPr>
              <w:t>備註</w:t>
            </w:r>
          </w:p>
        </w:tc>
      </w:tr>
      <w:tr w:rsidR="00043074" w:rsidRPr="00CC2C7E" w:rsidTr="008F31F4">
        <w:trPr>
          <w:trHeight w:val="5897"/>
          <w:jc w:val="center"/>
        </w:trPr>
        <w:tc>
          <w:tcPr>
            <w:tcW w:w="6534" w:type="dxa"/>
            <w:tcBorders>
              <w:top w:val="single" w:sz="4" w:space="0" w:color="000000"/>
              <w:bottom w:val="single" w:sz="4" w:space="0" w:color="auto"/>
              <w:right w:val="single" w:sz="4" w:space="0" w:color="auto"/>
            </w:tcBorders>
          </w:tcPr>
          <w:p w:rsidR="00043074" w:rsidRPr="005553B2" w:rsidRDefault="00043074" w:rsidP="00CF56CC">
            <w:pPr>
              <w:widowControl/>
              <w:rPr>
                <w:rFonts w:eastAsia="標楷體"/>
                <w:bCs/>
                <w:kern w:val="0"/>
                <w:sz w:val="28"/>
                <w:szCs w:val="28"/>
              </w:rPr>
            </w:pPr>
            <w:r w:rsidRPr="005553B2">
              <w:rPr>
                <w:rFonts w:eastAsia="標楷體" w:hAnsi="標楷體"/>
                <w:bCs/>
                <w:kern w:val="0"/>
                <w:sz w:val="28"/>
                <w:szCs w:val="28"/>
                <w:bdr w:val="single" w:sz="4" w:space="0" w:color="auto"/>
              </w:rPr>
              <w:t>第</w:t>
            </w:r>
            <w:r w:rsidRPr="005553B2">
              <w:rPr>
                <w:rFonts w:eastAsia="標楷體"/>
                <w:bCs/>
                <w:kern w:val="0"/>
                <w:sz w:val="28"/>
                <w:szCs w:val="28"/>
                <w:bdr w:val="single" w:sz="4" w:space="0" w:color="auto"/>
              </w:rPr>
              <w:t>1</w:t>
            </w:r>
            <w:r w:rsidRPr="005553B2">
              <w:rPr>
                <w:rFonts w:eastAsia="標楷體" w:hAnsi="標楷體"/>
                <w:bCs/>
                <w:kern w:val="0"/>
                <w:sz w:val="28"/>
                <w:szCs w:val="28"/>
                <w:bdr w:val="single" w:sz="4" w:space="0" w:color="auto"/>
              </w:rPr>
              <w:t>節課</w:t>
            </w:r>
          </w:p>
          <w:p w:rsidR="00043074" w:rsidRPr="005553B2" w:rsidRDefault="00043074" w:rsidP="00CF56CC">
            <w:pPr>
              <w:widowControl/>
              <w:rPr>
                <w:rFonts w:eastAsia="標楷體"/>
                <w:bCs/>
                <w:kern w:val="0"/>
              </w:rPr>
            </w:pPr>
            <w:r w:rsidRPr="005553B2">
              <w:rPr>
                <w:rFonts w:eastAsia="標楷體" w:hAnsi="標楷體"/>
                <w:bCs/>
                <w:kern w:val="0"/>
              </w:rPr>
              <w:t>【教學準備】</w:t>
            </w:r>
          </w:p>
          <w:p w:rsidR="00043074" w:rsidRPr="005553B2" w:rsidRDefault="00043074" w:rsidP="00043074">
            <w:pPr>
              <w:widowControl/>
              <w:numPr>
                <w:ilvl w:val="0"/>
                <w:numId w:val="15"/>
              </w:numPr>
              <w:rPr>
                <w:rFonts w:eastAsia="標楷體"/>
                <w:bCs/>
                <w:kern w:val="0"/>
              </w:rPr>
            </w:pPr>
            <w:r w:rsidRPr="005553B2">
              <w:rPr>
                <w:rFonts w:eastAsia="標楷體" w:hAnsi="標楷體"/>
                <w:bCs/>
                <w:kern w:val="0"/>
              </w:rPr>
              <w:t>教師部分：</w:t>
            </w:r>
          </w:p>
          <w:p w:rsidR="00043074" w:rsidRPr="005553B2" w:rsidRDefault="00043074" w:rsidP="00043074">
            <w:pPr>
              <w:widowControl/>
              <w:numPr>
                <w:ilvl w:val="0"/>
                <w:numId w:val="13"/>
              </w:numPr>
              <w:rPr>
                <w:rFonts w:eastAsia="標楷體"/>
                <w:bCs/>
                <w:kern w:val="0"/>
              </w:rPr>
            </w:pPr>
            <w:r w:rsidRPr="005553B2">
              <w:rPr>
                <w:rFonts w:eastAsia="標楷體" w:hAnsi="標楷體"/>
                <w:bCs/>
                <w:kern w:val="0"/>
              </w:rPr>
              <w:t>準備教材或教具。</w:t>
            </w:r>
          </w:p>
          <w:p w:rsidR="00043074" w:rsidRPr="005553B2" w:rsidRDefault="00043074" w:rsidP="00043074">
            <w:pPr>
              <w:widowControl/>
              <w:numPr>
                <w:ilvl w:val="1"/>
                <w:numId w:val="13"/>
              </w:numPr>
              <w:tabs>
                <w:tab w:val="clear" w:pos="960"/>
              </w:tabs>
              <w:ind w:left="0" w:firstLine="0"/>
              <w:rPr>
                <w:rFonts w:eastAsia="標楷體"/>
                <w:bCs/>
                <w:kern w:val="0"/>
              </w:rPr>
            </w:pPr>
            <w:r w:rsidRPr="005553B2">
              <w:rPr>
                <w:rFonts w:eastAsia="標楷體" w:hAnsi="標楷體"/>
                <w:bCs/>
                <w:kern w:val="0"/>
              </w:rPr>
              <w:t>學生部分：</w:t>
            </w:r>
          </w:p>
          <w:p w:rsidR="00043074" w:rsidRPr="005553B2" w:rsidRDefault="00043074" w:rsidP="00043074">
            <w:pPr>
              <w:widowControl/>
              <w:numPr>
                <w:ilvl w:val="0"/>
                <w:numId w:val="14"/>
              </w:numPr>
              <w:rPr>
                <w:rFonts w:eastAsia="標楷體"/>
                <w:bCs/>
                <w:kern w:val="0"/>
              </w:rPr>
            </w:pPr>
            <w:r w:rsidRPr="005553B2">
              <w:rPr>
                <w:rFonts w:eastAsia="標楷體" w:hAnsi="標楷體" w:hint="eastAsia"/>
                <w:bCs/>
                <w:kern w:val="0"/>
              </w:rPr>
              <w:t>蒐集素描相關圖片</w:t>
            </w:r>
          </w:p>
          <w:p w:rsidR="00043074" w:rsidRPr="005553B2" w:rsidRDefault="00043074" w:rsidP="00CF56CC">
            <w:pPr>
              <w:widowControl/>
              <w:rPr>
                <w:rFonts w:eastAsia="標楷體"/>
                <w:color w:val="000000"/>
                <w:kern w:val="0"/>
              </w:rPr>
            </w:pPr>
          </w:p>
          <w:p w:rsidR="00043074" w:rsidRPr="005553B2" w:rsidRDefault="00043074" w:rsidP="00CF56CC">
            <w:pPr>
              <w:widowControl/>
              <w:rPr>
                <w:rFonts w:eastAsia="標楷體"/>
                <w:bCs/>
                <w:kern w:val="0"/>
              </w:rPr>
            </w:pPr>
            <w:r w:rsidRPr="005553B2">
              <w:rPr>
                <w:rFonts w:eastAsia="標楷體" w:hAnsi="標楷體"/>
                <w:bCs/>
                <w:kern w:val="0"/>
              </w:rPr>
              <w:t>【教學過程】</w:t>
            </w:r>
          </w:p>
          <w:p w:rsidR="00043074" w:rsidRPr="005553B2" w:rsidRDefault="00043074" w:rsidP="00CF56CC">
            <w:pPr>
              <w:widowControl/>
              <w:rPr>
                <w:rFonts w:eastAsia="標楷體"/>
                <w:bCs/>
                <w:kern w:val="0"/>
              </w:rPr>
            </w:pPr>
            <w:r w:rsidRPr="005553B2">
              <w:rPr>
                <w:rFonts w:eastAsia="標楷體"/>
                <w:bCs/>
                <w:kern w:val="0"/>
              </w:rPr>
              <w:t xml:space="preserve">1. </w:t>
            </w:r>
            <w:r w:rsidRPr="005553B2">
              <w:rPr>
                <w:rFonts w:eastAsia="標楷體" w:hAnsi="標楷體"/>
                <w:bCs/>
                <w:kern w:val="0"/>
              </w:rPr>
              <w:t>準備活動</w:t>
            </w:r>
          </w:p>
          <w:p w:rsidR="001F7835" w:rsidRDefault="00043074" w:rsidP="001F7835">
            <w:pPr>
              <w:widowControl/>
              <w:ind w:firstLineChars="150" w:firstLine="360"/>
              <w:rPr>
                <w:rFonts w:eastAsia="標楷體"/>
                <w:bCs/>
                <w:kern w:val="0"/>
              </w:rPr>
            </w:pPr>
            <w:r w:rsidRPr="005553B2">
              <w:rPr>
                <w:rFonts w:eastAsia="標楷體"/>
                <w:bCs/>
                <w:kern w:val="0"/>
              </w:rPr>
              <w:t>(1)</w:t>
            </w:r>
            <w:r w:rsidR="001F7835">
              <w:rPr>
                <w:rFonts w:eastAsia="標楷體" w:hAnsi="標楷體" w:hint="eastAsia"/>
                <w:bCs/>
                <w:kern w:val="0"/>
              </w:rPr>
              <w:t>詢問同學</w:t>
            </w:r>
            <w:r>
              <w:rPr>
                <w:rFonts w:eastAsia="標楷體" w:hAnsi="標楷體" w:hint="eastAsia"/>
                <w:bCs/>
                <w:kern w:val="0"/>
              </w:rPr>
              <w:t>是否有畫素描的經驗</w:t>
            </w:r>
            <w:r w:rsidR="001F7835">
              <w:rPr>
                <w:rFonts w:eastAsia="標楷體" w:hAnsi="標楷體" w:hint="eastAsia"/>
                <w:bCs/>
                <w:kern w:val="0"/>
              </w:rPr>
              <w:t>以及是否曾經欣賞過</w:t>
            </w:r>
            <w:r w:rsidR="001F7835">
              <w:rPr>
                <w:rFonts w:eastAsia="標楷體" w:hint="eastAsia"/>
                <w:bCs/>
                <w:kern w:val="0"/>
              </w:rPr>
              <w:t>素</w:t>
            </w:r>
          </w:p>
          <w:p w:rsidR="00043074" w:rsidRPr="005553B2" w:rsidRDefault="001F7835" w:rsidP="001F7835">
            <w:pPr>
              <w:widowControl/>
              <w:ind w:firstLineChars="150" w:firstLine="360"/>
              <w:rPr>
                <w:rFonts w:eastAsia="標楷體"/>
                <w:bCs/>
                <w:kern w:val="0"/>
              </w:rPr>
            </w:pPr>
            <w:r>
              <w:rPr>
                <w:rFonts w:eastAsia="標楷體" w:hint="eastAsia"/>
                <w:bCs/>
                <w:kern w:val="0"/>
              </w:rPr>
              <w:t xml:space="preserve">  </w:t>
            </w:r>
            <w:r>
              <w:rPr>
                <w:rFonts w:eastAsia="標楷體" w:hint="eastAsia"/>
                <w:bCs/>
                <w:kern w:val="0"/>
              </w:rPr>
              <w:t>描相關作品進行分享</w:t>
            </w:r>
          </w:p>
          <w:p w:rsidR="001F7835" w:rsidRDefault="00043074" w:rsidP="001F7835">
            <w:pPr>
              <w:widowControl/>
              <w:ind w:leftChars="150" w:left="720" w:hangingChars="150" w:hanging="360"/>
              <w:rPr>
                <w:rFonts w:eastAsia="標楷體" w:hAnsi="標楷體"/>
                <w:bCs/>
                <w:kern w:val="0"/>
              </w:rPr>
            </w:pPr>
            <w:r w:rsidRPr="005553B2">
              <w:rPr>
                <w:rFonts w:eastAsia="標楷體"/>
                <w:bCs/>
                <w:kern w:val="0"/>
              </w:rPr>
              <w:t>(2)</w:t>
            </w:r>
            <w:r>
              <w:rPr>
                <w:rFonts w:eastAsia="標楷體" w:hAnsi="標楷體" w:hint="eastAsia"/>
                <w:bCs/>
                <w:kern w:val="0"/>
              </w:rPr>
              <w:t>詢問學生是否知道哪些社會上的行業需要有素描的背</w:t>
            </w:r>
          </w:p>
          <w:p w:rsidR="00043074" w:rsidRDefault="001F7835" w:rsidP="001F7835">
            <w:pPr>
              <w:widowControl/>
              <w:ind w:leftChars="150" w:left="720" w:hangingChars="150" w:hanging="360"/>
              <w:rPr>
                <w:rFonts w:eastAsia="標楷體" w:hAnsi="標楷體"/>
                <w:bCs/>
                <w:kern w:val="0"/>
              </w:rPr>
            </w:pPr>
            <w:r>
              <w:rPr>
                <w:rFonts w:eastAsia="標楷體" w:hAnsi="標楷體" w:hint="eastAsia"/>
                <w:bCs/>
                <w:kern w:val="0"/>
              </w:rPr>
              <w:t xml:space="preserve">  </w:t>
            </w:r>
            <w:r>
              <w:rPr>
                <w:rFonts w:eastAsia="標楷體" w:hAnsi="標楷體" w:hint="eastAsia"/>
                <w:bCs/>
                <w:kern w:val="0"/>
              </w:rPr>
              <w:t>景</w:t>
            </w:r>
          </w:p>
          <w:p w:rsidR="00D67326" w:rsidRPr="00D67326" w:rsidRDefault="00D67326" w:rsidP="0057318E">
            <w:pPr>
              <w:widowControl/>
              <w:ind w:leftChars="150" w:left="720" w:hangingChars="150" w:hanging="360"/>
              <w:rPr>
                <w:rFonts w:ascii="標楷體" w:eastAsia="標楷體" w:hAnsi="標楷體"/>
                <w:bCs/>
                <w:kern w:val="0"/>
              </w:rPr>
            </w:pPr>
            <w:r>
              <w:rPr>
                <w:rFonts w:eastAsia="標楷體"/>
                <w:bCs/>
                <w:kern w:val="0"/>
              </w:rPr>
              <w:t>(</w:t>
            </w:r>
            <w:r>
              <w:rPr>
                <w:rFonts w:eastAsia="標楷體" w:hint="eastAsia"/>
                <w:bCs/>
                <w:kern w:val="0"/>
              </w:rPr>
              <w:t>3</w:t>
            </w:r>
            <w:r w:rsidRPr="005553B2">
              <w:rPr>
                <w:rFonts w:eastAsia="標楷體"/>
                <w:bCs/>
                <w:kern w:val="0"/>
              </w:rPr>
              <w:t>)</w:t>
            </w:r>
            <w:r>
              <w:rPr>
                <w:rFonts w:ascii="標楷體" w:eastAsia="標楷體" w:hAnsi="標楷體" w:hint="eastAsia"/>
                <w:bCs/>
                <w:kern w:val="0"/>
              </w:rPr>
              <w:t>教師展示素描的工具，並</w:t>
            </w:r>
            <w:r w:rsidRPr="00D67326">
              <w:rPr>
                <w:rFonts w:ascii="標楷體" w:eastAsia="標楷體" w:hAnsi="標楷體" w:hint="eastAsia"/>
                <w:bCs/>
                <w:kern w:val="0"/>
              </w:rPr>
              <w:t>準備和教材相關的powerpoint教學檔案與學習單。</w:t>
            </w:r>
          </w:p>
          <w:p w:rsidR="00043074" w:rsidRPr="0057318E" w:rsidRDefault="00043074" w:rsidP="00CF56CC">
            <w:pPr>
              <w:widowControl/>
              <w:rPr>
                <w:rFonts w:eastAsia="標楷體"/>
                <w:bCs/>
                <w:kern w:val="0"/>
              </w:rPr>
            </w:pPr>
          </w:p>
          <w:p w:rsidR="00043074" w:rsidRPr="005553B2" w:rsidRDefault="00043074" w:rsidP="00CF56CC">
            <w:pPr>
              <w:widowControl/>
              <w:rPr>
                <w:rFonts w:eastAsia="標楷體"/>
                <w:bCs/>
                <w:kern w:val="0"/>
              </w:rPr>
            </w:pPr>
            <w:r w:rsidRPr="005553B2">
              <w:rPr>
                <w:rFonts w:eastAsia="標楷體"/>
                <w:bCs/>
                <w:kern w:val="0"/>
              </w:rPr>
              <w:t xml:space="preserve">2. </w:t>
            </w:r>
            <w:r w:rsidRPr="005553B2">
              <w:rPr>
                <w:rFonts w:eastAsia="標楷體" w:hAnsi="標楷體"/>
                <w:bCs/>
                <w:kern w:val="0"/>
              </w:rPr>
              <w:t>發展活動</w:t>
            </w:r>
          </w:p>
          <w:p w:rsidR="00043074" w:rsidRPr="005553B2" w:rsidRDefault="00043074" w:rsidP="00CF56CC">
            <w:pPr>
              <w:widowControl/>
              <w:rPr>
                <w:rFonts w:eastAsia="標楷體"/>
                <w:bCs/>
                <w:kern w:val="0"/>
              </w:rPr>
            </w:pPr>
            <w:r w:rsidRPr="005553B2">
              <w:rPr>
                <w:rFonts w:eastAsia="標楷體"/>
                <w:bCs/>
                <w:kern w:val="0"/>
              </w:rPr>
              <w:t xml:space="preserve">   (1) </w:t>
            </w:r>
            <w:r>
              <w:rPr>
                <w:rFonts w:eastAsia="標楷體" w:hAnsi="標楷體" w:hint="eastAsia"/>
                <w:bCs/>
                <w:kern w:val="0"/>
              </w:rPr>
              <w:t>說明素描的定義與功能</w:t>
            </w:r>
          </w:p>
          <w:p w:rsidR="00043074" w:rsidRPr="005553B2" w:rsidRDefault="00043074" w:rsidP="00CF56CC">
            <w:pPr>
              <w:widowControl/>
              <w:ind w:left="960" w:hangingChars="400" w:hanging="960"/>
              <w:rPr>
                <w:rFonts w:eastAsia="標楷體"/>
                <w:bCs/>
                <w:kern w:val="0"/>
              </w:rPr>
            </w:pPr>
            <w:r w:rsidRPr="005553B2">
              <w:rPr>
                <w:rFonts w:eastAsia="標楷體"/>
                <w:bCs/>
                <w:kern w:val="0"/>
              </w:rPr>
              <w:t xml:space="preserve">     a. </w:t>
            </w:r>
            <w:r w:rsidR="001F7835">
              <w:rPr>
                <w:rFonts w:eastAsia="標楷體" w:hAnsi="標楷體" w:hint="eastAsia"/>
                <w:bCs/>
                <w:kern w:val="0"/>
              </w:rPr>
              <w:t>素描能培養觀察能力</w:t>
            </w:r>
          </w:p>
          <w:p w:rsidR="00043074" w:rsidRDefault="00043074" w:rsidP="00CF56CC">
            <w:pPr>
              <w:widowControl/>
              <w:ind w:left="960" w:hangingChars="400" w:hanging="960"/>
              <w:rPr>
                <w:rFonts w:eastAsia="標楷體" w:hAnsi="標楷體"/>
                <w:bCs/>
                <w:kern w:val="0"/>
              </w:rPr>
            </w:pPr>
            <w:r w:rsidRPr="005553B2">
              <w:rPr>
                <w:rFonts w:eastAsia="標楷體"/>
                <w:bCs/>
                <w:kern w:val="0"/>
              </w:rPr>
              <w:t xml:space="preserve">     b. </w:t>
            </w:r>
            <w:r>
              <w:rPr>
                <w:rFonts w:eastAsia="標楷體" w:hAnsi="標楷體" w:hint="eastAsia"/>
                <w:bCs/>
                <w:kern w:val="0"/>
              </w:rPr>
              <w:t>早期的素描被定義為正式繪畫的草圖</w:t>
            </w:r>
          </w:p>
          <w:p w:rsidR="00043074" w:rsidRPr="005553B2" w:rsidRDefault="00043074" w:rsidP="00CF56CC">
            <w:pPr>
              <w:widowControl/>
              <w:ind w:left="960" w:hangingChars="400" w:hanging="960"/>
              <w:rPr>
                <w:rFonts w:eastAsia="標楷體"/>
                <w:bCs/>
                <w:kern w:val="0"/>
              </w:rPr>
            </w:pPr>
            <w:r>
              <w:rPr>
                <w:rFonts w:eastAsia="標楷體" w:hAnsi="標楷體" w:hint="eastAsia"/>
                <w:bCs/>
                <w:kern w:val="0"/>
              </w:rPr>
              <w:lastRenderedPageBreak/>
              <w:t xml:space="preserve">        </w:t>
            </w:r>
            <w:r>
              <w:rPr>
                <w:rFonts w:eastAsia="標楷體" w:hAnsi="標楷體" w:hint="eastAsia"/>
                <w:bCs/>
                <w:kern w:val="0"/>
              </w:rPr>
              <w:t>例如：西方文藝復興時期達文西設計的武器或米開朗基羅為完成西斯汀教堂的壁畫草圖。</w:t>
            </w:r>
          </w:p>
          <w:p w:rsidR="00043074" w:rsidRPr="005553B2" w:rsidRDefault="00043074" w:rsidP="00CF56CC">
            <w:pPr>
              <w:widowControl/>
              <w:ind w:left="960" w:hangingChars="400" w:hanging="960"/>
              <w:rPr>
                <w:rFonts w:eastAsia="標楷體"/>
                <w:bCs/>
                <w:kern w:val="0"/>
              </w:rPr>
            </w:pPr>
            <w:r w:rsidRPr="005553B2">
              <w:rPr>
                <w:rFonts w:eastAsia="標楷體"/>
                <w:bCs/>
                <w:kern w:val="0"/>
              </w:rPr>
              <w:t xml:space="preserve">     c. </w:t>
            </w:r>
            <w:r>
              <w:rPr>
                <w:rFonts w:eastAsia="標楷體" w:hAnsi="標楷體" w:hint="eastAsia"/>
                <w:bCs/>
                <w:kern w:val="0"/>
              </w:rPr>
              <w:t>素描可運用在建築、動畫、電影分鏡、牙醫及產品設計上</w:t>
            </w:r>
            <w:r w:rsidRPr="005553B2">
              <w:rPr>
                <w:rFonts w:eastAsia="標楷體" w:hAnsi="標楷體"/>
                <w:bCs/>
                <w:kern w:val="0"/>
              </w:rPr>
              <w:t>。</w:t>
            </w:r>
            <w:r>
              <w:rPr>
                <w:rFonts w:eastAsia="標楷體" w:hAnsi="標楷體" w:hint="eastAsia"/>
                <w:bCs/>
                <w:kern w:val="0"/>
              </w:rPr>
              <w:t>(</w:t>
            </w:r>
            <w:r>
              <w:rPr>
                <w:rFonts w:eastAsia="標楷體" w:hAnsi="標楷體" w:hint="eastAsia"/>
                <w:bCs/>
                <w:kern w:val="0"/>
              </w:rPr>
              <w:t>這裡要告訴同學，如果將來要擔任動畫師或建築師學好素描是絕對必要的</w:t>
            </w:r>
            <w:r>
              <w:rPr>
                <w:rFonts w:eastAsia="標楷體" w:hAnsi="標楷體" w:hint="eastAsia"/>
                <w:bCs/>
                <w:kern w:val="0"/>
              </w:rPr>
              <w:t>)</w:t>
            </w:r>
          </w:p>
          <w:p w:rsidR="00043074" w:rsidRDefault="00043074" w:rsidP="00CF56CC">
            <w:pPr>
              <w:widowControl/>
              <w:ind w:left="960" w:hangingChars="400" w:hanging="960"/>
              <w:rPr>
                <w:rFonts w:eastAsia="標楷體" w:hAnsi="標楷體"/>
                <w:bCs/>
                <w:kern w:val="0"/>
              </w:rPr>
            </w:pPr>
            <w:r w:rsidRPr="005553B2">
              <w:rPr>
                <w:rFonts w:eastAsia="標楷體"/>
                <w:bCs/>
                <w:kern w:val="0"/>
              </w:rPr>
              <w:t xml:space="preserve">     d. </w:t>
            </w:r>
            <w:r>
              <w:rPr>
                <w:rFonts w:eastAsia="標楷體" w:hAnsi="標楷體" w:hint="eastAsia"/>
                <w:bCs/>
                <w:kern w:val="0"/>
              </w:rPr>
              <w:t>晚期素描可視為獨立的繪畫形式</w:t>
            </w:r>
            <w:r w:rsidRPr="005553B2">
              <w:rPr>
                <w:rFonts w:eastAsia="標楷體" w:hAnsi="標楷體"/>
                <w:bCs/>
                <w:kern w:val="0"/>
              </w:rPr>
              <w:t>。</w:t>
            </w:r>
          </w:p>
          <w:p w:rsidR="00043074" w:rsidRDefault="00043074" w:rsidP="00CF56CC">
            <w:pPr>
              <w:widowControl/>
              <w:ind w:left="960" w:hangingChars="400" w:hanging="960"/>
              <w:rPr>
                <w:rFonts w:eastAsia="標楷體" w:hAnsi="標楷體"/>
                <w:bCs/>
                <w:kern w:val="0"/>
              </w:rPr>
            </w:pPr>
            <w:r>
              <w:rPr>
                <w:rFonts w:eastAsia="標楷體" w:hAnsi="標楷體" w:hint="eastAsia"/>
                <w:bCs/>
                <w:kern w:val="0"/>
              </w:rPr>
              <w:t xml:space="preserve">  (2)</w:t>
            </w:r>
            <w:r>
              <w:rPr>
                <w:rFonts w:eastAsia="標楷體" w:hAnsi="標楷體" w:hint="eastAsia"/>
                <w:bCs/>
                <w:kern w:val="0"/>
              </w:rPr>
              <w:t>介紹素描的用具與特色</w:t>
            </w:r>
            <w:r>
              <w:rPr>
                <w:rFonts w:eastAsia="標楷體" w:hAnsi="標楷體" w:hint="eastAsia"/>
                <w:bCs/>
                <w:kern w:val="0"/>
              </w:rPr>
              <w:t>(</w:t>
            </w:r>
            <w:r>
              <w:rPr>
                <w:rFonts w:eastAsia="標楷體" w:hAnsi="標楷體" w:hint="eastAsia"/>
                <w:bCs/>
                <w:kern w:val="0"/>
              </w:rPr>
              <w:t>紙、筆等用具</w:t>
            </w:r>
            <w:r>
              <w:rPr>
                <w:rFonts w:eastAsia="標楷體" w:hAnsi="標楷體" w:hint="eastAsia"/>
                <w:bCs/>
                <w:kern w:val="0"/>
              </w:rPr>
              <w:t>)</w:t>
            </w:r>
          </w:p>
          <w:p w:rsidR="00043074" w:rsidRDefault="00043074" w:rsidP="00CF56CC">
            <w:pPr>
              <w:widowControl/>
              <w:ind w:left="960" w:hangingChars="400" w:hanging="960"/>
              <w:rPr>
                <w:rFonts w:eastAsia="標楷體" w:hAnsi="標楷體"/>
                <w:bCs/>
                <w:kern w:val="0"/>
              </w:rPr>
            </w:pPr>
            <w:r>
              <w:rPr>
                <w:rFonts w:eastAsia="標楷體" w:hAnsi="標楷體" w:hint="eastAsia"/>
                <w:bCs/>
                <w:kern w:val="0"/>
              </w:rPr>
              <w:t xml:space="preserve">     a.</w:t>
            </w:r>
            <w:r>
              <w:rPr>
                <w:rFonts w:eastAsia="標楷體" w:hAnsi="標楷體" w:hint="eastAsia"/>
                <w:bCs/>
                <w:kern w:val="0"/>
              </w:rPr>
              <w:t>狹義的觀點認為素描用具不外乎就是以鉛筆所畫的事物稱為素描。</w:t>
            </w:r>
          </w:p>
          <w:p w:rsidR="00043074" w:rsidRDefault="00043074" w:rsidP="00CF56CC">
            <w:pPr>
              <w:widowControl/>
              <w:ind w:left="960" w:hangingChars="400" w:hanging="960"/>
              <w:rPr>
                <w:rFonts w:eastAsia="標楷體" w:hAnsi="標楷體"/>
                <w:bCs/>
                <w:kern w:val="0"/>
              </w:rPr>
            </w:pPr>
            <w:r>
              <w:rPr>
                <w:rFonts w:eastAsia="標楷體" w:hAnsi="標楷體" w:hint="eastAsia"/>
                <w:bCs/>
                <w:kern w:val="0"/>
              </w:rPr>
              <w:t xml:space="preserve">     b.</w:t>
            </w:r>
            <w:r>
              <w:rPr>
                <w:rFonts w:eastAsia="標楷體" w:hAnsi="標楷體" w:hint="eastAsia"/>
                <w:bCs/>
                <w:kern w:val="0"/>
              </w:rPr>
              <w:t>廣義的素描用具鉛筆、炭筆、簽字筆、粉彩、麥克筆、針筆、原子筆等都可視為素描用筆。</w:t>
            </w:r>
          </w:p>
          <w:p w:rsidR="00043074" w:rsidRDefault="00043074" w:rsidP="00CF56CC">
            <w:pPr>
              <w:widowControl/>
              <w:ind w:left="960" w:hangingChars="400" w:hanging="960"/>
              <w:rPr>
                <w:rFonts w:eastAsia="標楷體" w:hAnsi="標楷體"/>
                <w:bCs/>
                <w:kern w:val="0"/>
              </w:rPr>
            </w:pPr>
            <w:r>
              <w:rPr>
                <w:rFonts w:eastAsia="標楷體" w:hAnsi="標楷體" w:hint="eastAsia"/>
                <w:bCs/>
                <w:kern w:val="0"/>
              </w:rPr>
              <w:t xml:space="preserve">     c.</w:t>
            </w:r>
            <w:r>
              <w:rPr>
                <w:rFonts w:eastAsia="標楷體" w:hAnsi="標楷體" w:hint="eastAsia"/>
                <w:bCs/>
                <w:kern w:val="0"/>
              </w:rPr>
              <w:t>觀看不同種類的筆畫出來的素描效果。</w:t>
            </w:r>
          </w:p>
          <w:p w:rsidR="00043074" w:rsidRDefault="00043074" w:rsidP="008F31F4">
            <w:pPr>
              <w:widowControl/>
              <w:ind w:left="960" w:hangingChars="400" w:hanging="960"/>
              <w:rPr>
                <w:rFonts w:eastAsia="標楷體" w:hAnsi="標楷體"/>
                <w:bCs/>
                <w:kern w:val="0"/>
              </w:rPr>
            </w:pPr>
            <w:r>
              <w:rPr>
                <w:rFonts w:eastAsia="標楷體" w:hAnsi="標楷體" w:hint="eastAsia"/>
                <w:bCs/>
                <w:kern w:val="0"/>
              </w:rPr>
              <w:t xml:space="preserve"> </w:t>
            </w:r>
          </w:p>
          <w:p w:rsidR="00043074" w:rsidRPr="005553B2" w:rsidRDefault="00043074" w:rsidP="00CF56CC">
            <w:pPr>
              <w:widowControl/>
              <w:rPr>
                <w:rFonts w:eastAsia="標楷體"/>
                <w:bCs/>
                <w:kern w:val="0"/>
              </w:rPr>
            </w:pPr>
            <w:r>
              <w:rPr>
                <w:rFonts w:eastAsia="標楷體" w:hAnsi="標楷體" w:hint="eastAsia"/>
                <w:bCs/>
                <w:kern w:val="0"/>
              </w:rPr>
              <w:t xml:space="preserve"> </w:t>
            </w:r>
            <w:r w:rsidRPr="005553B2">
              <w:rPr>
                <w:rFonts w:eastAsia="標楷體"/>
                <w:bCs/>
                <w:kern w:val="0"/>
              </w:rPr>
              <w:t xml:space="preserve">3. </w:t>
            </w:r>
            <w:r w:rsidRPr="005553B2">
              <w:rPr>
                <w:rFonts w:eastAsia="標楷體" w:hAnsi="標楷體"/>
                <w:bCs/>
                <w:kern w:val="0"/>
              </w:rPr>
              <w:t>綜合活動：</w:t>
            </w:r>
          </w:p>
          <w:p w:rsidR="00043074" w:rsidRDefault="00043074" w:rsidP="00CF56CC">
            <w:pPr>
              <w:widowControl/>
              <w:ind w:left="360"/>
              <w:rPr>
                <w:rFonts w:eastAsia="標楷體"/>
                <w:bCs/>
                <w:kern w:val="0"/>
              </w:rPr>
            </w:pPr>
            <w:r w:rsidRPr="005553B2">
              <w:rPr>
                <w:rFonts w:eastAsia="標楷體"/>
                <w:bCs/>
                <w:kern w:val="0"/>
              </w:rPr>
              <w:t>(1)</w:t>
            </w:r>
            <w:r>
              <w:rPr>
                <w:rFonts w:eastAsia="標楷體" w:hint="eastAsia"/>
                <w:bCs/>
                <w:kern w:val="0"/>
              </w:rPr>
              <w:t>與學生共同討論上完課後對素描的認識有哪些不</w:t>
            </w:r>
          </w:p>
          <w:p w:rsidR="00043074" w:rsidRPr="005553B2" w:rsidRDefault="00043074" w:rsidP="00CF56CC">
            <w:pPr>
              <w:widowControl/>
              <w:ind w:left="360"/>
              <w:rPr>
                <w:rFonts w:eastAsia="標楷體"/>
                <w:bCs/>
                <w:kern w:val="0"/>
              </w:rPr>
            </w:pPr>
            <w:r>
              <w:rPr>
                <w:rFonts w:eastAsia="標楷體" w:hint="eastAsia"/>
                <w:bCs/>
                <w:kern w:val="0"/>
              </w:rPr>
              <w:t xml:space="preserve">  </w:t>
            </w:r>
            <w:r>
              <w:rPr>
                <w:rFonts w:eastAsia="標楷體" w:hint="eastAsia"/>
                <w:bCs/>
                <w:kern w:val="0"/>
              </w:rPr>
              <w:t>同。</w:t>
            </w:r>
            <w:r w:rsidRPr="005553B2">
              <w:rPr>
                <w:rFonts w:eastAsia="標楷體"/>
                <w:bCs/>
                <w:kern w:val="0"/>
              </w:rPr>
              <w:t xml:space="preserve"> </w:t>
            </w:r>
          </w:p>
          <w:p w:rsidR="00043074" w:rsidRDefault="00043074" w:rsidP="00CF56CC">
            <w:pPr>
              <w:widowControl/>
              <w:ind w:left="360"/>
              <w:rPr>
                <w:rFonts w:eastAsia="標楷體"/>
                <w:bCs/>
                <w:kern w:val="0"/>
              </w:rPr>
            </w:pPr>
            <w:r w:rsidRPr="005553B2">
              <w:rPr>
                <w:rFonts w:eastAsia="標楷體"/>
                <w:bCs/>
                <w:kern w:val="0"/>
              </w:rPr>
              <w:t>(2)</w:t>
            </w:r>
            <w:r>
              <w:rPr>
                <w:rFonts w:eastAsia="標楷體" w:hint="eastAsia"/>
                <w:bCs/>
                <w:kern w:val="0"/>
              </w:rPr>
              <w:t>與學生討論藝術家洪瑞麟與梵谷對個人有哪些啟</w:t>
            </w:r>
          </w:p>
          <w:p w:rsidR="00043074" w:rsidRPr="005553B2" w:rsidRDefault="00043074" w:rsidP="00CF56CC">
            <w:pPr>
              <w:widowControl/>
              <w:ind w:left="360"/>
              <w:rPr>
                <w:rFonts w:eastAsia="標楷體"/>
                <w:bCs/>
                <w:kern w:val="0"/>
              </w:rPr>
            </w:pPr>
            <w:r>
              <w:rPr>
                <w:rFonts w:eastAsia="標楷體" w:hint="eastAsia"/>
                <w:bCs/>
                <w:kern w:val="0"/>
              </w:rPr>
              <w:t xml:space="preserve">  </w:t>
            </w:r>
            <w:r>
              <w:rPr>
                <w:rFonts w:eastAsia="標楷體" w:hint="eastAsia"/>
                <w:bCs/>
                <w:kern w:val="0"/>
              </w:rPr>
              <w:t>示。</w:t>
            </w:r>
            <w:r w:rsidRPr="005553B2">
              <w:rPr>
                <w:rFonts w:eastAsia="標楷體"/>
                <w:bCs/>
                <w:kern w:val="0"/>
              </w:rPr>
              <w:t xml:space="preserve"> </w:t>
            </w:r>
          </w:p>
          <w:p w:rsidR="00043074" w:rsidRPr="005553B2" w:rsidRDefault="00043074" w:rsidP="00CF56CC">
            <w:pPr>
              <w:widowControl/>
              <w:ind w:left="360"/>
              <w:rPr>
                <w:rFonts w:eastAsia="標楷體"/>
                <w:bCs/>
                <w:kern w:val="0"/>
              </w:rPr>
            </w:pPr>
            <w:r w:rsidRPr="005553B2">
              <w:rPr>
                <w:rFonts w:eastAsia="標楷體"/>
                <w:bCs/>
                <w:kern w:val="0"/>
              </w:rPr>
              <w:t>(3)</w:t>
            </w:r>
            <w:r>
              <w:rPr>
                <w:rFonts w:eastAsia="標楷體" w:hAnsi="標楷體" w:hint="eastAsia"/>
                <w:bCs/>
                <w:kern w:val="0"/>
              </w:rPr>
              <w:t>預告下周上課活動與攜帶用具</w:t>
            </w:r>
          </w:p>
        </w:tc>
        <w:tc>
          <w:tcPr>
            <w:tcW w:w="1248" w:type="dxa"/>
            <w:tcBorders>
              <w:top w:val="single" w:sz="4" w:space="0" w:color="000000"/>
              <w:left w:val="single" w:sz="4" w:space="0" w:color="auto"/>
              <w:bottom w:val="single" w:sz="4" w:space="0" w:color="auto"/>
              <w:right w:val="single" w:sz="4" w:space="0" w:color="auto"/>
            </w:tcBorders>
          </w:tcPr>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8F31F4" w:rsidP="00CF56CC">
            <w:pPr>
              <w:spacing w:line="350" w:lineRule="exact"/>
              <w:rPr>
                <w:rFonts w:eastAsia="標楷體"/>
              </w:rPr>
            </w:pPr>
            <w:r>
              <w:rPr>
                <w:rFonts w:eastAsia="標楷體" w:hint="eastAsia"/>
              </w:rPr>
              <w:t>10</w:t>
            </w:r>
            <w:r w:rsidR="00043074" w:rsidRPr="005553B2">
              <w:rPr>
                <w:rFonts w:eastAsia="標楷體" w:hAnsi="標楷體"/>
              </w:rPr>
              <w:t>分鐘</w:t>
            </w: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Default="00043074" w:rsidP="00CF56CC">
            <w:pPr>
              <w:spacing w:line="350" w:lineRule="exact"/>
              <w:rPr>
                <w:rFonts w:eastAsia="標楷體"/>
              </w:rPr>
            </w:pPr>
          </w:p>
          <w:p w:rsidR="0057318E" w:rsidRPr="005553B2" w:rsidRDefault="0057318E" w:rsidP="00CF56CC">
            <w:pPr>
              <w:spacing w:line="350" w:lineRule="exact"/>
              <w:rPr>
                <w:rFonts w:eastAsia="標楷體"/>
              </w:rPr>
            </w:pPr>
          </w:p>
          <w:p w:rsidR="00043074" w:rsidRPr="005553B2" w:rsidRDefault="00043074" w:rsidP="00CF56CC">
            <w:pPr>
              <w:spacing w:line="350" w:lineRule="exact"/>
              <w:rPr>
                <w:rFonts w:eastAsia="標楷體"/>
              </w:rPr>
            </w:pPr>
            <w:r>
              <w:rPr>
                <w:rFonts w:eastAsia="標楷體"/>
              </w:rPr>
              <w:t>1</w:t>
            </w:r>
            <w:r>
              <w:rPr>
                <w:rFonts w:eastAsia="標楷體" w:hint="eastAsia"/>
              </w:rPr>
              <w:t>0</w:t>
            </w:r>
            <w:r w:rsidRPr="005553B2">
              <w:rPr>
                <w:rFonts w:eastAsia="標楷體" w:hAnsi="標楷體"/>
              </w:rPr>
              <w:t>分鐘</w:t>
            </w: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8F31F4" w:rsidP="00CF56CC">
            <w:pPr>
              <w:spacing w:line="350" w:lineRule="exact"/>
              <w:rPr>
                <w:rFonts w:eastAsia="標楷體"/>
              </w:rPr>
            </w:pPr>
            <w:r>
              <w:rPr>
                <w:rFonts w:eastAsia="標楷體" w:hAnsi="標楷體" w:hint="eastAsia"/>
              </w:rPr>
              <w:t>15</w:t>
            </w:r>
            <w:r w:rsidR="00043074" w:rsidRPr="005553B2">
              <w:rPr>
                <w:rFonts w:eastAsia="標楷體" w:hAnsi="標楷體"/>
              </w:rPr>
              <w:t>分鐘</w:t>
            </w: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Default="00043074" w:rsidP="00CF56CC">
            <w:pPr>
              <w:spacing w:line="350" w:lineRule="exact"/>
              <w:rPr>
                <w:rFonts w:eastAsia="標楷體" w:hint="eastAsia"/>
              </w:rPr>
            </w:pPr>
            <w:bookmarkStart w:id="0" w:name="_GoBack"/>
            <w:bookmarkEnd w:id="0"/>
          </w:p>
          <w:p w:rsidR="00043074" w:rsidRDefault="00043074" w:rsidP="00CF56CC">
            <w:pPr>
              <w:spacing w:line="350" w:lineRule="exact"/>
              <w:rPr>
                <w:rFonts w:eastAsia="標楷體" w:hint="eastAsia"/>
              </w:rPr>
            </w:pPr>
          </w:p>
          <w:p w:rsidR="00043074" w:rsidRPr="005553B2" w:rsidRDefault="00043074" w:rsidP="00CF56CC">
            <w:pPr>
              <w:spacing w:line="350" w:lineRule="exact"/>
              <w:rPr>
                <w:rFonts w:eastAsia="標楷體"/>
              </w:rPr>
            </w:pPr>
            <w:r>
              <w:rPr>
                <w:rFonts w:eastAsia="標楷體" w:hint="eastAsia"/>
              </w:rPr>
              <w:t>10</w:t>
            </w:r>
            <w:r>
              <w:rPr>
                <w:rFonts w:eastAsia="標楷體" w:hint="eastAsia"/>
              </w:rPr>
              <w:t>分鐘</w:t>
            </w:r>
          </w:p>
        </w:tc>
        <w:tc>
          <w:tcPr>
            <w:tcW w:w="2493" w:type="dxa"/>
            <w:tcBorders>
              <w:top w:val="single" w:sz="4" w:space="0" w:color="000000"/>
              <w:left w:val="single" w:sz="4" w:space="0" w:color="auto"/>
              <w:bottom w:val="single" w:sz="4" w:space="0" w:color="auto"/>
            </w:tcBorders>
          </w:tcPr>
          <w:p w:rsidR="00043074" w:rsidRPr="005553B2"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Pr="005553B2" w:rsidRDefault="00043074" w:rsidP="00CF56CC">
            <w:pPr>
              <w:spacing w:line="350" w:lineRule="exact"/>
              <w:rPr>
                <w:rFonts w:eastAsia="標楷體"/>
              </w:rPr>
            </w:pPr>
            <w:r>
              <w:rPr>
                <w:rFonts w:eastAsia="標楷體" w:hint="eastAsia"/>
              </w:rPr>
              <w:t>簡報</w:t>
            </w:r>
            <w:r>
              <w:rPr>
                <w:rFonts w:eastAsia="標楷體"/>
              </w:rPr>
              <w:t>P</w:t>
            </w:r>
            <w:r>
              <w:rPr>
                <w:rFonts w:eastAsia="標楷體" w:hint="eastAsia"/>
              </w:rPr>
              <w:t>PT</w:t>
            </w:r>
          </w:p>
          <w:p w:rsidR="00043074" w:rsidRPr="005553B2" w:rsidRDefault="0045639E" w:rsidP="00CF56CC">
            <w:pPr>
              <w:spacing w:line="350" w:lineRule="exact"/>
              <w:rPr>
                <w:rFonts w:eastAsia="標楷體"/>
              </w:rPr>
            </w:pPr>
            <w:r w:rsidRPr="0045639E">
              <w:rPr>
                <w:rFonts w:eastAsia="標楷體" w:hint="eastAsia"/>
              </w:rPr>
              <w:t>＊教師給予「問題」，引導學生學習方向</w:t>
            </w: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Pr="005553B2"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r>
              <w:rPr>
                <w:rFonts w:eastAsia="標楷體" w:hint="eastAsia"/>
              </w:rPr>
              <w:t>(</w:t>
            </w:r>
            <w:r>
              <w:rPr>
                <w:rFonts w:eastAsia="標楷體" w:hint="eastAsia"/>
              </w:rPr>
              <w:t>生涯發展</w:t>
            </w:r>
            <w:r>
              <w:rPr>
                <w:rFonts w:eastAsia="標楷體" w:hint="eastAsia"/>
              </w:rPr>
              <w:t>)</w:t>
            </w: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Default="00043074" w:rsidP="00CF56CC">
            <w:pPr>
              <w:spacing w:line="350" w:lineRule="exact"/>
              <w:rPr>
                <w:rFonts w:eastAsia="標楷體"/>
              </w:rPr>
            </w:pPr>
          </w:p>
          <w:p w:rsidR="00043074" w:rsidRPr="005553B2" w:rsidRDefault="00043074" w:rsidP="00CF56CC">
            <w:pPr>
              <w:spacing w:line="350" w:lineRule="exact"/>
              <w:rPr>
                <w:rFonts w:eastAsia="標楷體"/>
              </w:rPr>
            </w:pPr>
            <w:r>
              <w:rPr>
                <w:rFonts w:eastAsia="標楷體" w:hint="eastAsia"/>
              </w:rPr>
              <w:t>(</w:t>
            </w:r>
            <w:r>
              <w:rPr>
                <w:rFonts w:eastAsia="標楷體" w:hint="eastAsia"/>
              </w:rPr>
              <w:t>生涯發展</w:t>
            </w:r>
            <w:r>
              <w:rPr>
                <w:rFonts w:eastAsia="標楷體" w:hint="eastAsia"/>
              </w:rPr>
              <w:t>)</w:t>
            </w:r>
          </w:p>
        </w:tc>
      </w:tr>
    </w:tbl>
    <w:p w:rsidR="0067336E" w:rsidRPr="00CC2C7E" w:rsidRDefault="0067336E" w:rsidP="0067336E">
      <w:pPr>
        <w:rPr>
          <w:rFonts w:ascii="標楷體" w:eastAsia="標楷體" w:hAnsi="標楷體"/>
          <w:color w:val="000000" w:themeColor="text1"/>
        </w:rPr>
      </w:pPr>
    </w:p>
    <w:sectPr w:rsidR="0067336E" w:rsidRPr="00CC2C7E" w:rsidSect="00727AE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87" w:rsidRDefault="00E83587" w:rsidP="003C0DCD">
      <w:r>
        <w:separator/>
      </w:r>
    </w:p>
  </w:endnote>
  <w:endnote w:type="continuationSeparator" w:id="0">
    <w:p w:rsidR="00E83587" w:rsidRDefault="00E83587" w:rsidP="003C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87" w:rsidRDefault="00E83587" w:rsidP="003C0DCD">
      <w:r>
        <w:separator/>
      </w:r>
    </w:p>
  </w:footnote>
  <w:footnote w:type="continuationSeparator" w:id="0">
    <w:p w:rsidR="00E83587" w:rsidRDefault="00E83587" w:rsidP="003C0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647"/>
    <w:multiLevelType w:val="hybridMultilevel"/>
    <w:tmpl w:val="CCFC85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A5720D"/>
    <w:multiLevelType w:val="hybridMultilevel"/>
    <w:tmpl w:val="6BF04B0C"/>
    <w:lvl w:ilvl="0" w:tplc="6C521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3D49A2"/>
    <w:multiLevelType w:val="hybridMultilevel"/>
    <w:tmpl w:val="6ACA2732"/>
    <w:lvl w:ilvl="0" w:tplc="0FD6F9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836BE7"/>
    <w:multiLevelType w:val="hybridMultilevel"/>
    <w:tmpl w:val="90B88046"/>
    <w:lvl w:ilvl="0" w:tplc="2DEE65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0D5E85"/>
    <w:multiLevelType w:val="hybridMultilevel"/>
    <w:tmpl w:val="9732D5D4"/>
    <w:lvl w:ilvl="0" w:tplc="21B0E592">
      <w:start w:val="1"/>
      <w:numFmt w:val="decimal"/>
      <w:lvlText w:val="%1."/>
      <w:lvlJc w:val="left"/>
      <w:pPr>
        <w:ind w:left="546" w:hanging="360"/>
      </w:pPr>
      <w:rPr>
        <w:rFonts w:hint="default"/>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6" w15:restartNumberingAfterBreak="0">
    <w:nsid w:val="39CF79DE"/>
    <w:multiLevelType w:val="hybridMultilevel"/>
    <w:tmpl w:val="7B501D48"/>
    <w:lvl w:ilvl="0" w:tplc="9F3A162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17A1D00"/>
    <w:multiLevelType w:val="hybridMultilevel"/>
    <w:tmpl w:val="313ACD58"/>
    <w:lvl w:ilvl="0" w:tplc="2DEE6524">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0A4581"/>
    <w:multiLevelType w:val="hybridMultilevel"/>
    <w:tmpl w:val="21F88820"/>
    <w:lvl w:ilvl="0" w:tplc="492CB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D75C8A"/>
    <w:multiLevelType w:val="hybridMultilevel"/>
    <w:tmpl w:val="53347C74"/>
    <w:lvl w:ilvl="0" w:tplc="6A9654A2">
      <w:start w:val="2"/>
      <w:numFmt w:val="decimal"/>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451463A6"/>
    <w:multiLevelType w:val="hybridMultilevel"/>
    <w:tmpl w:val="56B85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637A6"/>
    <w:multiLevelType w:val="hybridMultilevel"/>
    <w:tmpl w:val="2C52C10A"/>
    <w:lvl w:ilvl="0" w:tplc="761808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447998"/>
    <w:multiLevelType w:val="hybridMultilevel"/>
    <w:tmpl w:val="420C40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0452449"/>
    <w:multiLevelType w:val="hybridMultilevel"/>
    <w:tmpl w:val="552C02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F2F06"/>
    <w:multiLevelType w:val="hybridMultilevel"/>
    <w:tmpl w:val="FAA42416"/>
    <w:lvl w:ilvl="0" w:tplc="761808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93E33ED"/>
    <w:multiLevelType w:val="hybridMultilevel"/>
    <w:tmpl w:val="E65A91BC"/>
    <w:lvl w:ilvl="0" w:tplc="9F3A162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71C85CF5"/>
    <w:multiLevelType w:val="hybridMultilevel"/>
    <w:tmpl w:val="B9B2852E"/>
    <w:lvl w:ilvl="0" w:tplc="B282D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61516C"/>
    <w:multiLevelType w:val="hybridMultilevel"/>
    <w:tmpl w:val="D88881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5"/>
  </w:num>
  <w:num w:numId="3">
    <w:abstractNumId w:val="18"/>
  </w:num>
  <w:num w:numId="4">
    <w:abstractNumId w:val="10"/>
  </w:num>
  <w:num w:numId="5">
    <w:abstractNumId w:val="13"/>
  </w:num>
  <w:num w:numId="6">
    <w:abstractNumId w:val="0"/>
  </w:num>
  <w:num w:numId="7">
    <w:abstractNumId w:val="6"/>
  </w:num>
  <w:num w:numId="8">
    <w:abstractNumId w:val="16"/>
  </w:num>
  <w:num w:numId="9">
    <w:abstractNumId w:val="9"/>
  </w:num>
  <w:num w:numId="10">
    <w:abstractNumId w:val="17"/>
  </w:num>
  <w:num w:numId="11">
    <w:abstractNumId w:val="8"/>
  </w:num>
  <w:num w:numId="12">
    <w:abstractNumId w:val="5"/>
  </w:num>
  <w:num w:numId="13">
    <w:abstractNumId w:val="7"/>
  </w:num>
  <w:num w:numId="14">
    <w:abstractNumId w:val="14"/>
  </w:num>
  <w:num w:numId="15">
    <w:abstractNumId w:val="12"/>
  </w:num>
  <w:num w:numId="16">
    <w:abstractNumId w:val="4"/>
  </w:num>
  <w:num w:numId="17">
    <w:abstractNumId w:val="1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D"/>
    <w:rsid w:val="00043074"/>
    <w:rsid w:val="00047C0C"/>
    <w:rsid w:val="000A27E1"/>
    <w:rsid w:val="00123B8E"/>
    <w:rsid w:val="001F7835"/>
    <w:rsid w:val="00236746"/>
    <w:rsid w:val="00281ECC"/>
    <w:rsid w:val="00336A88"/>
    <w:rsid w:val="00355B0E"/>
    <w:rsid w:val="003625F4"/>
    <w:rsid w:val="0036783D"/>
    <w:rsid w:val="003754F5"/>
    <w:rsid w:val="00396E61"/>
    <w:rsid w:val="003C0DCD"/>
    <w:rsid w:val="004345F6"/>
    <w:rsid w:val="0044498D"/>
    <w:rsid w:val="0045639E"/>
    <w:rsid w:val="00462880"/>
    <w:rsid w:val="004F59D6"/>
    <w:rsid w:val="00507D5A"/>
    <w:rsid w:val="00533ED7"/>
    <w:rsid w:val="005421AE"/>
    <w:rsid w:val="0057318E"/>
    <w:rsid w:val="005B4CD1"/>
    <w:rsid w:val="005C4ABD"/>
    <w:rsid w:val="005F4285"/>
    <w:rsid w:val="00600644"/>
    <w:rsid w:val="00617D4C"/>
    <w:rsid w:val="006318D8"/>
    <w:rsid w:val="00637209"/>
    <w:rsid w:val="00643551"/>
    <w:rsid w:val="0067336E"/>
    <w:rsid w:val="006B0B3F"/>
    <w:rsid w:val="006B2503"/>
    <w:rsid w:val="006B5739"/>
    <w:rsid w:val="006C0A06"/>
    <w:rsid w:val="006F54AE"/>
    <w:rsid w:val="00722018"/>
    <w:rsid w:val="00727AE2"/>
    <w:rsid w:val="0075498E"/>
    <w:rsid w:val="00755957"/>
    <w:rsid w:val="00805A38"/>
    <w:rsid w:val="00810223"/>
    <w:rsid w:val="00831D77"/>
    <w:rsid w:val="00843AC7"/>
    <w:rsid w:val="00877D11"/>
    <w:rsid w:val="008958DA"/>
    <w:rsid w:val="008F31F4"/>
    <w:rsid w:val="0094415D"/>
    <w:rsid w:val="00944595"/>
    <w:rsid w:val="009637A9"/>
    <w:rsid w:val="009D465D"/>
    <w:rsid w:val="00A024E0"/>
    <w:rsid w:val="00A41D36"/>
    <w:rsid w:val="00AD728B"/>
    <w:rsid w:val="00AE4DD3"/>
    <w:rsid w:val="00B03225"/>
    <w:rsid w:val="00B247FB"/>
    <w:rsid w:val="00B7671B"/>
    <w:rsid w:val="00C06440"/>
    <w:rsid w:val="00C1599B"/>
    <w:rsid w:val="00C26E7F"/>
    <w:rsid w:val="00C54C62"/>
    <w:rsid w:val="00C60013"/>
    <w:rsid w:val="00C8045B"/>
    <w:rsid w:val="00CA6710"/>
    <w:rsid w:val="00CC2C7E"/>
    <w:rsid w:val="00CD02DD"/>
    <w:rsid w:val="00CF56CC"/>
    <w:rsid w:val="00D11F9D"/>
    <w:rsid w:val="00D444C1"/>
    <w:rsid w:val="00D54486"/>
    <w:rsid w:val="00D67326"/>
    <w:rsid w:val="00DC27C1"/>
    <w:rsid w:val="00DD6C2D"/>
    <w:rsid w:val="00DF3E46"/>
    <w:rsid w:val="00E53322"/>
    <w:rsid w:val="00E775D2"/>
    <w:rsid w:val="00E8007D"/>
    <w:rsid w:val="00E83587"/>
    <w:rsid w:val="00EA2767"/>
    <w:rsid w:val="00EC039B"/>
    <w:rsid w:val="00EC7997"/>
    <w:rsid w:val="00ED7972"/>
    <w:rsid w:val="00EE0E35"/>
    <w:rsid w:val="00F124A4"/>
    <w:rsid w:val="00F23061"/>
    <w:rsid w:val="00F53B7D"/>
    <w:rsid w:val="00FC2A7B"/>
    <w:rsid w:val="00FC4691"/>
    <w:rsid w:val="00FF7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DA0F"/>
  <w15:docId w15:val="{CB651258-3020-4753-89DD-7CE8D9F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24A4"/>
    <w:pPr>
      <w:ind w:leftChars="200" w:left="480"/>
    </w:pPr>
  </w:style>
  <w:style w:type="character" w:customStyle="1" w:styleId="a4">
    <w:name w:val="清單段落 字元"/>
    <w:link w:val="a3"/>
    <w:uiPriority w:val="34"/>
    <w:locked/>
    <w:rsid w:val="00F124A4"/>
  </w:style>
  <w:style w:type="paragraph" w:styleId="a5">
    <w:name w:val="header"/>
    <w:basedOn w:val="a"/>
    <w:link w:val="a6"/>
    <w:uiPriority w:val="99"/>
    <w:unhideWhenUsed/>
    <w:rsid w:val="003C0DCD"/>
    <w:pPr>
      <w:tabs>
        <w:tab w:val="center" w:pos="4153"/>
        <w:tab w:val="right" w:pos="8306"/>
      </w:tabs>
      <w:snapToGrid w:val="0"/>
    </w:pPr>
    <w:rPr>
      <w:sz w:val="20"/>
      <w:szCs w:val="20"/>
    </w:rPr>
  </w:style>
  <w:style w:type="character" w:customStyle="1" w:styleId="a6">
    <w:name w:val="頁首 字元"/>
    <w:basedOn w:val="a0"/>
    <w:link w:val="a5"/>
    <w:uiPriority w:val="99"/>
    <w:rsid w:val="003C0DCD"/>
    <w:rPr>
      <w:sz w:val="20"/>
      <w:szCs w:val="20"/>
    </w:rPr>
  </w:style>
  <w:style w:type="paragraph" w:styleId="a7">
    <w:name w:val="footer"/>
    <w:basedOn w:val="a"/>
    <w:link w:val="a8"/>
    <w:uiPriority w:val="99"/>
    <w:unhideWhenUsed/>
    <w:rsid w:val="003C0DCD"/>
    <w:pPr>
      <w:tabs>
        <w:tab w:val="center" w:pos="4153"/>
        <w:tab w:val="right" w:pos="8306"/>
      </w:tabs>
      <w:snapToGrid w:val="0"/>
    </w:pPr>
    <w:rPr>
      <w:sz w:val="20"/>
      <w:szCs w:val="20"/>
    </w:rPr>
  </w:style>
  <w:style w:type="character" w:customStyle="1" w:styleId="a8">
    <w:name w:val="頁尾 字元"/>
    <w:basedOn w:val="a0"/>
    <w:link w:val="a7"/>
    <w:uiPriority w:val="99"/>
    <w:rsid w:val="003C0DCD"/>
    <w:rPr>
      <w:sz w:val="20"/>
      <w:szCs w:val="20"/>
    </w:rPr>
  </w:style>
  <w:style w:type="table" w:styleId="a9">
    <w:name w:val="Table Grid"/>
    <w:basedOn w:val="a1"/>
    <w:rsid w:val="0067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27E1"/>
    <w:pPr>
      <w:widowControl/>
      <w:spacing w:before="100" w:beforeAutospacing="1" w:after="100" w:afterAutospacing="1"/>
    </w:pPr>
    <w:rPr>
      <w:rFonts w:ascii="新細明體" w:eastAsia="新細明體" w:hAnsi="新細明體" w:cs="新細明體"/>
      <w:kern w:val="0"/>
      <w:szCs w:val="24"/>
    </w:rPr>
  </w:style>
  <w:style w:type="paragraph" w:styleId="aa">
    <w:name w:val="No Spacing"/>
    <w:uiPriority w:val="1"/>
    <w:qFormat/>
    <w:rsid w:val="00D67326"/>
    <w:pPr>
      <w:widowControl w:val="0"/>
    </w:pPr>
    <w:rPr>
      <w:rFonts w:eastAsia="標楷體"/>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16B1-AEF9-41C3-9FCC-BEE3F15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2019-11-18T07:56:00Z</cp:lastPrinted>
  <dcterms:created xsi:type="dcterms:W3CDTF">2022-11-21T07:34:00Z</dcterms:created>
  <dcterms:modified xsi:type="dcterms:W3CDTF">2022-11-21T07:38:00Z</dcterms:modified>
</cp:coreProperties>
</file>