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B4" w:rsidRPr="00134429" w:rsidRDefault="00134429" w:rsidP="00134429">
      <w:pPr>
        <w:jc w:val="center"/>
        <w:rPr>
          <w:rFonts w:ascii="Times New Roman" w:eastAsia="標楷體" w:hAnsi="Times New Roman"/>
          <w:b/>
          <w:sz w:val="20"/>
          <w:szCs w:val="20"/>
        </w:rPr>
      </w:pPr>
      <w:bookmarkStart w:id="0" w:name="_GoBack"/>
      <w:bookmarkEnd w:id="0"/>
      <w:r w:rsidRPr="00134429">
        <w:rPr>
          <w:rFonts w:ascii="Times New Roman" w:eastAsia="標楷體" w:hAnsi="Times New Roman" w:hint="eastAsia"/>
          <w:b/>
          <w:sz w:val="32"/>
          <w:szCs w:val="32"/>
        </w:rPr>
        <w:t>基隆市</w:t>
      </w:r>
      <w:r w:rsidRPr="00134429">
        <w:rPr>
          <w:rFonts w:ascii="Times New Roman" w:eastAsia="標楷體" w:hAnsi="Times New Roman" w:hint="eastAsia"/>
          <w:b/>
          <w:sz w:val="32"/>
          <w:szCs w:val="32"/>
        </w:rPr>
        <w:t>111</w:t>
      </w:r>
      <w:r w:rsidRPr="00134429">
        <w:rPr>
          <w:rFonts w:ascii="Times New Roman" w:eastAsia="標楷體" w:hAnsi="Times New Roman" w:hint="eastAsia"/>
          <w:b/>
          <w:sz w:val="32"/>
          <w:szCs w:val="32"/>
        </w:rPr>
        <w:t>學年度八斗國民小學辦理校長及教師公開授課</w:t>
      </w:r>
      <w:r>
        <w:rPr>
          <w:rFonts w:ascii="Times New Roman" w:eastAsia="標楷體" w:hAnsi="Times New Roman"/>
          <w:b/>
          <w:sz w:val="32"/>
          <w:szCs w:val="32"/>
        </w:rPr>
        <w:t>—</w:t>
      </w:r>
      <w:r>
        <w:rPr>
          <w:rFonts w:ascii="Times New Roman" w:eastAsia="標楷體" w:hAnsi="Times New Roman" w:hint="eastAsia"/>
          <w:b/>
          <w:sz w:val="32"/>
          <w:szCs w:val="32"/>
        </w:rPr>
        <w:t>教案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6"/>
        <w:gridCol w:w="4156"/>
      </w:tblGrid>
      <w:tr w:rsidR="00EA662A" w:rsidRPr="00134429" w:rsidTr="00D718A5">
        <w:tc>
          <w:tcPr>
            <w:tcW w:w="4156" w:type="dxa"/>
          </w:tcPr>
          <w:p w:rsidR="009F011F" w:rsidRPr="00134429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34429">
              <w:rPr>
                <w:rFonts w:ascii="Times New Roman" w:eastAsia="標楷體" w:hAnsi="Times New Roman"/>
              </w:rPr>
              <w:t>學校名稱：</w:t>
            </w:r>
            <w:r w:rsidRPr="0013442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DA4B7D" w:rsidRPr="00134429">
              <w:rPr>
                <w:rFonts w:ascii="Times New Roman" w:eastAsia="標楷體" w:hAnsi="Times New Roman" w:hint="eastAsia"/>
                <w:u w:val="single"/>
              </w:rPr>
              <w:t>八斗國小</w:t>
            </w:r>
            <w:r w:rsidRPr="001344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  <w:p w:rsidR="000F08B5" w:rsidRPr="00134429" w:rsidRDefault="000F08B5" w:rsidP="000F08B5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任教學科：</w:t>
            </w:r>
            <w:r w:rsidRPr="00134429">
              <w:rPr>
                <w:rFonts w:ascii="Times New Roman" w:eastAsia="標楷體" w:hAnsi="Times New Roman"/>
                <w:kern w:val="0"/>
                <w:u w:val="single"/>
              </w:rPr>
              <w:t xml:space="preserve"> </w:t>
            </w:r>
            <w:r w:rsidR="00DA4B7D" w:rsidRPr="00134429">
              <w:rPr>
                <w:rFonts w:ascii="Times New Roman" w:eastAsia="標楷體" w:hAnsi="Times New Roman" w:hint="eastAsia"/>
                <w:kern w:val="0"/>
                <w:u w:val="single"/>
              </w:rPr>
              <w:t>自然與生活科技</w:t>
            </w:r>
            <w:r w:rsidRPr="00134429">
              <w:rPr>
                <w:rFonts w:ascii="Times New Roman" w:eastAsia="標楷體" w:hAnsi="Times New Roman"/>
                <w:kern w:val="0"/>
                <w:u w:val="single"/>
              </w:rPr>
              <w:t xml:space="preserve"> </w:t>
            </w:r>
            <w:r w:rsidRPr="00134429">
              <w:rPr>
                <w:rFonts w:ascii="Times New Roman" w:eastAsia="標楷體" w:hAnsi="Times New Roman"/>
              </w:rPr>
              <w:t xml:space="preserve"> </w:t>
            </w:r>
          </w:p>
          <w:p w:rsidR="008C1DB4" w:rsidRPr="00134429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34429">
              <w:rPr>
                <w:rFonts w:ascii="Times New Roman" w:eastAsia="標楷體" w:hAnsi="Times New Roman"/>
              </w:rPr>
              <w:t>單元名稱：</w:t>
            </w:r>
            <w:r w:rsidR="00B56D94" w:rsidRPr="0013442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1B40C5" w:rsidRPr="00134429">
              <w:rPr>
                <w:rFonts w:ascii="Times New Roman" w:eastAsia="標楷體" w:hAnsi="Times New Roman" w:hint="eastAsia"/>
                <w:u w:val="single"/>
              </w:rPr>
              <w:t>熱的對流</w:t>
            </w:r>
            <w:r w:rsidR="00B56D94" w:rsidRPr="00134429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9F011F" w:rsidRPr="00134429" w:rsidRDefault="00440B79" w:rsidP="009F011F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實施節數：共</w:t>
            </w:r>
            <w:r w:rsidR="00DA4B7D" w:rsidRPr="00134429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134429">
              <w:rPr>
                <w:rFonts w:ascii="Times New Roman" w:eastAsia="標楷體" w:hAnsi="Times New Roman"/>
              </w:rPr>
              <w:t>節，每節</w:t>
            </w:r>
            <w:r w:rsidR="00DA4B7D" w:rsidRPr="00134429">
              <w:rPr>
                <w:rFonts w:ascii="Times New Roman" w:eastAsia="標楷體" w:hAnsi="Times New Roman" w:hint="eastAsia"/>
                <w:u w:val="single"/>
              </w:rPr>
              <w:t>40</w:t>
            </w:r>
            <w:r w:rsidRPr="00134429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156" w:type="dxa"/>
          </w:tcPr>
          <w:p w:rsidR="008C1DB4" w:rsidRPr="00134429" w:rsidRDefault="008C1DB4" w:rsidP="00CE10DD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授課年級：</w:t>
            </w:r>
            <w:r w:rsidRPr="00134429">
              <w:rPr>
                <w:rFonts w:ascii="Times New Roman" w:eastAsia="標楷體" w:hAnsi="Times New Roman"/>
                <w:u w:val="single"/>
              </w:rPr>
              <w:t>_</w:t>
            </w:r>
            <w:r w:rsidR="001B40C5" w:rsidRPr="00134429">
              <w:rPr>
                <w:rFonts w:ascii="Times New Roman" w:eastAsia="標楷體" w:hAnsi="Times New Roman" w:hint="eastAsia"/>
                <w:u w:val="single"/>
              </w:rPr>
              <w:t>五</w:t>
            </w:r>
            <w:r w:rsidRPr="00134429">
              <w:rPr>
                <w:rFonts w:ascii="Times New Roman" w:eastAsia="標楷體" w:hAnsi="Times New Roman"/>
              </w:rPr>
              <w:t>_</w:t>
            </w:r>
            <w:r w:rsidRPr="00134429">
              <w:rPr>
                <w:rFonts w:ascii="Times New Roman" w:eastAsia="標楷體" w:hAnsi="Times New Roman"/>
              </w:rPr>
              <w:t>年</w:t>
            </w:r>
            <w:r w:rsidRPr="00134429">
              <w:rPr>
                <w:rFonts w:ascii="Times New Roman" w:eastAsia="標楷體" w:hAnsi="Times New Roman"/>
                <w:u w:val="single"/>
              </w:rPr>
              <w:t>_</w:t>
            </w:r>
            <w:r w:rsidR="00F865BB" w:rsidRPr="00134429">
              <w:rPr>
                <w:rFonts w:ascii="Times New Roman" w:eastAsia="標楷體" w:hAnsi="Times New Roman" w:hint="eastAsia"/>
                <w:u w:val="single"/>
              </w:rPr>
              <w:t>孝</w:t>
            </w:r>
            <w:r w:rsidRPr="00134429">
              <w:rPr>
                <w:rFonts w:ascii="Times New Roman" w:eastAsia="標楷體" w:hAnsi="Times New Roman"/>
              </w:rPr>
              <w:t>_</w:t>
            </w:r>
            <w:r w:rsidRPr="00134429">
              <w:rPr>
                <w:rFonts w:ascii="Times New Roman" w:eastAsia="標楷體" w:hAnsi="Times New Roman"/>
              </w:rPr>
              <w:t>班</w:t>
            </w:r>
          </w:p>
          <w:p w:rsidR="00440B79" w:rsidRPr="00134429" w:rsidRDefault="008C1DB4" w:rsidP="00440B79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授課日期：</w:t>
            </w:r>
            <w:r w:rsidR="00DA4B7D" w:rsidRPr="00134429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F865BB" w:rsidRPr="00134429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1B40C5" w:rsidRPr="00134429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134429">
              <w:rPr>
                <w:rFonts w:ascii="Times New Roman" w:eastAsia="標楷體" w:hAnsi="Times New Roman"/>
              </w:rPr>
              <w:t>年</w:t>
            </w:r>
            <w:r w:rsidR="00F865BB" w:rsidRPr="00134429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1B40C5" w:rsidRPr="00134429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134429">
              <w:rPr>
                <w:rFonts w:ascii="Times New Roman" w:eastAsia="標楷體" w:hAnsi="Times New Roman"/>
              </w:rPr>
              <w:t>月</w:t>
            </w:r>
            <w:r w:rsidR="00CB2D77" w:rsidRPr="0013442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1B40C5" w:rsidRPr="00134429">
              <w:rPr>
                <w:rFonts w:ascii="Times New Roman" w:eastAsia="標楷體" w:hAnsi="Times New Roman" w:hint="eastAsia"/>
                <w:u w:val="single"/>
              </w:rPr>
              <w:t>29</w:t>
            </w:r>
            <w:r w:rsidR="00CB2D77" w:rsidRPr="0013442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34429">
              <w:rPr>
                <w:rFonts w:ascii="Times New Roman" w:eastAsia="標楷體" w:hAnsi="Times New Roman"/>
              </w:rPr>
              <w:t>日</w:t>
            </w:r>
          </w:p>
          <w:p w:rsidR="00440B79" w:rsidRPr="00134429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34429">
              <w:rPr>
                <w:rFonts w:ascii="Times New Roman" w:eastAsia="標楷體" w:hAnsi="Times New Roman"/>
              </w:rPr>
              <w:t>教</w:t>
            </w:r>
            <w:r w:rsidRPr="00134429">
              <w:rPr>
                <w:rFonts w:ascii="Times New Roman" w:eastAsia="標楷體" w:hAnsi="Times New Roman"/>
              </w:rPr>
              <w:t xml:space="preserve"> </w:t>
            </w:r>
            <w:r w:rsidRPr="00134429">
              <w:rPr>
                <w:rFonts w:ascii="Times New Roman" w:eastAsia="標楷體" w:hAnsi="Times New Roman"/>
              </w:rPr>
              <w:t>學</w:t>
            </w:r>
            <w:r w:rsidRPr="00134429">
              <w:rPr>
                <w:rFonts w:ascii="Times New Roman" w:eastAsia="標楷體" w:hAnsi="Times New Roman"/>
              </w:rPr>
              <w:t xml:space="preserve"> </w:t>
            </w:r>
            <w:r w:rsidRPr="00134429">
              <w:rPr>
                <w:rFonts w:ascii="Times New Roman" w:eastAsia="標楷體" w:hAnsi="Times New Roman"/>
              </w:rPr>
              <w:t>者：</w:t>
            </w:r>
            <w:r w:rsidRPr="001344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DA4B7D" w:rsidRPr="00134429">
              <w:rPr>
                <w:rFonts w:ascii="Times New Roman" w:eastAsia="標楷體" w:hAnsi="Times New Roman" w:hint="eastAsia"/>
                <w:u w:val="single"/>
              </w:rPr>
              <w:t>陳昇祿</w:t>
            </w:r>
            <w:r w:rsidRPr="001344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  <w:p w:rsidR="008C1DB4" w:rsidRPr="00134429" w:rsidRDefault="00440B79" w:rsidP="001B40C5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備課成員：</w:t>
            </w:r>
            <w:r w:rsidRPr="0013442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DA4B7D" w:rsidRPr="00134429">
              <w:rPr>
                <w:rFonts w:ascii="Times New Roman" w:eastAsia="標楷體" w:hAnsi="Times New Roman" w:hint="eastAsia"/>
                <w:u w:val="single"/>
              </w:rPr>
              <w:t>陳昇祿、</w:t>
            </w:r>
            <w:r w:rsidR="001B40C5" w:rsidRPr="00134429">
              <w:rPr>
                <w:rFonts w:ascii="Times New Roman" w:eastAsia="標楷體" w:hAnsi="Times New Roman" w:hint="eastAsia"/>
                <w:u w:val="single"/>
              </w:rPr>
              <w:t>潘建祿</w:t>
            </w:r>
          </w:p>
        </w:tc>
      </w:tr>
      <w:tr w:rsidR="00EA662A" w:rsidRPr="00134429" w:rsidTr="00D718A5">
        <w:tc>
          <w:tcPr>
            <w:tcW w:w="8312" w:type="dxa"/>
            <w:gridSpan w:val="2"/>
            <w:tcBorders>
              <w:bottom w:val="single" w:sz="4" w:space="0" w:color="auto"/>
            </w:tcBorders>
          </w:tcPr>
          <w:p w:rsidR="007447DA" w:rsidRPr="00134429" w:rsidRDefault="007447DA" w:rsidP="00583F21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134429" w:rsidRPr="00134429" w:rsidTr="00D718A5">
        <w:tc>
          <w:tcPr>
            <w:tcW w:w="8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A" w:rsidRPr="00134429" w:rsidRDefault="001B40C5" w:rsidP="00583F21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5-3-1-3</w:t>
            </w:r>
            <w:r w:rsidRPr="00134429">
              <w:rPr>
                <w:rFonts w:ascii="Times New Roman" w:eastAsia="標楷體" w:hAnsi="Times New Roman" w:hint="eastAsia"/>
              </w:rPr>
              <w:t>相信現象的變化有其原因，要獲得什麼結果，須營造什麼變因。</w:t>
            </w:r>
          </w:p>
          <w:p w:rsidR="001B40C5" w:rsidRPr="00134429" w:rsidRDefault="001B40C5" w:rsidP="00583F21">
            <w:pPr>
              <w:rPr>
                <w:rFonts w:ascii="Times New Roman" w:eastAsia="標楷體" w:hAnsi="Times New Roman" w:hint="eastAsia"/>
              </w:rPr>
            </w:pPr>
            <w:r w:rsidRPr="00134429">
              <w:rPr>
                <w:rFonts w:ascii="Times New Roman" w:eastAsia="標楷體" w:hAnsi="Times New Roman" w:hint="eastAsia"/>
              </w:rPr>
              <w:t>2-3-5-1</w:t>
            </w:r>
            <w:r w:rsidRPr="00134429">
              <w:rPr>
                <w:rFonts w:ascii="Times New Roman" w:eastAsia="標楷體" w:hAnsi="Times New Roman" w:hint="eastAsia"/>
              </w:rPr>
              <w:t>知道熱由高溫往低溫傳播，傳播的方式有傳導、對流、輻射。傳播時會因材料、空間形狀而不同。此一知識可應用於保溫或散熱上。</w:t>
            </w:r>
          </w:p>
        </w:tc>
      </w:tr>
    </w:tbl>
    <w:p w:rsidR="00440B79" w:rsidRPr="00134429" w:rsidRDefault="00440B7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316"/>
      </w:tblGrid>
      <w:tr w:rsidR="00EA662A" w:rsidRPr="00134429" w:rsidTr="0013442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1DB4" w:rsidRPr="00134429" w:rsidRDefault="008C1DB4" w:rsidP="009F011F">
            <w:pPr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134429">
              <w:rPr>
                <w:rFonts w:ascii="Times New Roman" w:eastAsia="標楷體" w:hAnsi="Times New Roman"/>
                <w:shd w:val="clear" w:color="auto" w:fill="FFFFFF" w:themeFill="background1"/>
              </w:rPr>
              <w:t>一、</w:t>
            </w:r>
            <w:r w:rsidR="009F011F" w:rsidRPr="00134429">
              <w:rPr>
                <w:rFonts w:ascii="Times New Roman" w:eastAsia="標楷體" w:hAnsi="Times New Roman"/>
                <w:shd w:val="clear" w:color="auto" w:fill="FFFFFF" w:themeFill="background1"/>
              </w:rPr>
              <w:t>單元學習目標</w:t>
            </w:r>
          </w:p>
        </w:tc>
      </w:tr>
    </w:tbl>
    <w:tbl>
      <w:tblPr>
        <w:tblStyle w:val="a7"/>
        <w:tblW w:w="8362" w:type="dxa"/>
        <w:tblInd w:w="-34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EA662A" w:rsidRPr="00134429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34429" w:rsidRDefault="004C2905" w:rsidP="006B55E3">
            <w:pPr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/>
                <w:shd w:val="clear" w:color="auto" w:fill="FFFFFF" w:themeFill="background1"/>
              </w:rPr>
              <w:t>大概念</w:t>
            </w:r>
            <w:r w:rsidR="00440B79" w:rsidRPr="00134429">
              <w:rPr>
                <w:rFonts w:ascii="標楷體" w:eastAsia="標楷體" w:hAnsi="標楷體"/>
                <w:sz w:val="20"/>
                <w:szCs w:val="20"/>
                <w:shd w:val="clear" w:color="auto" w:fill="FFFFFF" w:themeFill="background1"/>
              </w:rPr>
              <w:t>（</w:t>
            </w:r>
            <w:r w:rsidRPr="00134429">
              <w:rPr>
                <w:rFonts w:ascii="標楷體" w:eastAsia="標楷體" w:hAnsi="標楷體"/>
                <w:sz w:val="20"/>
                <w:szCs w:val="20"/>
                <w:shd w:val="clear" w:color="auto" w:fill="FFFFFF" w:themeFill="background1"/>
              </w:rPr>
              <w:t>Big Ideas</w:t>
            </w:r>
            <w:r w:rsidR="00440B79" w:rsidRPr="00134429">
              <w:rPr>
                <w:rFonts w:ascii="標楷體" w:eastAsia="標楷體" w:hAnsi="標楷體"/>
                <w:sz w:val="20"/>
                <w:szCs w:val="20"/>
                <w:shd w:val="clear" w:color="auto" w:fill="FFFFFF" w:themeFill="background1"/>
              </w:rPr>
              <w:t>）</w:t>
            </w:r>
          </w:p>
          <w:p w:rsidR="007447DA" w:rsidRPr="00134429" w:rsidRDefault="001B40C5" w:rsidP="00CD4D23">
            <w:pPr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熱會以傳導、對流、輻射的方式，由高溫向低溫傳播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34429" w:rsidRDefault="00440B79" w:rsidP="007447DA">
            <w:pPr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/>
                <w:shd w:val="clear" w:color="auto" w:fill="FFFFFF" w:themeFill="background1"/>
              </w:rPr>
              <w:t>關鍵問題</w:t>
            </w:r>
            <w:r w:rsidR="007447DA" w:rsidRPr="00134429">
              <w:rPr>
                <w:rFonts w:ascii="標楷體" w:eastAsia="標楷體" w:hAnsi="標楷體"/>
                <w:sz w:val="20"/>
                <w:szCs w:val="20"/>
                <w:shd w:val="clear" w:color="auto" w:fill="FFFFFF" w:themeFill="background1"/>
              </w:rPr>
              <w:t>（Essential  Questions）</w:t>
            </w:r>
          </w:p>
          <w:p w:rsidR="00440B79" w:rsidRPr="00134429" w:rsidRDefault="00CD4D23">
            <w:pPr>
              <w:widowControl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 xml:space="preserve">1. </w:t>
            </w:r>
            <w:r w:rsidR="001B40C5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空氣傳熱的方式和水相同嗎</w:t>
            </w:r>
            <w:r w:rsidR="00652332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？</w:t>
            </w:r>
          </w:p>
          <w:p w:rsidR="00CD4D23" w:rsidRPr="00134429" w:rsidRDefault="00CD4D23" w:rsidP="001B40C5">
            <w:pPr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EA662A" w:rsidRPr="00134429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34429" w:rsidRDefault="00440B79" w:rsidP="006B55E3">
            <w:pPr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/>
                <w:shd w:val="clear" w:color="auto" w:fill="FFFFFF" w:themeFill="background1"/>
              </w:rPr>
              <w:t>學生能知道</w:t>
            </w:r>
            <w:r w:rsidRPr="00134429">
              <w:rPr>
                <w:rFonts w:ascii="標楷體" w:eastAsia="標楷體" w:hAnsi="標楷體"/>
                <w:kern w:val="0"/>
                <w:shd w:val="clear" w:color="auto" w:fill="FFFFFF" w:themeFill="background1"/>
              </w:rPr>
              <w:t>的知識</w:t>
            </w:r>
            <w:r w:rsidRPr="00134429">
              <w:rPr>
                <w:rFonts w:ascii="標楷體" w:eastAsia="標楷體" w:hAnsi="標楷體"/>
                <w:kern w:val="0"/>
                <w:sz w:val="20"/>
                <w:szCs w:val="20"/>
                <w:shd w:val="clear" w:color="auto" w:fill="FFFFFF" w:themeFill="background1"/>
              </w:rPr>
              <w:t>（Knowledge）</w:t>
            </w:r>
          </w:p>
          <w:p w:rsidR="00440B79" w:rsidRPr="00134429" w:rsidRDefault="001B40C5" w:rsidP="0065233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較高溫的空氣會上升</w:t>
            </w:r>
            <w:r w:rsidR="00652332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。</w:t>
            </w:r>
          </w:p>
          <w:p w:rsidR="00652332" w:rsidRPr="00134429" w:rsidRDefault="001B40C5" w:rsidP="0065233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空氣和水一樣，會藉由對流方式將熱傳出去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34429" w:rsidRDefault="00440B79">
            <w:pPr>
              <w:widowControl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/>
                <w:shd w:val="clear" w:color="auto" w:fill="FFFFFF" w:themeFill="background1"/>
              </w:rPr>
              <w:t>學生能做到</w:t>
            </w:r>
            <w:r w:rsidRPr="00134429">
              <w:rPr>
                <w:rFonts w:ascii="標楷體" w:eastAsia="標楷體" w:hAnsi="標楷體"/>
                <w:kern w:val="0"/>
                <w:shd w:val="clear" w:color="auto" w:fill="FFFFFF" w:themeFill="background1"/>
              </w:rPr>
              <w:t>的技能</w:t>
            </w:r>
            <w:r w:rsidRPr="00134429">
              <w:rPr>
                <w:rFonts w:ascii="標楷體" w:eastAsia="標楷體" w:hAnsi="標楷體"/>
                <w:sz w:val="20"/>
                <w:szCs w:val="20"/>
                <w:shd w:val="clear" w:color="auto" w:fill="FFFFFF" w:themeFill="background1"/>
              </w:rPr>
              <w:t>（Skills）</w:t>
            </w:r>
          </w:p>
          <w:p w:rsidR="00652332" w:rsidRPr="00134429" w:rsidRDefault="001B40C5" w:rsidP="00652332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能將瓶內氣體的溫度改變</w:t>
            </w:r>
            <w:r w:rsidR="00652332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。</w:t>
            </w:r>
          </w:p>
          <w:p w:rsidR="00440B79" w:rsidRPr="00134429" w:rsidRDefault="001B40C5" w:rsidP="00652332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能利用煙霧等物質來呈現空氣的移動</w:t>
            </w:r>
            <w:r w:rsidR="00652332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。</w:t>
            </w:r>
          </w:p>
        </w:tc>
      </w:tr>
    </w:tbl>
    <w:p w:rsidR="007B6A77" w:rsidRPr="00134429" w:rsidRDefault="007B6A77" w:rsidP="008C1DB4">
      <w:pPr>
        <w:spacing w:line="0" w:lineRule="atLeast"/>
        <w:rPr>
          <w:rFonts w:ascii="Times New Roman" w:eastAsia="標楷體" w:hAnsi="Times New Roman"/>
          <w:shd w:val="clear" w:color="auto" w:fill="FFFFFF" w:themeFill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62"/>
      </w:tblGrid>
      <w:tr w:rsidR="00EA662A" w:rsidRPr="00134429" w:rsidTr="00134429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1DB4" w:rsidRPr="00134429" w:rsidRDefault="008C1DB4" w:rsidP="00BF02DA">
            <w:pPr>
              <w:jc w:val="center"/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134429">
              <w:rPr>
                <w:rFonts w:ascii="Times New Roman" w:eastAsia="標楷體" w:hAnsi="Times New Roman"/>
                <w:shd w:val="clear" w:color="auto" w:fill="FFFFFF" w:themeFill="background1"/>
              </w:rPr>
              <w:t>二、教材</w:t>
            </w:r>
            <w:r w:rsidR="00BF02DA" w:rsidRPr="00134429">
              <w:rPr>
                <w:rFonts w:ascii="Times New Roman" w:eastAsia="標楷體" w:hAnsi="Times New Roman"/>
                <w:shd w:val="clear" w:color="auto" w:fill="FFFFFF" w:themeFill="background1"/>
              </w:rPr>
              <w:t>組織分析</w:t>
            </w:r>
          </w:p>
        </w:tc>
      </w:tr>
    </w:tbl>
    <w:tbl>
      <w:tblPr>
        <w:tblStyle w:val="a7"/>
        <w:tblW w:w="83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62"/>
      </w:tblGrid>
      <w:tr w:rsidR="00EA662A" w:rsidRPr="00134429" w:rsidTr="006E098F">
        <w:tc>
          <w:tcPr>
            <w:tcW w:w="8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02DA" w:rsidRPr="00134429" w:rsidRDefault="003A3776" w:rsidP="006B55E3">
            <w:pPr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(一) 教材內容結構：</w:t>
            </w:r>
            <w:r w:rsidR="00067D20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1.利用熱水、冰水製造熱空氣、冷空氣；2.利用煙霧讓觀察者可以知道空氣流向；3.高低溫氣體四組上下組合；4.探討實驗結果</w:t>
            </w:r>
          </w:p>
          <w:p w:rsidR="00BF02DA" w:rsidRPr="00134429" w:rsidRDefault="003A3776" w:rsidP="00652332">
            <w:pPr>
              <w:rPr>
                <w:rFonts w:ascii="Times New Roman" w:hAnsi="Times New Roman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(二) 學生先備知識：學生</w:t>
            </w:r>
            <w:r w:rsidR="00652332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已</w:t>
            </w: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了解</w:t>
            </w:r>
            <w:r w:rsidR="00067D20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熱在固體、液體中的傳播方式。</w:t>
            </w:r>
          </w:p>
        </w:tc>
      </w:tr>
    </w:tbl>
    <w:p w:rsidR="00625D6B" w:rsidRPr="00134429" w:rsidRDefault="00625D6B" w:rsidP="00625D6B">
      <w:pPr>
        <w:rPr>
          <w:rFonts w:ascii="Times New Roman" w:eastAsia="標楷體" w:hAnsi="Times New Roman"/>
          <w:sz w:val="22"/>
          <w:shd w:val="clear" w:color="auto" w:fill="FFFFFF" w:themeFill="background1"/>
        </w:rPr>
      </w:pPr>
      <w:r w:rsidRPr="00134429">
        <w:rPr>
          <w:rFonts w:ascii="Times New Roman" w:eastAsia="標楷體" w:hAnsi="Times New Roman"/>
          <w:shd w:val="clear" w:color="auto" w:fill="FFFFFF" w:themeFill="background1"/>
        </w:rPr>
        <w:t xml:space="preserve">           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328"/>
        <w:gridCol w:w="34"/>
      </w:tblGrid>
      <w:tr w:rsidR="00EA662A" w:rsidRPr="00134429" w:rsidTr="00134429">
        <w:trPr>
          <w:gridBefore w:val="1"/>
          <w:wBefore w:w="34" w:type="dxa"/>
        </w:trPr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30B3" w:rsidRPr="00134429" w:rsidRDefault="00625D6B" w:rsidP="001F0A1A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三</w:t>
            </w:r>
            <w:r w:rsidR="001130B3" w:rsidRPr="00134429">
              <w:rPr>
                <w:rFonts w:ascii="標楷體" w:eastAsia="標楷體" w:hAnsi="標楷體"/>
                <w:shd w:val="clear" w:color="auto" w:fill="FFFFFF" w:themeFill="background1"/>
              </w:rPr>
              <w:t>、</w:t>
            </w:r>
            <w:r w:rsidR="005E4920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學習表現</w:t>
            </w:r>
            <w:r w:rsidR="00A504B1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的</w:t>
            </w:r>
            <w:r w:rsidR="005E4920" w:rsidRPr="00134429">
              <w:rPr>
                <w:rFonts w:ascii="標楷體" w:eastAsia="標楷體" w:hAnsi="標楷體" w:hint="eastAsia"/>
                <w:shd w:val="clear" w:color="auto" w:fill="FFFFFF" w:themeFill="background1"/>
              </w:rPr>
              <w:t>評量</w:t>
            </w:r>
          </w:p>
        </w:tc>
      </w:tr>
      <w:tr w:rsidR="00EA662A" w:rsidRPr="00134429" w:rsidTr="00EC369A">
        <w:trPr>
          <w:gridAfter w:val="1"/>
          <w:wAfter w:w="34" w:type="dxa"/>
        </w:trPr>
        <w:tc>
          <w:tcPr>
            <w:tcW w:w="8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4920" w:rsidRPr="00134429" w:rsidRDefault="005E4920" w:rsidP="00CB2D77">
            <w:pPr>
              <w:jc w:val="both"/>
              <w:rPr>
                <w:rFonts w:ascii="標楷體" w:eastAsia="標楷體" w:hAnsi="標楷體"/>
              </w:rPr>
            </w:pPr>
            <w:r w:rsidRPr="00134429">
              <w:rPr>
                <w:rFonts w:ascii="標楷體" w:eastAsia="標楷體" w:hAnsi="標楷體" w:hint="eastAsia"/>
              </w:rPr>
              <w:t>就可呈現學生學習表現之評量方式與內容做說明</w:t>
            </w:r>
          </w:p>
          <w:p w:rsidR="00846437" w:rsidRPr="00134429" w:rsidRDefault="00D718A5">
            <w:pPr>
              <w:widowControl/>
              <w:rPr>
                <w:rFonts w:ascii="標楷體" w:eastAsia="標楷體" w:hAnsi="標楷體"/>
              </w:rPr>
            </w:pPr>
            <w:r w:rsidRPr="00134429">
              <w:rPr>
                <w:rFonts w:ascii="標楷體" w:eastAsia="標楷體" w:hAnsi="標楷體" w:hint="eastAsia"/>
              </w:rPr>
              <w:t>1</w:t>
            </w:r>
            <w:r w:rsidRPr="00134429">
              <w:rPr>
                <w:rFonts w:ascii="標楷體" w:eastAsia="標楷體" w:hAnsi="標楷體"/>
              </w:rPr>
              <w:t xml:space="preserve">. </w:t>
            </w:r>
            <w:r w:rsidRPr="00134429">
              <w:rPr>
                <w:rFonts w:ascii="標楷體" w:eastAsia="標楷體" w:hAnsi="標楷體" w:hint="eastAsia"/>
              </w:rPr>
              <w:t>學生能聽懂老師引導的題目。</w:t>
            </w:r>
          </w:p>
          <w:p w:rsidR="00846437" w:rsidRPr="00134429" w:rsidRDefault="00D718A5">
            <w:pPr>
              <w:widowControl/>
              <w:rPr>
                <w:rFonts w:ascii="標楷體" w:eastAsia="標楷體" w:hAnsi="標楷體"/>
              </w:rPr>
            </w:pPr>
            <w:r w:rsidRPr="00134429">
              <w:rPr>
                <w:rFonts w:ascii="標楷體" w:eastAsia="標楷體" w:hAnsi="標楷體"/>
              </w:rPr>
              <w:t xml:space="preserve">2. </w:t>
            </w:r>
            <w:r w:rsidR="00652332" w:rsidRPr="00134429">
              <w:rPr>
                <w:rFonts w:ascii="標楷體" w:eastAsia="標楷體" w:hAnsi="標楷體" w:hint="eastAsia"/>
              </w:rPr>
              <w:t>學生能觀察到</w:t>
            </w:r>
            <w:r w:rsidR="00067D20" w:rsidRPr="00134429">
              <w:rPr>
                <w:rFonts w:ascii="標楷體" w:eastAsia="標楷體" w:hAnsi="標楷體" w:hint="eastAsia"/>
              </w:rPr>
              <w:t>煙霧的流動方向</w:t>
            </w:r>
            <w:r w:rsidR="00652332" w:rsidRPr="00134429">
              <w:rPr>
                <w:rFonts w:ascii="標楷體" w:eastAsia="標楷體" w:hAnsi="標楷體" w:hint="eastAsia"/>
              </w:rPr>
              <w:t>。</w:t>
            </w:r>
          </w:p>
          <w:p w:rsidR="00846437" w:rsidRPr="00134429" w:rsidRDefault="00D718A5" w:rsidP="00652332">
            <w:pPr>
              <w:widowControl/>
              <w:rPr>
                <w:rFonts w:ascii="標楷體" w:eastAsia="標楷體" w:hAnsi="標楷體"/>
              </w:rPr>
            </w:pPr>
            <w:r w:rsidRPr="00134429">
              <w:rPr>
                <w:rFonts w:ascii="標楷體" w:eastAsia="標楷體" w:hAnsi="標楷體" w:hint="eastAsia"/>
              </w:rPr>
              <w:t>3. 可以將大家</w:t>
            </w:r>
            <w:r w:rsidR="00652332" w:rsidRPr="00134429">
              <w:rPr>
                <w:rFonts w:ascii="標楷體" w:eastAsia="標楷體" w:hAnsi="標楷體" w:hint="eastAsia"/>
              </w:rPr>
              <w:t>觀察到</w:t>
            </w:r>
            <w:r w:rsidRPr="00134429">
              <w:rPr>
                <w:rFonts w:ascii="標楷體" w:eastAsia="標楷體" w:hAnsi="標楷體" w:hint="eastAsia"/>
              </w:rPr>
              <w:t>的結果說出來。</w:t>
            </w:r>
          </w:p>
        </w:tc>
      </w:tr>
    </w:tbl>
    <w:p w:rsidR="00D554A0" w:rsidRPr="00134429" w:rsidRDefault="00D554A0">
      <w:pPr>
        <w:rPr>
          <w:rFonts w:ascii="Times New Roman" w:hAnsi="Times New Roman"/>
        </w:rPr>
      </w:pPr>
    </w:p>
    <w:tbl>
      <w:tblPr>
        <w:tblW w:w="49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"/>
        <w:gridCol w:w="1010"/>
        <w:gridCol w:w="8404"/>
      </w:tblGrid>
      <w:tr w:rsidR="00EA662A" w:rsidRPr="00134429" w:rsidTr="00134429">
        <w:trPr>
          <w:trHeight w:val="37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5D6B" w:rsidRPr="00134429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四</w:t>
            </w:r>
            <w:r w:rsidRPr="00134429">
              <w:rPr>
                <w:rFonts w:ascii="Times New Roman" w:eastAsia="標楷體" w:hAnsi="Times New Roman"/>
              </w:rPr>
              <w:t>、</w:t>
            </w:r>
            <w:r w:rsidR="005219B0" w:rsidRPr="00134429">
              <w:rPr>
                <w:rFonts w:ascii="Times New Roman" w:eastAsia="標楷體" w:hAnsi="Times New Roman" w:hint="eastAsia"/>
              </w:rPr>
              <w:t>本單元</w:t>
            </w:r>
            <w:r w:rsidRPr="00134429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EA662A" w:rsidRPr="00134429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34429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34429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學習重點</w:t>
            </w:r>
          </w:p>
        </w:tc>
      </w:tr>
      <w:tr w:rsidR="00EA662A" w:rsidRPr="00134429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28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34429" w:rsidRDefault="00D718A5" w:rsidP="00C016E0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一</w:t>
            </w: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34429" w:rsidRDefault="00490210" w:rsidP="00C016E0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1.</w:t>
            </w:r>
            <w:r w:rsidR="00067D20" w:rsidRPr="00134429">
              <w:rPr>
                <w:rFonts w:ascii="Times New Roman" w:eastAsia="標楷體" w:hAnsi="Times New Roman" w:hint="eastAsia"/>
              </w:rPr>
              <w:t>製造熱空氣、冷空氣。</w:t>
            </w:r>
          </w:p>
        </w:tc>
      </w:tr>
      <w:tr w:rsidR="00EA662A" w:rsidRPr="00134429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365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34429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34429" w:rsidRDefault="00490210" w:rsidP="00067D20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2.</w:t>
            </w:r>
            <w:r w:rsidR="00067D20" w:rsidRPr="00134429">
              <w:rPr>
                <w:rFonts w:ascii="Times New Roman" w:eastAsia="標楷體" w:hAnsi="Times New Roman" w:hint="eastAsia"/>
              </w:rPr>
              <w:t>製造煙霧，使空氣流動可以呈現。</w:t>
            </w:r>
          </w:p>
        </w:tc>
      </w:tr>
      <w:tr w:rsidR="00EA662A" w:rsidRPr="00134429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42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34429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34429" w:rsidRDefault="00490210" w:rsidP="00C016E0">
            <w:pPr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3.</w:t>
            </w:r>
            <w:r w:rsidR="00067D20" w:rsidRPr="00134429">
              <w:rPr>
                <w:rFonts w:ascii="Times New Roman" w:eastAsia="標楷體" w:hAnsi="Times New Roman" w:hint="eastAsia"/>
              </w:rPr>
              <w:t>分別進行熱空氣與冷空氣上下不同位置時，空氣的流動狀況。</w:t>
            </w:r>
          </w:p>
        </w:tc>
      </w:tr>
      <w:tr w:rsidR="00134429" w:rsidRPr="00134429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42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D20" w:rsidRPr="00134429" w:rsidRDefault="00067D20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D20" w:rsidRPr="00134429" w:rsidRDefault="00067D20" w:rsidP="00C016E0">
            <w:pPr>
              <w:rPr>
                <w:rFonts w:ascii="Times New Roman" w:eastAsia="標楷體" w:hAnsi="Times New Roman" w:hint="eastAsia"/>
              </w:rPr>
            </w:pPr>
            <w:r w:rsidRPr="00134429">
              <w:rPr>
                <w:rFonts w:ascii="Times New Roman" w:eastAsia="標楷體" w:hAnsi="Times New Roman" w:hint="eastAsia"/>
              </w:rPr>
              <w:t>4.</w:t>
            </w:r>
            <w:r w:rsidRPr="00134429">
              <w:rPr>
                <w:rFonts w:ascii="Times New Roman" w:eastAsia="標楷體" w:hAnsi="Times New Roman" w:hint="eastAsia"/>
              </w:rPr>
              <w:t>討論實驗結果。</w:t>
            </w:r>
          </w:p>
        </w:tc>
      </w:tr>
    </w:tbl>
    <w:p w:rsidR="00625D6B" w:rsidRPr="00134429" w:rsidRDefault="00625D6B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72"/>
        <w:gridCol w:w="4767"/>
        <w:gridCol w:w="823"/>
        <w:gridCol w:w="2076"/>
      </w:tblGrid>
      <w:tr w:rsidR="00EA662A" w:rsidRPr="00134429" w:rsidTr="00134429">
        <w:trPr>
          <w:trHeight w:val="375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8C1DB4" w:rsidRPr="00134429" w:rsidRDefault="003A0C1A" w:rsidP="00D718A5">
            <w:pPr>
              <w:jc w:val="center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五</w:t>
            </w:r>
            <w:r w:rsidR="008C1DB4" w:rsidRPr="00134429">
              <w:rPr>
                <w:rFonts w:ascii="Times New Roman" w:eastAsia="標楷體" w:hAnsi="Times New Roman"/>
              </w:rPr>
              <w:t>、</w:t>
            </w:r>
            <w:r w:rsidRPr="00134429">
              <w:rPr>
                <w:rFonts w:ascii="Times New Roman" w:eastAsia="標楷體" w:hAnsi="Times New Roman" w:hint="eastAsia"/>
              </w:rPr>
              <w:t>本單元</w:t>
            </w:r>
            <w:r w:rsidRPr="00134429">
              <w:rPr>
                <w:rFonts w:ascii="Times New Roman" w:eastAsia="標楷體" w:hAnsi="Times New Roman"/>
              </w:rPr>
              <w:t>第</w:t>
            </w:r>
            <w:r w:rsidR="00D718A5" w:rsidRPr="00134429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C1DB4" w:rsidRPr="00134429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EA662A" w:rsidRPr="00134429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023" w:type="pct"/>
            <w:shd w:val="clear" w:color="auto" w:fill="auto"/>
            <w:vAlign w:val="center"/>
          </w:tcPr>
          <w:p w:rsidR="008C1DB4" w:rsidRPr="00134429" w:rsidRDefault="003504ED" w:rsidP="00CE10DD">
            <w:pPr>
              <w:jc w:val="center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  <w:kern w:val="0"/>
              </w:rPr>
              <w:lastRenderedPageBreak/>
              <w:t>流程</w:t>
            </w:r>
          </w:p>
        </w:tc>
        <w:tc>
          <w:tcPr>
            <w:tcW w:w="2473" w:type="pct"/>
            <w:shd w:val="clear" w:color="auto" w:fill="auto"/>
            <w:vAlign w:val="center"/>
          </w:tcPr>
          <w:p w:rsidR="008C1DB4" w:rsidRPr="00134429" w:rsidRDefault="00131359" w:rsidP="00CE10DD">
            <w:pPr>
              <w:jc w:val="center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C1DB4" w:rsidRPr="00134429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C1DB4" w:rsidRPr="00134429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</w:rPr>
              <w:t>學習指導</w:t>
            </w:r>
          </w:p>
          <w:p w:rsidR="008C1DB4" w:rsidRPr="00134429" w:rsidRDefault="008C1DB4" w:rsidP="00CE10D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34429">
              <w:rPr>
                <w:rFonts w:ascii="Times New Roman" w:eastAsia="標楷體" w:hAnsi="Times New Roman"/>
              </w:rPr>
              <w:t>注意事項</w:t>
            </w:r>
          </w:p>
        </w:tc>
      </w:tr>
      <w:tr w:rsidR="00EA662A" w:rsidRPr="00134429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023" w:type="pct"/>
            <w:vAlign w:val="center"/>
          </w:tcPr>
          <w:p w:rsidR="00D56328" w:rsidRPr="00134429" w:rsidRDefault="00067D20" w:rsidP="007447DA">
            <w:pPr>
              <w:ind w:left="2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介紹器材</w:t>
            </w:r>
          </w:p>
        </w:tc>
        <w:tc>
          <w:tcPr>
            <w:tcW w:w="2473" w:type="pct"/>
          </w:tcPr>
          <w:p w:rsidR="00440B79" w:rsidRPr="00134429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7" w:type="pct"/>
          </w:tcPr>
          <w:p w:rsidR="008C1DB4" w:rsidRPr="00134429" w:rsidRDefault="00067D20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13442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077" w:type="pct"/>
            <w:vAlign w:val="center"/>
          </w:tcPr>
          <w:p w:rsidR="001805F2" w:rsidRPr="00134429" w:rsidRDefault="001805F2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EA662A" w:rsidRPr="00134429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1023" w:type="pct"/>
            <w:tcBorders>
              <w:bottom w:val="dashed" w:sz="4" w:space="0" w:color="auto"/>
            </w:tcBorders>
            <w:vAlign w:val="center"/>
          </w:tcPr>
          <w:p w:rsidR="00067D20" w:rsidRPr="00134429" w:rsidRDefault="00067D20" w:rsidP="00067D20">
            <w:pPr>
              <w:ind w:left="2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冷熱空氣製造</w:t>
            </w:r>
          </w:p>
        </w:tc>
        <w:tc>
          <w:tcPr>
            <w:tcW w:w="2473" w:type="pct"/>
            <w:tcBorders>
              <w:bottom w:val="dashed" w:sz="4" w:space="0" w:color="auto"/>
            </w:tcBorders>
          </w:tcPr>
          <w:p w:rsidR="00067D20" w:rsidRPr="00134429" w:rsidRDefault="00067D20" w:rsidP="00067D20">
            <w:pPr>
              <w:rPr>
                <w:rFonts w:ascii="Times New Roman" w:eastAsia="標楷體" w:hAnsi="Times New Roman"/>
                <w:szCs w:val="24"/>
              </w:rPr>
            </w:pPr>
            <w:r w:rsidRPr="00134429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134429">
              <w:rPr>
                <w:rFonts w:ascii="Times New Roman" w:eastAsia="標楷體" w:hAnsi="Times New Roman" w:hint="eastAsia"/>
                <w:szCs w:val="24"/>
              </w:rPr>
              <w:t>製造熱空氣、冷空氣。</w:t>
            </w:r>
          </w:p>
        </w:tc>
        <w:tc>
          <w:tcPr>
            <w:tcW w:w="427" w:type="pct"/>
            <w:tcBorders>
              <w:bottom w:val="dashed" w:sz="4" w:space="0" w:color="auto"/>
            </w:tcBorders>
          </w:tcPr>
          <w:p w:rsidR="00067D20" w:rsidRPr="00134429" w:rsidRDefault="00067D20" w:rsidP="00067D20">
            <w:pPr>
              <w:widowControl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5</w:t>
            </w:r>
          </w:p>
          <w:p w:rsidR="00067D20" w:rsidRPr="00134429" w:rsidRDefault="00067D20" w:rsidP="00067D20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7" w:type="pct"/>
            <w:tcBorders>
              <w:bottom w:val="dashed" w:sz="4" w:space="0" w:color="auto"/>
            </w:tcBorders>
            <w:vAlign w:val="center"/>
          </w:tcPr>
          <w:p w:rsidR="00067D20" w:rsidRPr="00134429" w:rsidRDefault="00067D20" w:rsidP="00067D20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EA662A" w:rsidRPr="00134429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1023" w:type="pct"/>
            <w:tcBorders>
              <w:top w:val="dashed" w:sz="4" w:space="0" w:color="auto"/>
            </w:tcBorders>
            <w:vAlign w:val="center"/>
          </w:tcPr>
          <w:p w:rsidR="00067D20" w:rsidRPr="00134429" w:rsidRDefault="00067D20" w:rsidP="00067D20">
            <w:pPr>
              <w:ind w:left="2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呈現空氣流動</w:t>
            </w:r>
          </w:p>
        </w:tc>
        <w:tc>
          <w:tcPr>
            <w:tcW w:w="2473" w:type="pct"/>
            <w:tcBorders>
              <w:top w:val="dashed" w:sz="4" w:space="0" w:color="auto"/>
            </w:tcBorders>
          </w:tcPr>
          <w:p w:rsidR="00067D20" w:rsidRPr="00134429" w:rsidRDefault="00067D20" w:rsidP="00067D20">
            <w:pPr>
              <w:rPr>
                <w:rFonts w:ascii="Times New Roman" w:eastAsia="標楷體" w:hAnsi="Times New Roman"/>
                <w:szCs w:val="24"/>
              </w:rPr>
            </w:pPr>
            <w:r w:rsidRPr="00134429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134429">
              <w:rPr>
                <w:rFonts w:ascii="Times New Roman" w:eastAsia="標楷體" w:hAnsi="Times New Roman" w:hint="eastAsia"/>
                <w:szCs w:val="24"/>
              </w:rPr>
              <w:t>製造煙霧，使空氣流動可以呈現。</w:t>
            </w:r>
          </w:p>
        </w:tc>
        <w:tc>
          <w:tcPr>
            <w:tcW w:w="427" w:type="pct"/>
            <w:tcBorders>
              <w:top w:val="dashed" w:sz="4" w:space="0" w:color="auto"/>
            </w:tcBorders>
          </w:tcPr>
          <w:p w:rsidR="00067D20" w:rsidRPr="00134429" w:rsidRDefault="00067D20" w:rsidP="00067D20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13442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077" w:type="pct"/>
            <w:tcBorders>
              <w:top w:val="dashed" w:sz="4" w:space="0" w:color="auto"/>
            </w:tcBorders>
            <w:vAlign w:val="center"/>
          </w:tcPr>
          <w:p w:rsidR="00067D20" w:rsidRPr="00134429" w:rsidRDefault="00067D20" w:rsidP="00067D20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34429" w:rsidRPr="00134429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1023" w:type="pct"/>
            <w:tcBorders>
              <w:top w:val="dashed" w:sz="4" w:space="0" w:color="auto"/>
            </w:tcBorders>
            <w:vAlign w:val="center"/>
          </w:tcPr>
          <w:p w:rsidR="00067D20" w:rsidRPr="00134429" w:rsidRDefault="00067D20" w:rsidP="00067D20">
            <w:pPr>
              <w:ind w:left="2"/>
              <w:rPr>
                <w:rFonts w:ascii="Times New Roman" w:eastAsia="標楷體" w:hAnsi="Times New Roman" w:hint="eastAsia"/>
              </w:rPr>
            </w:pPr>
            <w:r w:rsidRPr="00134429">
              <w:rPr>
                <w:rFonts w:ascii="Times New Roman" w:eastAsia="標楷體" w:hAnsi="Times New Roman" w:hint="eastAsia"/>
              </w:rPr>
              <w:t>實驗進行</w:t>
            </w:r>
          </w:p>
        </w:tc>
        <w:tc>
          <w:tcPr>
            <w:tcW w:w="2473" w:type="pct"/>
            <w:tcBorders>
              <w:top w:val="dashed" w:sz="4" w:space="0" w:color="auto"/>
            </w:tcBorders>
          </w:tcPr>
          <w:p w:rsidR="00067D20" w:rsidRPr="00134429" w:rsidRDefault="00067D20" w:rsidP="00067D20">
            <w:pPr>
              <w:rPr>
                <w:rFonts w:ascii="Times New Roman" w:eastAsia="標楷體" w:hAnsi="Times New Roman" w:hint="eastAsia"/>
                <w:szCs w:val="24"/>
              </w:rPr>
            </w:pPr>
            <w:r w:rsidRPr="00134429">
              <w:rPr>
                <w:rFonts w:ascii="Times New Roman" w:eastAsia="標楷體" w:hAnsi="Times New Roman" w:hint="eastAsia"/>
                <w:szCs w:val="24"/>
              </w:rPr>
              <w:t>四組不同冷熱空氣上下組合</w:t>
            </w:r>
          </w:p>
        </w:tc>
        <w:tc>
          <w:tcPr>
            <w:tcW w:w="427" w:type="pct"/>
            <w:tcBorders>
              <w:top w:val="dashed" w:sz="4" w:space="0" w:color="auto"/>
            </w:tcBorders>
          </w:tcPr>
          <w:p w:rsidR="00067D20" w:rsidRPr="00134429" w:rsidRDefault="00067D20" w:rsidP="00067D20">
            <w:pPr>
              <w:pStyle w:val="a3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 w:rsidRPr="00134429"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1077" w:type="pct"/>
            <w:tcBorders>
              <w:top w:val="dashed" w:sz="4" w:space="0" w:color="auto"/>
            </w:tcBorders>
            <w:vAlign w:val="center"/>
          </w:tcPr>
          <w:p w:rsidR="00067D20" w:rsidRPr="00134429" w:rsidRDefault="00067D20" w:rsidP="00067D20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A662A" w:rsidRPr="00134429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1023" w:type="pct"/>
            <w:vAlign w:val="center"/>
          </w:tcPr>
          <w:p w:rsidR="00067D20" w:rsidRPr="00134429" w:rsidRDefault="00067D20" w:rsidP="00067D20">
            <w:pPr>
              <w:ind w:left="2"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/>
                <w:kern w:val="0"/>
              </w:rPr>
              <w:t>總結（</w:t>
            </w:r>
            <w:r w:rsidRPr="00134429">
              <w:rPr>
                <w:rFonts w:ascii="Times New Roman" w:eastAsia="標楷體" w:hAnsi="Times New Roman" w:hint="eastAsia"/>
                <w:kern w:val="0"/>
              </w:rPr>
              <w:t>討論與報告</w:t>
            </w:r>
            <w:r w:rsidRPr="00134429">
              <w:rPr>
                <w:rFonts w:ascii="Times New Roman" w:eastAsia="標楷體" w:hAnsi="Times New Roman"/>
                <w:kern w:val="0"/>
              </w:rPr>
              <w:t>）</w:t>
            </w:r>
          </w:p>
        </w:tc>
        <w:tc>
          <w:tcPr>
            <w:tcW w:w="2473" w:type="pct"/>
          </w:tcPr>
          <w:p w:rsidR="00067D20" w:rsidRPr="00134429" w:rsidRDefault="00067D20" w:rsidP="00067D20">
            <w:pPr>
              <w:widowControl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1.</w:t>
            </w:r>
            <w:r w:rsidRPr="00134429">
              <w:rPr>
                <w:rFonts w:ascii="Times New Roman" w:eastAsia="標楷體" w:hAnsi="Times New Roman" w:hint="eastAsia"/>
              </w:rPr>
              <w:t>分組討論觀察到的狀況。</w:t>
            </w:r>
          </w:p>
          <w:p w:rsidR="00067D20" w:rsidRPr="00134429" w:rsidRDefault="00067D20" w:rsidP="00067D20">
            <w:pPr>
              <w:widowControl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2.</w:t>
            </w:r>
            <w:r w:rsidRPr="00134429">
              <w:rPr>
                <w:rFonts w:ascii="Times New Roman" w:eastAsia="標楷體" w:hAnsi="Times New Roman" w:hint="eastAsia"/>
              </w:rPr>
              <w:t>分組報告觀察到的狀況。</w:t>
            </w:r>
          </w:p>
        </w:tc>
        <w:tc>
          <w:tcPr>
            <w:tcW w:w="427" w:type="pct"/>
          </w:tcPr>
          <w:p w:rsidR="00067D20" w:rsidRPr="00134429" w:rsidRDefault="00067D20" w:rsidP="00067D20">
            <w:pPr>
              <w:widowControl/>
              <w:rPr>
                <w:rFonts w:ascii="Times New Roman" w:eastAsia="標楷體" w:hAnsi="Times New Roman"/>
              </w:rPr>
            </w:pPr>
            <w:r w:rsidRPr="00134429">
              <w:rPr>
                <w:rFonts w:ascii="Times New Roman" w:eastAsia="標楷體" w:hAnsi="Times New Roman" w:hint="eastAsia"/>
              </w:rPr>
              <w:t>10</w:t>
            </w:r>
          </w:p>
          <w:p w:rsidR="00067D20" w:rsidRPr="00134429" w:rsidRDefault="00067D20" w:rsidP="00067D20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077" w:type="pct"/>
            <w:vAlign w:val="center"/>
          </w:tcPr>
          <w:p w:rsidR="00067D20" w:rsidRPr="00134429" w:rsidRDefault="00067D20" w:rsidP="00067D20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A662A" w:rsidRPr="00134429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5000" w:type="pct"/>
            <w:gridSpan w:val="4"/>
          </w:tcPr>
          <w:p w:rsidR="00067D20" w:rsidRPr="00134429" w:rsidRDefault="00067D20" w:rsidP="00067D20">
            <w:pPr>
              <w:widowControl/>
              <w:ind w:left="720" w:hangingChars="300" w:hanging="720"/>
              <w:rPr>
                <w:rFonts w:ascii="Times New Roman" w:eastAsia="標楷體" w:hAnsi="Times New Roman"/>
                <w:kern w:val="0"/>
              </w:rPr>
            </w:pPr>
            <w:r w:rsidRPr="00134429">
              <w:rPr>
                <w:rFonts w:ascii="Times New Roman" w:eastAsia="標楷體" w:hAnsi="Times New Roman"/>
                <w:kern w:val="0"/>
              </w:rPr>
              <w:t>說明：學習指導注意事項可包含：</w:t>
            </w:r>
            <w:r w:rsidRPr="00134429">
              <w:rPr>
                <w:rFonts w:ascii="Times New Roman" w:eastAsia="標楷體" w:hAnsi="Times New Roman"/>
                <w:kern w:val="0"/>
              </w:rPr>
              <w:t xml:space="preserve">1. </w:t>
            </w:r>
            <w:r w:rsidRPr="00134429">
              <w:rPr>
                <w:rFonts w:ascii="Times New Roman" w:eastAsia="標楷體" w:hAnsi="Times New Roman"/>
                <w:kern w:val="0"/>
              </w:rPr>
              <w:t>評量方式；</w:t>
            </w:r>
            <w:r w:rsidRPr="00134429">
              <w:rPr>
                <w:rFonts w:ascii="Times New Roman" w:eastAsia="標楷體" w:hAnsi="Times New Roman"/>
                <w:kern w:val="0"/>
              </w:rPr>
              <w:t xml:space="preserve">2. </w:t>
            </w:r>
            <w:r w:rsidRPr="00134429">
              <w:rPr>
                <w:rFonts w:ascii="Times New Roman" w:eastAsia="標楷體" w:hAnsi="Times New Roman"/>
                <w:kern w:val="0"/>
              </w:rPr>
              <w:t>教師要準備的媒材、資料等；</w:t>
            </w:r>
            <w:r w:rsidRPr="00134429">
              <w:rPr>
                <w:rFonts w:ascii="Times New Roman" w:eastAsia="標楷體" w:hAnsi="Times New Roman"/>
                <w:kern w:val="0"/>
              </w:rPr>
              <w:t xml:space="preserve">3. </w:t>
            </w:r>
            <w:r w:rsidRPr="00134429">
              <w:rPr>
                <w:rFonts w:ascii="Times New Roman" w:eastAsia="標楷體" w:hAnsi="Times New Roman"/>
                <w:kern w:val="0"/>
              </w:rPr>
              <w:t>預測學生可能的答案或反應；</w:t>
            </w:r>
            <w:r w:rsidRPr="00134429">
              <w:rPr>
                <w:rFonts w:ascii="Times New Roman" w:eastAsia="標楷體" w:hAnsi="Times New Roman"/>
                <w:kern w:val="0"/>
              </w:rPr>
              <w:t xml:space="preserve">4. </w:t>
            </w:r>
            <w:r w:rsidRPr="00134429">
              <w:rPr>
                <w:rFonts w:ascii="Times New Roman" w:eastAsia="標楷體" w:hAnsi="Times New Roman" w:hint="eastAsia"/>
                <w:kern w:val="0"/>
              </w:rPr>
              <w:t>就</w:t>
            </w:r>
            <w:r w:rsidRPr="00134429">
              <w:rPr>
                <w:rFonts w:ascii="Times New Roman" w:eastAsia="標楷體" w:hAnsi="Times New Roman"/>
                <w:kern w:val="0"/>
              </w:rPr>
              <w:t>學生可能的迷思或困惑</w:t>
            </w:r>
            <w:r w:rsidRPr="00134429">
              <w:rPr>
                <w:rFonts w:ascii="Times New Roman" w:eastAsia="標楷體" w:hAnsi="Times New Roman" w:hint="eastAsia"/>
                <w:kern w:val="0"/>
              </w:rPr>
              <w:t>所做的</w:t>
            </w:r>
            <w:r w:rsidRPr="00134429">
              <w:rPr>
                <w:rFonts w:ascii="Times New Roman" w:eastAsia="標楷體" w:hAnsi="Times New Roman"/>
                <w:kern w:val="0"/>
              </w:rPr>
              <w:t>引導；</w:t>
            </w:r>
            <w:r w:rsidRPr="00134429">
              <w:rPr>
                <w:rFonts w:ascii="Times New Roman" w:eastAsia="標楷體" w:hAnsi="Times New Roman"/>
                <w:kern w:val="0"/>
              </w:rPr>
              <w:t xml:space="preserve">5. </w:t>
            </w:r>
            <w:r w:rsidRPr="00134429">
              <w:rPr>
                <w:rFonts w:ascii="Times New Roman" w:eastAsia="標楷體" w:hAnsi="Times New Roman"/>
                <w:kern w:val="0"/>
              </w:rPr>
              <w:t>提問層次；</w:t>
            </w:r>
            <w:r w:rsidRPr="00134429">
              <w:rPr>
                <w:rFonts w:ascii="Times New Roman" w:eastAsia="標楷體" w:hAnsi="Times New Roman"/>
                <w:kern w:val="0"/>
              </w:rPr>
              <w:t xml:space="preserve">6. </w:t>
            </w:r>
            <w:r w:rsidRPr="00134429">
              <w:rPr>
                <w:rFonts w:ascii="Times New Roman" w:eastAsia="標楷體" w:hAnsi="Times New Roman"/>
                <w:kern w:val="0"/>
              </w:rPr>
              <w:t>其他注意事項</w:t>
            </w:r>
            <w:r w:rsidRPr="00134429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</w:tbl>
    <w:p w:rsidR="008C1DB4" w:rsidRPr="00134429" w:rsidRDefault="00D56328" w:rsidP="008C1DB4">
      <w:pPr>
        <w:pStyle w:val="a3"/>
        <w:spacing w:line="0" w:lineRule="atLeast"/>
        <w:ind w:leftChars="0" w:left="0"/>
        <w:rPr>
          <w:rFonts w:ascii="Times New Roman" w:eastAsia="標楷體" w:hAnsi="Times New Roman"/>
          <w:szCs w:val="24"/>
        </w:rPr>
      </w:pPr>
      <w:r w:rsidRPr="00134429">
        <w:rPr>
          <w:rFonts w:ascii="Times New Roman" w:eastAsia="標楷體" w:hAnsi="Times New Roman"/>
          <w:szCs w:val="24"/>
        </w:rPr>
        <w:t>學習活動設計注意事項</w:t>
      </w:r>
      <w:r w:rsidR="005219B0" w:rsidRPr="00134429">
        <w:rPr>
          <w:rFonts w:ascii="Times New Roman" w:eastAsia="標楷體" w:hAnsi="Times New Roman" w:hint="eastAsia"/>
          <w:szCs w:val="24"/>
        </w:rPr>
        <w:t>：</w:t>
      </w:r>
    </w:p>
    <w:p w:rsidR="003504ED" w:rsidRPr="00134429" w:rsidRDefault="003504ED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34429">
        <w:rPr>
          <w:rFonts w:ascii="Times New Roman" w:eastAsia="標楷體" w:hAnsi="Times New Roman"/>
        </w:rPr>
        <w:t>活動設計重在培養學生探究、合作、表達的能力。</w:t>
      </w:r>
    </w:p>
    <w:p w:rsidR="003504ED" w:rsidRPr="00134429" w:rsidRDefault="00B53202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34429">
        <w:rPr>
          <w:rFonts w:ascii="Times New Roman" w:eastAsia="標楷體" w:hAnsi="Times New Roman" w:hint="eastAsia"/>
        </w:rPr>
        <w:t>表</w:t>
      </w:r>
      <w:r w:rsidRPr="00134429">
        <w:rPr>
          <w:rFonts w:ascii="Times New Roman" w:eastAsia="標楷體" w:hAnsi="Times New Roman"/>
        </w:rPr>
        <w:t>中</w:t>
      </w:r>
      <w:r w:rsidRPr="00134429">
        <w:rPr>
          <w:rFonts w:ascii="Times New Roman" w:eastAsia="標楷體" w:hAnsi="Times New Roman" w:hint="eastAsia"/>
        </w:rPr>
        <w:t>的</w:t>
      </w:r>
      <w:r w:rsidRPr="00134429">
        <w:rPr>
          <w:rFonts w:ascii="Times New Roman" w:eastAsia="標楷體" w:hAnsi="Times New Roman"/>
        </w:rPr>
        <w:t>「開展」與「挑戰」</w:t>
      </w:r>
      <w:r w:rsidRPr="00134429">
        <w:rPr>
          <w:rFonts w:ascii="Times New Roman" w:eastAsia="標楷體" w:hAnsi="Times New Roman" w:hint="eastAsia"/>
        </w:rPr>
        <w:t>流程，以虛線隔開，表示</w:t>
      </w:r>
      <w:r w:rsidR="003504ED" w:rsidRPr="00134429">
        <w:rPr>
          <w:rFonts w:ascii="Times New Roman" w:eastAsia="標楷體" w:hAnsi="Times New Roman"/>
        </w:rPr>
        <w:t>可視需要循環進行。</w:t>
      </w:r>
    </w:p>
    <w:p w:rsidR="003504ED" w:rsidRPr="00134429" w:rsidRDefault="003504ED" w:rsidP="003504ED">
      <w:pPr>
        <w:ind w:rightChars="-257" w:right="-617"/>
        <w:rPr>
          <w:rFonts w:ascii="Times New Roman" w:eastAsia="標楷體" w:hAnsi="Times New Roman"/>
        </w:rPr>
      </w:pPr>
      <w:r w:rsidRPr="00134429">
        <w:rPr>
          <w:rFonts w:ascii="Times New Roman" w:eastAsia="標楷體" w:hAnsi="Times New Roman"/>
        </w:rPr>
        <w:t>三、用不同層次的提問做為學習鷹架，引導學生知識</w:t>
      </w:r>
      <w:r w:rsidR="00536F2F" w:rsidRPr="00134429">
        <w:rPr>
          <w:rFonts w:ascii="Times New Roman" w:eastAsia="標楷體" w:hAnsi="Times New Roman" w:hint="eastAsia"/>
        </w:rPr>
        <w:t>理解</w:t>
      </w:r>
      <w:r w:rsidRPr="00134429">
        <w:rPr>
          <w:rFonts w:ascii="Times New Roman" w:eastAsia="標楷體" w:hAnsi="Times New Roman"/>
        </w:rPr>
        <w:t>、意義</w:t>
      </w:r>
      <w:r w:rsidR="00536F2F" w:rsidRPr="00134429">
        <w:rPr>
          <w:rFonts w:ascii="Times New Roman" w:eastAsia="標楷體" w:hAnsi="Times New Roman"/>
        </w:rPr>
        <w:t>建構</w:t>
      </w:r>
      <w:r w:rsidRPr="00134429">
        <w:rPr>
          <w:rFonts w:ascii="Times New Roman" w:eastAsia="標楷體" w:hAnsi="Times New Roman"/>
        </w:rPr>
        <w:t>及</w:t>
      </w:r>
      <w:r w:rsidR="00536F2F" w:rsidRPr="00134429">
        <w:rPr>
          <w:rFonts w:ascii="Times New Roman" w:eastAsia="標楷體" w:hAnsi="Times New Roman" w:hint="eastAsia"/>
        </w:rPr>
        <w:t>學習</w:t>
      </w:r>
      <w:r w:rsidR="005219B0" w:rsidRPr="00134429">
        <w:rPr>
          <w:rFonts w:ascii="Times New Roman" w:eastAsia="標楷體" w:hAnsi="Times New Roman"/>
        </w:rPr>
        <w:t>遷移</w:t>
      </w:r>
      <w:r w:rsidRPr="00134429">
        <w:rPr>
          <w:rFonts w:ascii="Times New Roman" w:eastAsia="標楷體" w:hAnsi="Times New Roman"/>
        </w:rPr>
        <w:t>。</w:t>
      </w:r>
    </w:p>
    <w:p w:rsidR="003504ED" w:rsidRPr="00134429" w:rsidRDefault="003504ED" w:rsidP="003504ED">
      <w:pPr>
        <w:rPr>
          <w:rFonts w:ascii="Times New Roman" w:eastAsia="標楷體" w:hAnsi="Times New Roman"/>
        </w:rPr>
      </w:pPr>
      <w:r w:rsidRPr="00134429">
        <w:rPr>
          <w:rFonts w:ascii="Times New Roman" w:eastAsia="標楷體" w:hAnsi="Times New Roman"/>
        </w:rPr>
        <w:t>四、教學歷程中宜進行聆聽、串聯、返回之教學引導三工作。</w:t>
      </w:r>
    </w:p>
    <w:p w:rsidR="00C96B93" w:rsidRPr="00134429" w:rsidRDefault="00C96B93" w:rsidP="00D56328">
      <w:pPr>
        <w:rPr>
          <w:rFonts w:ascii="Times New Roman" w:eastAsia="標楷體" w:hAnsi="Times New Roman"/>
        </w:rPr>
      </w:pPr>
    </w:p>
    <w:sectPr w:rsidR="00C96B93" w:rsidRPr="00134429" w:rsidSect="00134429">
      <w:footerReference w:type="default" r:id="rId7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4F" w:rsidRDefault="00D0014F" w:rsidP="008C1DB4">
      <w:r>
        <w:separator/>
      </w:r>
    </w:p>
  </w:endnote>
  <w:endnote w:type="continuationSeparator" w:id="0">
    <w:p w:rsidR="00D0014F" w:rsidRDefault="00D0014F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449705"/>
      <w:docPartObj>
        <w:docPartGallery w:val="Page Numbers (Bottom of Page)"/>
        <w:docPartUnique/>
      </w:docPartObj>
    </w:sdtPr>
    <w:sdtEndPr/>
    <w:sdtContent>
      <w:p w:rsidR="003D44EB" w:rsidRDefault="00235E41">
        <w:pPr>
          <w:pStyle w:val="a5"/>
          <w:jc w:val="center"/>
        </w:pPr>
        <w:r>
          <w:fldChar w:fldCharType="begin"/>
        </w:r>
        <w:r w:rsidR="006B1688">
          <w:instrText xml:space="preserve"> PAGE   \* MERGEFORMAT </w:instrText>
        </w:r>
        <w:r>
          <w:fldChar w:fldCharType="separate"/>
        </w:r>
        <w:r w:rsidR="00134429" w:rsidRPr="0013442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D44EB" w:rsidRDefault="00D001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4F" w:rsidRDefault="00D0014F" w:rsidP="008C1DB4">
      <w:r>
        <w:separator/>
      </w:r>
    </w:p>
  </w:footnote>
  <w:footnote w:type="continuationSeparator" w:id="0">
    <w:p w:rsidR="00D0014F" w:rsidRDefault="00D0014F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6B37"/>
    <w:multiLevelType w:val="hybridMultilevel"/>
    <w:tmpl w:val="AD46ECC8"/>
    <w:lvl w:ilvl="0" w:tplc="26609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901C13"/>
    <w:multiLevelType w:val="hybridMultilevel"/>
    <w:tmpl w:val="954C1C50"/>
    <w:lvl w:ilvl="0" w:tplc="9CECA8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38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E02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D2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271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CD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0C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CCC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44E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4478"/>
    <w:multiLevelType w:val="hybridMultilevel"/>
    <w:tmpl w:val="954AC5D2"/>
    <w:lvl w:ilvl="0" w:tplc="75F0D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467FE4"/>
    <w:multiLevelType w:val="hybridMultilevel"/>
    <w:tmpl w:val="2924B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4"/>
    <w:rsid w:val="0000207C"/>
    <w:rsid w:val="00015F08"/>
    <w:rsid w:val="00023D80"/>
    <w:rsid w:val="000475D8"/>
    <w:rsid w:val="00067D20"/>
    <w:rsid w:val="000A2BD6"/>
    <w:rsid w:val="000F08B5"/>
    <w:rsid w:val="001130B3"/>
    <w:rsid w:val="00131359"/>
    <w:rsid w:val="00134429"/>
    <w:rsid w:val="0015554D"/>
    <w:rsid w:val="001805F2"/>
    <w:rsid w:val="00193028"/>
    <w:rsid w:val="001B40C5"/>
    <w:rsid w:val="001C1368"/>
    <w:rsid w:val="001D53AC"/>
    <w:rsid w:val="001E035B"/>
    <w:rsid w:val="001E4734"/>
    <w:rsid w:val="001F6780"/>
    <w:rsid w:val="002307EF"/>
    <w:rsid w:val="00232E13"/>
    <w:rsid w:val="00235E41"/>
    <w:rsid w:val="002714F1"/>
    <w:rsid w:val="002A6BF9"/>
    <w:rsid w:val="002B1A32"/>
    <w:rsid w:val="002C7E15"/>
    <w:rsid w:val="003060E6"/>
    <w:rsid w:val="003504ED"/>
    <w:rsid w:val="00376794"/>
    <w:rsid w:val="00396AD0"/>
    <w:rsid w:val="003A0C1A"/>
    <w:rsid w:val="003A3776"/>
    <w:rsid w:val="003B5817"/>
    <w:rsid w:val="0040257D"/>
    <w:rsid w:val="00403D0C"/>
    <w:rsid w:val="00440B79"/>
    <w:rsid w:val="00490210"/>
    <w:rsid w:val="004A6C92"/>
    <w:rsid w:val="004C2905"/>
    <w:rsid w:val="004D1A82"/>
    <w:rsid w:val="004E44A2"/>
    <w:rsid w:val="005219B0"/>
    <w:rsid w:val="00530382"/>
    <w:rsid w:val="00536F2F"/>
    <w:rsid w:val="005C6171"/>
    <w:rsid w:val="005E2488"/>
    <w:rsid w:val="005E45C2"/>
    <w:rsid w:val="005E4920"/>
    <w:rsid w:val="00625D6B"/>
    <w:rsid w:val="0063534A"/>
    <w:rsid w:val="00647A40"/>
    <w:rsid w:val="00652332"/>
    <w:rsid w:val="0069662E"/>
    <w:rsid w:val="006B1688"/>
    <w:rsid w:val="006C3B60"/>
    <w:rsid w:val="007065B4"/>
    <w:rsid w:val="007202EC"/>
    <w:rsid w:val="0074246C"/>
    <w:rsid w:val="007447DA"/>
    <w:rsid w:val="007603D3"/>
    <w:rsid w:val="007B6A77"/>
    <w:rsid w:val="007E37BC"/>
    <w:rsid w:val="007E6F1C"/>
    <w:rsid w:val="00801D5B"/>
    <w:rsid w:val="00806267"/>
    <w:rsid w:val="008221AC"/>
    <w:rsid w:val="008278C6"/>
    <w:rsid w:val="00833791"/>
    <w:rsid w:val="008354DD"/>
    <w:rsid w:val="00846437"/>
    <w:rsid w:val="00846C1E"/>
    <w:rsid w:val="00863596"/>
    <w:rsid w:val="008A76C9"/>
    <w:rsid w:val="008C1DB4"/>
    <w:rsid w:val="00910F9B"/>
    <w:rsid w:val="00927ED1"/>
    <w:rsid w:val="009B12B5"/>
    <w:rsid w:val="009C4B8B"/>
    <w:rsid w:val="009D5AF4"/>
    <w:rsid w:val="009F011F"/>
    <w:rsid w:val="00A504B1"/>
    <w:rsid w:val="00A73B44"/>
    <w:rsid w:val="00A8125C"/>
    <w:rsid w:val="00A849B7"/>
    <w:rsid w:val="00A94C26"/>
    <w:rsid w:val="00AA026F"/>
    <w:rsid w:val="00AC42C6"/>
    <w:rsid w:val="00AE32FE"/>
    <w:rsid w:val="00B15EC8"/>
    <w:rsid w:val="00B23178"/>
    <w:rsid w:val="00B53202"/>
    <w:rsid w:val="00B56D94"/>
    <w:rsid w:val="00BA7E93"/>
    <w:rsid w:val="00BB09DF"/>
    <w:rsid w:val="00BC1DDE"/>
    <w:rsid w:val="00BD057B"/>
    <w:rsid w:val="00BE0DAE"/>
    <w:rsid w:val="00BE4146"/>
    <w:rsid w:val="00BE555B"/>
    <w:rsid w:val="00BF02DA"/>
    <w:rsid w:val="00C63E15"/>
    <w:rsid w:val="00C65B8F"/>
    <w:rsid w:val="00C8489D"/>
    <w:rsid w:val="00C96B93"/>
    <w:rsid w:val="00CB2D77"/>
    <w:rsid w:val="00CD4D23"/>
    <w:rsid w:val="00CE0A3A"/>
    <w:rsid w:val="00D0014F"/>
    <w:rsid w:val="00D23063"/>
    <w:rsid w:val="00D554A0"/>
    <w:rsid w:val="00D56328"/>
    <w:rsid w:val="00D718A5"/>
    <w:rsid w:val="00DA4B7D"/>
    <w:rsid w:val="00DD0217"/>
    <w:rsid w:val="00DD5C81"/>
    <w:rsid w:val="00DF1229"/>
    <w:rsid w:val="00E5370C"/>
    <w:rsid w:val="00E6140B"/>
    <w:rsid w:val="00EA3105"/>
    <w:rsid w:val="00EA662A"/>
    <w:rsid w:val="00EB574A"/>
    <w:rsid w:val="00ED2241"/>
    <w:rsid w:val="00F11032"/>
    <w:rsid w:val="00F16380"/>
    <w:rsid w:val="00F22B55"/>
    <w:rsid w:val="00F57421"/>
    <w:rsid w:val="00F703E3"/>
    <w:rsid w:val="00F865BB"/>
    <w:rsid w:val="00F979C2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814F"/>
  <w15:docId w15:val="{80D6E1D1-9A4D-48A8-8F22-C53F1227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user</cp:lastModifiedBy>
  <cp:revision>4</cp:revision>
  <cp:lastPrinted>2018-06-22T00:14:00Z</cp:lastPrinted>
  <dcterms:created xsi:type="dcterms:W3CDTF">2022-11-22T00:17:00Z</dcterms:created>
  <dcterms:modified xsi:type="dcterms:W3CDTF">2022-11-22T00:49:00Z</dcterms:modified>
</cp:coreProperties>
</file>