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04F5" w14:textId="77777777" w:rsidR="00B543C0" w:rsidRDefault="00CA3406">
      <w:pPr>
        <w:tabs>
          <w:tab w:val="left" w:pos="1807"/>
          <w:tab w:val="left" w:pos="3035"/>
          <w:tab w:val="right" w:pos="10204"/>
        </w:tabs>
        <w:jc w:val="right"/>
        <w:rPr>
          <w:rFonts w:ascii="標楷體" w:eastAsia="標楷體" w:hAnsi="標楷體" w:cs="標楷體"/>
          <w:color w:val="595959"/>
          <w:sz w:val="20"/>
          <w:szCs w:val="20"/>
        </w:rPr>
      </w:pPr>
      <w:r>
        <w:rPr>
          <w:rFonts w:ascii="標楷體" w:eastAsia="標楷體" w:hAnsi="標楷體" w:cs="標楷體"/>
          <w:color w:val="595959"/>
          <w:sz w:val="20"/>
          <w:szCs w:val="20"/>
        </w:rPr>
        <w:t>教育部國民及學前教育署補助國民中小學部分領域課程雙語教學實施計畫</w:t>
      </w:r>
    </w:p>
    <w:p w14:paraId="1C221448" w14:textId="77777777" w:rsidR="00B543C0" w:rsidRDefault="00CA3406">
      <w:pPr>
        <w:widowControl/>
        <w:jc w:val="right"/>
        <w:rPr>
          <w:rFonts w:ascii="標楷體" w:eastAsia="標楷體" w:hAnsi="標楷體" w:cs="標楷體"/>
          <w:color w:val="595959"/>
          <w:sz w:val="20"/>
          <w:szCs w:val="20"/>
        </w:rPr>
      </w:pPr>
      <w:r>
        <w:rPr>
          <w:rFonts w:ascii="標楷體" w:eastAsia="標楷體" w:hAnsi="標楷體" w:cs="標楷體"/>
          <w:color w:val="595959"/>
          <w:sz w:val="20"/>
          <w:szCs w:val="20"/>
        </w:rPr>
        <w:t>本土雙語教育模式之建構與推廣：以臺灣國中小為現場之實踐</w:t>
      </w:r>
    </w:p>
    <w:p w14:paraId="6270C993" w14:textId="77777777" w:rsidR="00B543C0" w:rsidRDefault="00B543C0">
      <w:pPr>
        <w:widowControl/>
        <w:jc w:val="right"/>
        <w:rPr>
          <w:rFonts w:ascii="標楷體" w:eastAsia="標楷體" w:hAnsi="標楷體" w:cs="標楷體"/>
          <w:b/>
          <w:color w:val="BFBFBF"/>
          <w:sz w:val="20"/>
          <w:szCs w:val="20"/>
        </w:rPr>
      </w:pPr>
    </w:p>
    <w:p w14:paraId="1BF1E7D1" w14:textId="77777777" w:rsidR="00B543C0" w:rsidRDefault="00CA3406">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雙語課程教案設計 </w:t>
      </w:r>
    </w:p>
    <w:p w14:paraId="2A57077B" w14:textId="77777777" w:rsidR="00B543C0" w:rsidRDefault="00CA3406">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The Design of Bilingual Lesson Plan    </w:t>
      </w:r>
    </w:p>
    <w:p w14:paraId="67C6C941" w14:textId="77777777" w:rsidR="00B543C0" w:rsidRDefault="00CA3406">
      <w:pPr>
        <w:widowControl/>
        <w:jc w:val="both"/>
        <w:rPr>
          <w:rFonts w:ascii="標楷體" w:eastAsia="標楷體" w:hAnsi="標楷體" w:cs="標楷體"/>
          <w:color w:val="A6A6A6"/>
          <w:sz w:val="20"/>
          <w:szCs w:val="20"/>
        </w:rPr>
      </w:pPr>
      <w:r>
        <w:rPr>
          <w:rFonts w:ascii="標楷體" w:eastAsia="標楷體" w:hAnsi="標楷體" w:cs="標楷體"/>
          <w:color w:val="A6A6A6"/>
          <w:sz w:val="20"/>
          <w:szCs w:val="20"/>
        </w:rPr>
        <w:t>※以下表格採中文或英文填寫皆可，然鼓勵以英文填寫。The blanks can be filled in Chinese or English, but English is encouraged.</w:t>
      </w:r>
    </w:p>
    <w:tbl>
      <w:tblPr>
        <w:tblStyle w:val="a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117"/>
        <w:gridCol w:w="2080"/>
        <w:gridCol w:w="590"/>
        <w:gridCol w:w="2082"/>
        <w:gridCol w:w="2160"/>
        <w:gridCol w:w="1055"/>
      </w:tblGrid>
      <w:tr w:rsidR="00B543C0" w14:paraId="462256EF" w14:textId="77777777">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5023BF12"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學校名稱</w:t>
            </w:r>
          </w:p>
          <w:p w14:paraId="0665E411"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School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0DEB2171" w14:textId="77777777" w:rsidR="00B543C0" w:rsidRDefault="00CA3406">
            <w:pPr>
              <w:pBdr>
                <w:top w:val="nil"/>
                <w:left w:val="nil"/>
                <w:bottom w:val="nil"/>
                <w:right w:val="nil"/>
                <w:between w:val="nil"/>
              </w:pBdr>
              <w:ind w:right="31"/>
              <w:jc w:val="center"/>
              <w:rPr>
                <w:rFonts w:ascii="標楷體" w:eastAsia="標楷體" w:hAnsi="標楷體" w:cs="標楷體"/>
                <w:color w:val="000000"/>
              </w:rPr>
            </w:pPr>
            <w:r w:rsidRPr="00651533">
              <w:rPr>
                <w:rFonts w:ascii="標楷體" w:eastAsia="標楷體" w:hAnsi="標楷體" w:cs="標楷體"/>
                <w:color w:val="000000"/>
                <w:sz w:val="28"/>
                <w:szCs w:val="28"/>
              </w:rPr>
              <w:t>基隆市尚仁國小</w:t>
            </w:r>
          </w:p>
        </w:tc>
        <w:tc>
          <w:tcPr>
            <w:tcW w:w="2082" w:type="dxa"/>
            <w:tcBorders>
              <w:top w:val="single" w:sz="4" w:space="0" w:color="000000"/>
              <w:left w:val="single" w:sz="4" w:space="0" w:color="000000"/>
              <w:bottom w:val="single" w:sz="4" w:space="0" w:color="000000"/>
              <w:right w:val="single" w:sz="4" w:space="0" w:color="000000"/>
            </w:tcBorders>
            <w:vAlign w:val="center"/>
          </w:tcPr>
          <w:p w14:paraId="106EA78C"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課程名稱</w:t>
            </w:r>
          </w:p>
          <w:p w14:paraId="001E61E2"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Course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14:paraId="289DBB2C" w14:textId="77777777" w:rsidR="00B543C0" w:rsidRDefault="00651533">
            <w:pPr>
              <w:pBdr>
                <w:top w:val="nil"/>
                <w:left w:val="nil"/>
                <w:bottom w:val="nil"/>
                <w:right w:val="nil"/>
                <w:between w:val="nil"/>
              </w:pBdr>
              <w:ind w:right="31"/>
              <w:jc w:val="center"/>
              <w:rPr>
                <w:rFonts w:ascii="標楷體" w:eastAsia="標楷體" w:hAnsi="標楷體" w:cs="標楷體"/>
                <w:color w:val="000000"/>
              </w:rPr>
            </w:pPr>
            <w:r w:rsidRPr="00651533">
              <w:rPr>
                <w:rFonts w:ascii="標楷體" w:eastAsia="標楷體" w:hAnsi="標楷體" w:cs="標楷體" w:hint="eastAsia"/>
                <w:color w:val="000000"/>
                <w:sz w:val="28"/>
                <w:szCs w:val="28"/>
              </w:rPr>
              <w:t>第</w:t>
            </w:r>
            <w:r w:rsidR="00D21EC0">
              <w:rPr>
                <w:rFonts w:ascii="標楷體" w:eastAsia="標楷體" w:hAnsi="標楷體" w:cs="標楷體" w:hint="eastAsia"/>
                <w:color w:val="000000"/>
                <w:sz w:val="28"/>
                <w:szCs w:val="28"/>
              </w:rPr>
              <w:t>31</w:t>
            </w:r>
            <w:r w:rsidRPr="00651533">
              <w:rPr>
                <w:rFonts w:ascii="標楷體" w:eastAsia="標楷體" w:hAnsi="標楷體" w:cs="標楷體" w:hint="eastAsia"/>
                <w:color w:val="000000"/>
                <w:sz w:val="28"/>
                <w:szCs w:val="28"/>
              </w:rPr>
              <w:t>課更新</w:t>
            </w:r>
            <w:r w:rsidR="00D21EC0">
              <w:rPr>
                <w:rFonts w:ascii="標楷體" w:eastAsia="標楷體" w:hAnsi="標楷體" w:cs="標楷體" w:hint="eastAsia"/>
                <w:color w:val="000000"/>
                <w:sz w:val="28"/>
                <w:szCs w:val="28"/>
              </w:rPr>
              <w:t>情感</w:t>
            </w:r>
          </w:p>
        </w:tc>
      </w:tr>
      <w:tr w:rsidR="00B543C0" w14:paraId="069E2F86" w14:textId="77777777">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2E6DEFC8"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單元名稱</w:t>
            </w:r>
          </w:p>
          <w:p w14:paraId="4A94A725"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Unit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43DD07F7" w14:textId="77777777" w:rsidR="00B543C0" w:rsidRDefault="00651533">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w:t>
            </w:r>
          </w:p>
        </w:tc>
        <w:tc>
          <w:tcPr>
            <w:tcW w:w="2082" w:type="dxa"/>
            <w:tcBorders>
              <w:top w:val="single" w:sz="4" w:space="0" w:color="000000"/>
              <w:left w:val="single" w:sz="4" w:space="0" w:color="000000"/>
              <w:bottom w:val="single" w:sz="4" w:space="0" w:color="000000"/>
              <w:right w:val="single" w:sz="4" w:space="0" w:color="000000"/>
            </w:tcBorders>
            <w:vAlign w:val="center"/>
          </w:tcPr>
          <w:p w14:paraId="11875A30"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學科領域</w:t>
            </w:r>
          </w:p>
          <w:p w14:paraId="109B938B"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Domain/ Subject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14:paraId="3B780680" w14:textId="77777777" w:rsidR="00B543C0" w:rsidRDefault="00651533" w:rsidP="00651533">
            <w:pPr>
              <w:pBdr>
                <w:top w:val="nil"/>
                <w:left w:val="nil"/>
                <w:bottom w:val="nil"/>
                <w:right w:val="nil"/>
                <w:between w:val="nil"/>
              </w:pBdr>
              <w:jc w:val="center"/>
              <w:rPr>
                <w:rFonts w:ascii="標楷體" w:eastAsia="標楷體" w:hAnsi="標楷體" w:cs="標楷體"/>
                <w:color w:val="000000"/>
                <w:sz w:val="20"/>
                <w:szCs w:val="20"/>
              </w:rPr>
            </w:pPr>
            <w:r w:rsidRPr="00651533">
              <w:rPr>
                <w:rFonts w:ascii="標楷體" w:eastAsia="標楷體" w:hAnsi="標楷體" w:cs="標楷體" w:hint="eastAsia"/>
                <w:color w:val="000000"/>
                <w:sz w:val="28"/>
                <w:szCs w:val="28"/>
              </w:rPr>
              <w:t>綜合領域</w:t>
            </w:r>
          </w:p>
        </w:tc>
      </w:tr>
      <w:tr w:rsidR="00B543C0" w14:paraId="58B0993D" w14:textId="77777777">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7D91E50B"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教材來源</w:t>
            </w:r>
          </w:p>
          <w:p w14:paraId="610CCE21"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Teaching Material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434CC0FF" w14:textId="77777777" w:rsidR="00651533" w:rsidRDefault="00651533">
            <w:pPr>
              <w:jc w:val="center"/>
              <w:rPr>
                <w:rFonts w:ascii="標楷體" w:eastAsia="標楷體" w:hAnsi="標楷體" w:cs="標楷體"/>
                <w:color w:val="000000"/>
              </w:rPr>
            </w:pPr>
            <w:r>
              <w:rPr>
                <w:rFonts w:ascii="標楷體" w:eastAsia="標楷體" w:hAnsi="標楷體" w:cs="標楷體" w:hint="eastAsia"/>
                <w:color w:val="000000"/>
              </w:rPr>
              <w:t>自我領導力教育</w:t>
            </w:r>
          </w:p>
          <w:p w14:paraId="7294DDE3" w14:textId="77777777" w:rsidR="00B543C0" w:rsidRDefault="00651533">
            <w:pPr>
              <w:jc w:val="center"/>
              <w:rPr>
                <w:rFonts w:ascii="標楷體" w:eastAsia="標楷體" w:hAnsi="標楷體" w:cs="標楷體"/>
                <w:color w:val="000000"/>
              </w:rPr>
            </w:pPr>
            <w:r>
              <w:rPr>
                <w:rFonts w:ascii="標楷體" w:eastAsia="標楷體" w:hAnsi="標楷體" w:cs="標楷體" w:hint="eastAsia"/>
                <w:color w:val="000000"/>
              </w:rPr>
              <w:t>教師手冊</w:t>
            </w:r>
          </w:p>
        </w:tc>
        <w:tc>
          <w:tcPr>
            <w:tcW w:w="2082" w:type="dxa"/>
            <w:tcBorders>
              <w:top w:val="single" w:sz="4" w:space="0" w:color="000000"/>
              <w:left w:val="single" w:sz="4" w:space="0" w:color="000000"/>
              <w:bottom w:val="single" w:sz="4" w:space="0" w:color="000000"/>
              <w:right w:val="single" w:sz="4" w:space="0" w:color="000000"/>
            </w:tcBorders>
            <w:vAlign w:val="center"/>
          </w:tcPr>
          <w:p w14:paraId="541132D8"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教案設計者</w:t>
            </w:r>
          </w:p>
          <w:p w14:paraId="32D8592B"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Designer</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14:paraId="30E19226" w14:textId="77777777" w:rsidR="00B543C0" w:rsidRDefault="00651533">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尚仁團隊</w:t>
            </w:r>
          </w:p>
        </w:tc>
      </w:tr>
      <w:tr w:rsidR="00B543C0" w14:paraId="1D44BCC6" w14:textId="77777777">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09F3A669"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實施年級</w:t>
            </w:r>
          </w:p>
          <w:p w14:paraId="6343B72D"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Grade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37D7198E" w14:textId="77777777"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rPr>
              <w:t>5</w:t>
            </w:r>
          </w:p>
        </w:tc>
        <w:tc>
          <w:tcPr>
            <w:tcW w:w="5297" w:type="dxa"/>
            <w:gridSpan w:val="3"/>
            <w:tcBorders>
              <w:top w:val="single" w:sz="4" w:space="0" w:color="000000"/>
              <w:left w:val="single" w:sz="4" w:space="0" w:color="000000"/>
              <w:bottom w:val="single" w:sz="4" w:space="0" w:color="000000"/>
              <w:right w:val="single" w:sz="4" w:space="0" w:color="000000"/>
            </w:tcBorders>
            <w:vAlign w:val="center"/>
          </w:tcPr>
          <w:p w14:paraId="51FC3F1E"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本單元共</w:t>
            </w:r>
            <w:r>
              <w:rPr>
                <w:rFonts w:ascii="標楷體" w:eastAsia="標楷體" w:hAnsi="標楷體" w:cs="標楷體"/>
                <w:b/>
                <w:color w:val="000000"/>
                <w:u w:val="single"/>
              </w:rPr>
              <w:t xml:space="preserve">  </w:t>
            </w:r>
            <w:r w:rsidR="00651533">
              <w:rPr>
                <w:rFonts w:ascii="標楷體" w:eastAsia="標楷體" w:hAnsi="標楷體" w:cs="標楷體" w:hint="eastAsia"/>
                <w:b/>
                <w:color w:val="000000"/>
                <w:u w:val="single"/>
              </w:rPr>
              <w:t>1</w:t>
            </w:r>
            <w:r>
              <w:rPr>
                <w:rFonts w:ascii="標楷體" w:eastAsia="標楷體" w:hAnsi="標楷體" w:cs="標楷體"/>
                <w:b/>
                <w:color w:val="000000"/>
                <w:u w:val="single"/>
              </w:rPr>
              <w:t xml:space="preserve">  </w:t>
            </w:r>
            <w:r>
              <w:rPr>
                <w:rFonts w:ascii="標楷體" w:eastAsia="標楷體" w:hAnsi="標楷體" w:cs="標楷體"/>
                <w:b/>
                <w:color w:val="000000"/>
              </w:rPr>
              <w:t>節</w:t>
            </w:r>
          </w:p>
          <w:p w14:paraId="550E3644" w14:textId="77777777"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公開課為  第</w:t>
            </w:r>
            <w:r w:rsidR="00651533">
              <w:rPr>
                <w:rFonts w:ascii="標楷體" w:eastAsia="標楷體" w:hAnsi="標楷體" w:cs="標楷體" w:hint="eastAsia"/>
                <w:color w:val="000000"/>
              </w:rPr>
              <w:t>1</w:t>
            </w:r>
            <w:r>
              <w:rPr>
                <w:rFonts w:ascii="標楷體" w:eastAsia="標楷體" w:hAnsi="標楷體" w:cs="標楷體"/>
                <w:color w:val="000000"/>
              </w:rPr>
              <w:t>節</w:t>
            </w:r>
          </w:p>
        </w:tc>
      </w:tr>
      <w:tr w:rsidR="00B543C0" w14:paraId="01B7DAAF" w14:textId="77777777">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710ACB3F"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教學設計理念</w:t>
            </w:r>
          </w:p>
          <w:p w14:paraId="46242F7D"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Rationale for Instructional Design</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753EB522" w14:textId="77777777" w:rsidR="00B543C0" w:rsidRDefault="00D21EC0">
            <w:pPr>
              <w:widowControl/>
              <w:rPr>
                <w:rFonts w:ascii="標楷體" w:eastAsia="標楷體" w:hAnsi="標楷體" w:cs="標楷體"/>
                <w:color w:val="FF0000"/>
              </w:rPr>
            </w:pPr>
            <w:r>
              <w:rPr>
                <w:rFonts w:ascii="標楷體" w:eastAsia="標楷體" w:hAnsi="標楷體" w:cs="標楷體" w:hint="eastAsia"/>
              </w:rPr>
              <w:t>不斷更新提醒我們要照顧自己的身體、情感、情感和心靈，建立良好的人際關係和開懷大笑式兩種更心情改的方法</w:t>
            </w:r>
            <w:r w:rsidR="00CA3406" w:rsidRPr="00651533">
              <w:rPr>
                <w:rFonts w:ascii="標楷體" w:eastAsia="標楷體" w:hAnsi="標楷體" w:cs="標楷體"/>
              </w:rPr>
              <w:t>，本節課透過</w:t>
            </w:r>
            <w:r>
              <w:rPr>
                <w:rFonts w:ascii="標楷體" w:eastAsia="標楷體" w:hAnsi="標楷體" w:cs="標楷體" w:hint="eastAsia"/>
              </w:rPr>
              <w:t>活動引導學生當情感得到更新時，我們就能實現平衡，進而高效能地完成每件事。</w:t>
            </w:r>
          </w:p>
        </w:tc>
      </w:tr>
      <w:tr w:rsidR="00B543C0" w14:paraId="0E84096F" w14:textId="77777777">
        <w:trPr>
          <w:trHeight w:val="864"/>
        </w:trPr>
        <w:tc>
          <w:tcPr>
            <w:tcW w:w="2239" w:type="dxa"/>
            <w:gridSpan w:val="2"/>
            <w:vMerge w:val="restart"/>
            <w:tcBorders>
              <w:top w:val="single" w:sz="4" w:space="0" w:color="000000"/>
              <w:left w:val="single" w:sz="4" w:space="0" w:color="000000"/>
              <w:right w:val="single" w:sz="4" w:space="0" w:color="000000"/>
            </w:tcBorders>
            <w:vAlign w:val="center"/>
          </w:tcPr>
          <w:p w14:paraId="054D0C79"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學科核心素養</w:t>
            </w:r>
          </w:p>
          <w:p w14:paraId="77E42777"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對應內容</w:t>
            </w:r>
          </w:p>
          <w:p w14:paraId="06CB0932"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Contents Corresponding to the Domain/Subject Core Competences</w:t>
            </w:r>
          </w:p>
        </w:tc>
        <w:tc>
          <w:tcPr>
            <w:tcW w:w="2080" w:type="dxa"/>
            <w:tcBorders>
              <w:top w:val="single" w:sz="4" w:space="0" w:color="000000"/>
              <w:left w:val="single" w:sz="4" w:space="0" w:color="000000"/>
              <w:bottom w:val="single" w:sz="4" w:space="0" w:color="000000"/>
              <w:right w:val="single" w:sz="4" w:space="0" w:color="000000"/>
            </w:tcBorders>
            <w:vAlign w:val="center"/>
          </w:tcPr>
          <w:p w14:paraId="362C6901"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總綱</w:t>
            </w:r>
          </w:p>
          <w:p w14:paraId="60C51AC9" w14:textId="77777777"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General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14:paraId="04A17F8B" w14:textId="77777777" w:rsidR="00B543C0" w:rsidRDefault="00CA3406">
            <w:pPr>
              <w:jc w:val="both"/>
              <w:rPr>
                <w:rFonts w:ascii="標楷體" w:eastAsia="標楷體" w:hAnsi="標楷體" w:cs="標楷體"/>
              </w:rPr>
            </w:pPr>
            <w:r>
              <w:rPr>
                <w:rFonts w:ascii="標楷體" w:eastAsia="標楷體" w:hAnsi="標楷體" w:cs="標楷體"/>
              </w:rPr>
              <w:t>A1身心素質 與 自我精進</w:t>
            </w:r>
          </w:p>
          <w:p w14:paraId="42A6A7E6" w14:textId="77777777" w:rsidR="00B543C0" w:rsidRDefault="00CA3406">
            <w:pPr>
              <w:jc w:val="both"/>
              <w:rPr>
                <w:rFonts w:ascii="標楷體" w:eastAsia="標楷體" w:hAnsi="標楷體" w:cs="標楷體"/>
              </w:rPr>
            </w:pPr>
            <w:r>
              <w:rPr>
                <w:rFonts w:ascii="標楷體" w:eastAsia="標楷體" w:hAnsi="標楷體" w:cs="標楷體"/>
              </w:rPr>
              <w:t xml:space="preserve">B3 藝術涵養 與 美感素養 </w:t>
            </w:r>
          </w:p>
        </w:tc>
      </w:tr>
      <w:tr w:rsidR="00B543C0" w14:paraId="1BA8A931" w14:textId="77777777">
        <w:trPr>
          <w:trHeight w:val="864"/>
        </w:trPr>
        <w:tc>
          <w:tcPr>
            <w:tcW w:w="2239" w:type="dxa"/>
            <w:gridSpan w:val="2"/>
            <w:vMerge/>
            <w:tcBorders>
              <w:top w:val="single" w:sz="4" w:space="0" w:color="000000"/>
              <w:left w:val="single" w:sz="4" w:space="0" w:color="000000"/>
              <w:right w:val="single" w:sz="4" w:space="0" w:color="000000"/>
            </w:tcBorders>
            <w:vAlign w:val="center"/>
          </w:tcPr>
          <w:p w14:paraId="7A6AA9DB" w14:textId="77777777"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2080" w:type="dxa"/>
            <w:tcBorders>
              <w:top w:val="single" w:sz="4" w:space="0" w:color="000000"/>
              <w:left w:val="single" w:sz="4" w:space="0" w:color="000000"/>
              <w:bottom w:val="single" w:sz="4" w:space="0" w:color="000000"/>
              <w:right w:val="single" w:sz="4" w:space="0" w:color="000000"/>
            </w:tcBorders>
            <w:vAlign w:val="center"/>
          </w:tcPr>
          <w:p w14:paraId="69034226"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領綱</w:t>
            </w:r>
          </w:p>
          <w:p w14:paraId="3D0D94EE" w14:textId="77777777"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Domain/Subject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14:paraId="4D17423B" w14:textId="77777777" w:rsidR="00B543C0" w:rsidRDefault="00CA3406" w:rsidP="00651533">
            <w:pPr>
              <w:pBdr>
                <w:top w:val="nil"/>
                <w:left w:val="nil"/>
                <w:bottom w:val="nil"/>
                <w:right w:val="nil"/>
                <w:between w:val="nil"/>
              </w:pBdr>
              <w:ind w:right="28"/>
              <w:jc w:val="both"/>
              <w:rPr>
                <w:rFonts w:ascii="標楷體" w:eastAsia="標楷體" w:hAnsi="標楷體" w:cs="標楷體"/>
              </w:rPr>
            </w:pPr>
            <w:r>
              <w:rPr>
                <w:rFonts w:ascii="標楷體" w:eastAsia="標楷體" w:hAnsi="標楷體" w:cs="標楷體"/>
              </w:rPr>
              <w:t>綜-E-A1 認識個人特質，初探生涯發展，覺察生命變化歷程，激發潛能，促進身心健全發展。</w:t>
            </w:r>
          </w:p>
          <w:p w14:paraId="1054AE20" w14:textId="77777777" w:rsidR="00651533" w:rsidRDefault="00651533" w:rsidP="00651533">
            <w:pPr>
              <w:pBdr>
                <w:top w:val="nil"/>
                <w:left w:val="nil"/>
                <w:bottom w:val="nil"/>
                <w:right w:val="nil"/>
                <w:between w:val="nil"/>
              </w:pBdr>
              <w:ind w:right="28"/>
              <w:jc w:val="both"/>
              <w:rPr>
                <w:rFonts w:ascii="標楷體" w:eastAsia="標楷體" w:hAnsi="標楷體" w:cs="標楷體"/>
                <w:color w:val="000000"/>
              </w:rPr>
            </w:pPr>
            <w:r w:rsidRPr="00651533">
              <w:rPr>
                <w:rFonts w:ascii="標楷體" w:eastAsia="標楷體" w:hAnsi="標楷體" w:cs="標楷體"/>
              </w:rPr>
              <w:t>綜-E-A2 探索學習方法，培養思考能力與自律負責的態度，並透過體驗與實踐解決日常生活問題。</w:t>
            </w:r>
          </w:p>
        </w:tc>
      </w:tr>
      <w:tr w:rsidR="00B543C0" w14:paraId="17B327F4" w14:textId="77777777">
        <w:trPr>
          <w:trHeight w:val="864"/>
        </w:trPr>
        <w:tc>
          <w:tcPr>
            <w:tcW w:w="2239" w:type="dxa"/>
            <w:gridSpan w:val="2"/>
            <w:vMerge/>
            <w:tcBorders>
              <w:top w:val="single" w:sz="4" w:space="0" w:color="000000"/>
              <w:left w:val="single" w:sz="4" w:space="0" w:color="000000"/>
              <w:right w:val="single" w:sz="4" w:space="0" w:color="000000"/>
            </w:tcBorders>
            <w:vAlign w:val="center"/>
          </w:tcPr>
          <w:p w14:paraId="306F6CAE" w14:textId="77777777"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2080" w:type="dxa"/>
            <w:tcBorders>
              <w:top w:val="single" w:sz="4" w:space="0" w:color="000000"/>
              <w:left w:val="single" w:sz="4" w:space="0" w:color="000000"/>
              <w:bottom w:val="single" w:sz="4" w:space="0" w:color="000000"/>
              <w:right w:val="single" w:sz="4" w:space="0" w:color="000000"/>
            </w:tcBorders>
            <w:vAlign w:val="center"/>
          </w:tcPr>
          <w:p w14:paraId="3DA92BAC"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校本素養指標</w:t>
            </w:r>
          </w:p>
          <w:p w14:paraId="1DFD44DF"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School-based Competences</w:t>
            </w:r>
          </w:p>
        </w:tc>
        <w:tc>
          <w:tcPr>
            <w:tcW w:w="58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847DB42" w14:textId="77777777" w:rsidR="00B543C0" w:rsidRDefault="00651533">
            <w:pPr>
              <w:ind w:right="31"/>
              <w:jc w:val="both"/>
              <w:rPr>
                <w:rFonts w:ascii="標楷體" w:eastAsia="標楷體" w:hAnsi="標楷體" w:cs="標楷體"/>
                <w:color w:val="A6A6A6"/>
              </w:rPr>
            </w:pPr>
            <w:r>
              <w:rPr>
                <w:rFonts w:ascii="標楷體" w:eastAsia="標楷體" w:hAnsi="標楷體" w:cs="標楷體" w:hint="eastAsia"/>
                <w:color w:val="000000"/>
              </w:rPr>
              <w:t>×</w:t>
            </w:r>
          </w:p>
        </w:tc>
      </w:tr>
      <w:tr w:rsidR="00B543C0" w14:paraId="13730CD1" w14:textId="77777777">
        <w:trPr>
          <w:trHeight w:val="864"/>
        </w:trPr>
        <w:tc>
          <w:tcPr>
            <w:tcW w:w="2239" w:type="dxa"/>
            <w:gridSpan w:val="2"/>
            <w:vMerge w:val="restart"/>
            <w:tcBorders>
              <w:top w:val="single" w:sz="4" w:space="0" w:color="000000"/>
              <w:left w:val="single" w:sz="4" w:space="0" w:color="000000"/>
              <w:right w:val="single" w:sz="4" w:space="0" w:color="000000"/>
            </w:tcBorders>
            <w:vAlign w:val="center"/>
          </w:tcPr>
          <w:p w14:paraId="4F107F3A"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學科學習重點</w:t>
            </w:r>
          </w:p>
          <w:p w14:paraId="46EDA7C4"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Learning Focus</w:t>
            </w:r>
          </w:p>
        </w:tc>
        <w:tc>
          <w:tcPr>
            <w:tcW w:w="2080" w:type="dxa"/>
            <w:tcBorders>
              <w:top w:val="single" w:sz="4" w:space="0" w:color="000000"/>
              <w:left w:val="single" w:sz="4" w:space="0" w:color="000000"/>
              <w:right w:val="single" w:sz="4" w:space="0" w:color="000000"/>
            </w:tcBorders>
            <w:vAlign w:val="center"/>
          </w:tcPr>
          <w:p w14:paraId="2649DFEC"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學習表現</w:t>
            </w:r>
          </w:p>
          <w:p w14:paraId="7B2032C7" w14:textId="77777777"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Learning Performance</w:t>
            </w:r>
          </w:p>
        </w:tc>
        <w:tc>
          <w:tcPr>
            <w:tcW w:w="5887" w:type="dxa"/>
            <w:gridSpan w:val="4"/>
            <w:tcBorders>
              <w:top w:val="single" w:sz="4" w:space="0" w:color="000000"/>
              <w:left w:val="single" w:sz="4" w:space="0" w:color="000000"/>
              <w:right w:val="single" w:sz="4" w:space="0" w:color="000000"/>
            </w:tcBorders>
            <w:vAlign w:val="bottom"/>
          </w:tcPr>
          <w:p w14:paraId="1D48F887" w14:textId="77777777" w:rsidR="00B543C0" w:rsidRPr="00651533" w:rsidRDefault="00651533">
            <w:pPr>
              <w:ind w:right="31"/>
              <w:jc w:val="both"/>
              <w:rPr>
                <w:rFonts w:ascii="標楷體" w:eastAsia="標楷體" w:hAnsi="標楷體" w:cs="標楷體"/>
              </w:rPr>
            </w:pPr>
            <w:r w:rsidRPr="00651533">
              <w:rPr>
                <w:rFonts w:ascii="標楷體" w:eastAsia="標楷體" w:hAnsi="標楷體" w:cs="標楷體"/>
              </w:rPr>
              <w:t>1b-III-1 規劃與執行學習計畫，培養自律與負責的態度。</w:t>
            </w:r>
          </w:p>
        </w:tc>
      </w:tr>
      <w:tr w:rsidR="00B543C0" w14:paraId="4942C836" w14:textId="77777777">
        <w:trPr>
          <w:trHeight w:val="864"/>
        </w:trPr>
        <w:tc>
          <w:tcPr>
            <w:tcW w:w="2239" w:type="dxa"/>
            <w:gridSpan w:val="2"/>
            <w:vMerge/>
            <w:tcBorders>
              <w:top w:val="single" w:sz="4" w:space="0" w:color="000000"/>
              <w:left w:val="single" w:sz="4" w:space="0" w:color="000000"/>
              <w:right w:val="single" w:sz="4" w:space="0" w:color="000000"/>
            </w:tcBorders>
            <w:vAlign w:val="center"/>
          </w:tcPr>
          <w:p w14:paraId="3FBF6320" w14:textId="77777777" w:rsidR="00B543C0" w:rsidRDefault="00B543C0">
            <w:pPr>
              <w:pBdr>
                <w:top w:val="nil"/>
                <w:left w:val="nil"/>
                <w:bottom w:val="nil"/>
                <w:right w:val="nil"/>
                <w:between w:val="nil"/>
              </w:pBdr>
              <w:spacing w:line="276" w:lineRule="auto"/>
              <w:rPr>
                <w:rFonts w:ascii="標楷體" w:eastAsia="標楷體" w:hAnsi="標楷體" w:cs="標楷體"/>
                <w:color w:val="000000"/>
                <w:sz w:val="16"/>
                <w:szCs w:val="16"/>
              </w:rPr>
            </w:pPr>
          </w:p>
        </w:tc>
        <w:tc>
          <w:tcPr>
            <w:tcW w:w="2080" w:type="dxa"/>
            <w:tcBorders>
              <w:top w:val="single" w:sz="4" w:space="0" w:color="000000"/>
              <w:left w:val="single" w:sz="4" w:space="0" w:color="000000"/>
              <w:right w:val="single" w:sz="4" w:space="0" w:color="000000"/>
            </w:tcBorders>
            <w:vAlign w:val="center"/>
          </w:tcPr>
          <w:p w14:paraId="2C4A9B1E"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學習內容</w:t>
            </w:r>
          </w:p>
          <w:p w14:paraId="452D953B"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Learning </w:t>
            </w:r>
          </w:p>
          <w:p w14:paraId="00C2CF48"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Contents</w:t>
            </w:r>
          </w:p>
        </w:tc>
        <w:tc>
          <w:tcPr>
            <w:tcW w:w="5887" w:type="dxa"/>
            <w:gridSpan w:val="4"/>
            <w:tcBorders>
              <w:top w:val="single" w:sz="4" w:space="0" w:color="000000"/>
              <w:left w:val="single" w:sz="4" w:space="0" w:color="000000"/>
              <w:right w:val="single" w:sz="4" w:space="0" w:color="000000"/>
            </w:tcBorders>
            <w:vAlign w:val="center"/>
          </w:tcPr>
          <w:p w14:paraId="4C969E46" w14:textId="77777777" w:rsidR="00B543C0" w:rsidRPr="00651533" w:rsidRDefault="00651533" w:rsidP="00651533">
            <w:pPr>
              <w:ind w:right="31"/>
              <w:jc w:val="both"/>
              <w:rPr>
                <w:rFonts w:ascii="標楷體" w:eastAsia="標楷體" w:hAnsi="標楷體" w:cs="標楷體"/>
              </w:rPr>
            </w:pPr>
            <w:r w:rsidRPr="00651533">
              <w:rPr>
                <w:rFonts w:ascii="標楷體" w:eastAsia="標楷體" w:hAnsi="標楷體" w:cs="標楷體"/>
              </w:rPr>
              <w:t>Ab-III-1 Ab-III-2 學習計畫的規劃與執行。</w:t>
            </w:r>
          </w:p>
        </w:tc>
      </w:tr>
      <w:tr w:rsidR="00B543C0" w14:paraId="40A50CF1" w14:textId="77777777">
        <w:trPr>
          <w:trHeight w:val="720"/>
        </w:trPr>
        <w:tc>
          <w:tcPr>
            <w:tcW w:w="2239" w:type="dxa"/>
            <w:gridSpan w:val="2"/>
            <w:vMerge w:val="restart"/>
            <w:tcBorders>
              <w:left w:val="single" w:sz="4" w:space="0" w:color="000000"/>
              <w:right w:val="single" w:sz="4" w:space="0" w:color="000000"/>
            </w:tcBorders>
            <w:vAlign w:val="center"/>
          </w:tcPr>
          <w:p w14:paraId="22078A53"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學生準備度</w:t>
            </w:r>
          </w:p>
          <w:p w14:paraId="1652494D"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Students’ Readiness </w:t>
            </w:r>
          </w:p>
        </w:tc>
        <w:tc>
          <w:tcPr>
            <w:tcW w:w="7967" w:type="dxa"/>
            <w:gridSpan w:val="5"/>
            <w:tcBorders>
              <w:top w:val="single" w:sz="4" w:space="0" w:color="000000"/>
              <w:left w:val="single" w:sz="4" w:space="0" w:color="000000"/>
              <w:right w:val="single" w:sz="4" w:space="0" w:color="000000"/>
            </w:tcBorders>
            <w:vAlign w:val="center"/>
          </w:tcPr>
          <w:p w14:paraId="6DD2DCD2" w14:textId="77777777" w:rsidR="00B543C0" w:rsidRDefault="00CA3406">
            <w:pPr>
              <w:widowControl/>
              <w:rPr>
                <w:rFonts w:ascii="標楷體" w:eastAsia="標楷體" w:hAnsi="標楷體" w:cs="標楷體"/>
                <w:color w:val="000000"/>
              </w:rPr>
            </w:pPr>
            <w:r>
              <w:rPr>
                <w:rFonts w:ascii="標楷體" w:eastAsia="標楷體" w:hAnsi="標楷體" w:cs="標楷體"/>
                <w:color w:val="000000"/>
              </w:rPr>
              <w:t>學科準備度 Readiness of Domain/Subject</w:t>
            </w:r>
          </w:p>
          <w:p w14:paraId="4D6E59ED" w14:textId="77777777" w:rsidR="00B543C0" w:rsidRDefault="00651533" w:rsidP="00651533">
            <w:pPr>
              <w:widowControl/>
              <w:rPr>
                <w:rFonts w:ascii="標楷體" w:eastAsia="標楷體" w:hAnsi="標楷體" w:cs="標楷體"/>
              </w:rPr>
            </w:pPr>
            <w:r>
              <w:rPr>
                <w:rFonts w:ascii="標楷體" w:eastAsia="標楷體" w:hAnsi="標楷體" w:cs="標楷體" w:hint="eastAsia"/>
              </w:rPr>
              <w:t>1.</w:t>
            </w:r>
            <w:r w:rsidR="00CA3406">
              <w:rPr>
                <w:rFonts w:ascii="標楷體" w:eastAsia="標楷體" w:hAnsi="標楷體" w:cs="標楷體"/>
              </w:rPr>
              <w:t>學生了解不斷更新的意義</w:t>
            </w:r>
          </w:p>
          <w:p w14:paraId="1D7CB9D5" w14:textId="77777777" w:rsidR="00B543C0" w:rsidRDefault="00651533" w:rsidP="00651533">
            <w:pPr>
              <w:widowControl/>
              <w:rPr>
                <w:rFonts w:ascii="標楷體" w:eastAsia="標楷體" w:hAnsi="標楷體" w:cs="標楷體"/>
              </w:rPr>
            </w:pPr>
            <w:r>
              <w:rPr>
                <w:rFonts w:ascii="標楷體" w:eastAsia="標楷體" w:hAnsi="標楷體" w:cs="標楷體" w:hint="eastAsia"/>
              </w:rPr>
              <w:t>2.</w:t>
            </w:r>
            <w:r w:rsidR="00D21EC0">
              <w:rPr>
                <w:rFonts w:ascii="標楷體" w:eastAsia="標楷體" w:hAnsi="標楷體" w:cs="標楷體" w:hint="eastAsia"/>
              </w:rPr>
              <w:t>學生能與與他人分享生活中的經驗。</w:t>
            </w:r>
          </w:p>
          <w:p w14:paraId="54F1E6F6" w14:textId="77777777" w:rsidR="00B543C0" w:rsidRDefault="00651533" w:rsidP="00651533">
            <w:pPr>
              <w:widowControl/>
              <w:rPr>
                <w:rFonts w:ascii="標楷體" w:eastAsia="標楷體" w:hAnsi="標楷體" w:cs="標楷體"/>
              </w:rPr>
            </w:pPr>
            <w:r>
              <w:rPr>
                <w:rFonts w:ascii="標楷體" w:eastAsia="標楷體" w:hAnsi="標楷體" w:cs="標楷體" w:hint="eastAsia"/>
              </w:rPr>
              <w:t>3.</w:t>
            </w:r>
            <w:r w:rsidR="00CA3406">
              <w:rPr>
                <w:rFonts w:ascii="標楷體" w:eastAsia="標楷體" w:hAnsi="標楷體" w:cs="標楷體"/>
              </w:rPr>
              <w:t>學生具備體驗藝文活動的經驗</w:t>
            </w:r>
          </w:p>
          <w:p w14:paraId="5F364940" w14:textId="77777777" w:rsidR="00B543C0" w:rsidRDefault="00651533" w:rsidP="00651533">
            <w:pPr>
              <w:widowControl/>
              <w:rPr>
                <w:rFonts w:ascii="標楷體" w:eastAsia="標楷體" w:hAnsi="標楷體" w:cs="標楷體"/>
                <w:color w:val="000000"/>
              </w:rPr>
            </w:pPr>
            <w:r>
              <w:rPr>
                <w:rFonts w:ascii="標楷體" w:eastAsia="標楷體" w:hAnsi="標楷體" w:cs="標楷體" w:hint="eastAsia"/>
              </w:rPr>
              <w:t>4.</w:t>
            </w:r>
            <w:r w:rsidR="00CA3406" w:rsidRPr="00651533">
              <w:rPr>
                <w:rFonts w:ascii="標楷體" w:eastAsia="標楷體" w:hAnsi="標楷體" w:cs="標楷體"/>
              </w:rPr>
              <w:t>學生了解如何與他人進行討論</w:t>
            </w:r>
          </w:p>
        </w:tc>
      </w:tr>
      <w:tr w:rsidR="00B543C0" w14:paraId="37967BD7" w14:textId="77777777">
        <w:trPr>
          <w:trHeight w:val="720"/>
        </w:trPr>
        <w:tc>
          <w:tcPr>
            <w:tcW w:w="2239" w:type="dxa"/>
            <w:gridSpan w:val="2"/>
            <w:vMerge/>
            <w:tcBorders>
              <w:left w:val="single" w:sz="4" w:space="0" w:color="000000"/>
              <w:right w:val="single" w:sz="4" w:space="0" w:color="000000"/>
            </w:tcBorders>
            <w:vAlign w:val="center"/>
          </w:tcPr>
          <w:p w14:paraId="16EE5A96" w14:textId="77777777"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7967" w:type="dxa"/>
            <w:gridSpan w:val="5"/>
            <w:tcBorders>
              <w:top w:val="single" w:sz="4" w:space="0" w:color="000000"/>
              <w:left w:val="single" w:sz="4" w:space="0" w:color="000000"/>
              <w:right w:val="single" w:sz="4" w:space="0" w:color="000000"/>
            </w:tcBorders>
            <w:vAlign w:val="center"/>
          </w:tcPr>
          <w:p w14:paraId="5115E895" w14:textId="77777777" w:rsidR="00B543C0" w:rsidRPr="00651533" w:rsidRDefault="00CA3406">
            <w:pPr>
              <w:widowControl/>
              <w:jc w:val="both"/>
              <w:rPr>
                <w:rFonts w:ascii="標楷體" w:eastAsia="標楷體" w:hAnsi="標楷體" w:cs="標楷體"/>
              </w:rPr>
            </w:pPr>
            <w:r w:rsidRPr="00651533">
              <w:rPr>
                <w:rFonts w:ascii="標楷體" w:eastAsia="標楷體" w:hAnsi="標楷體" w:cs="標楷體"/>
              </w:rPr>
              <w:t>英語準備度 Readiness of English</w:t>
            </w:r>
          </w:p>
          <w:p w14:paraId="50888FE4" w14:textId="77777777"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w:t>
            </w:r>
            <w:r w:rsidR="00CA3406" w:rsidRPr="00651533">
              <w:rPr>
                <w:rFonts w:ascii="標楷體" w:eastAsia="標楷體" w:hAnsi="標楷體" w:cs="標楷體"/>
              </w:rPr>
              <w:t>聽</w:t>
            </w:r>
            <w:r w:rsidRPr="00651533">
              <w:rPr>
                <w:rFonts w:ascii="標楷體" w:eastAsia="標楷體" w:hAnsi="標楷體" w:cs="標楷體" w:hint="eastAsia"/>
              </w:rPr>
              <w:t>、</w:t>
            </w:r>
            <w:r w:rsidR="00CA3406" w:rsidRPr="00651533">
              <w:rPr>
                <w:rFonts w:ascii="標楷體" w:eastAsia="標楷體" w:hAnsi="標楷體" w:cs="標楷體"/>
              </w:rPr>
              <w:t>說</w:t>
            </w:r>
            <w:r w:rsidRPr="00651533">
              <w:rPr>
                <w:rFonts w:ascii="標楷體" w:eastAsia="標楷體" w:hAnsi="標楷體" w:cs="標楷體" w:hint="eastAsia"/>
              </w:rPr>
              <w:t>、</w:t>
            </w:r>
            <w:r w:rsidR="00CA3406" w:rsidRPr="00651533">
              <w:rPr>
                <w:rFonts w:ascii="標楷體" w:eastAsia="標楷體" w:hAnsi="標楷體" w:cs="標楷體"/>
              </w:rPr>
              <w:t>讀</w:t>
            </w:r>
            <w:r w:rsidRPr="00651533">
              <w:rPr>
                <w:rFonts w:ascii="標楷體" w:eastAsia="標楷體" w:hAnsi="標楷體" w:cs="標楷體" w:hint="eastAsia"/>
              </w:rPr>
              <w:t>、</w:t>
            </w:r>
            <w:r w:rsidR="00CA3406" w:rsidRPr="00651533">
              <w:rPr>
                <w:rFonts w:ascii="標楷體" w:eastAsia="標楷體" w:hAnsi="標楷體" w:cs="標楷體"/>
              </w:rPr>
              <w:t>寫</w:t>
            </w:r>
            <w:r w:rsidRPr="00651533">
              <w:rPr>
                <w:rFonts w:ascii="標楷體" w:eastAsia="標楷體" w:hAnsi="標楷體" w:cs="標楷體" w:hint="eastAsia"/>
              </w:rPr>
              <w:t>)</w:t>
            </w:r>
          </w:p>
          <w:p w14:paraId="22051005" w14:textId="77777777"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1.</w:t>
            </w:r>
            <w:r w:rsidR="00CA3406" w:rsidRPr="00651533">
              <w:rPr>
                <w:rFonts w:ascii="標楷體" w:eastAsia="標楷體" w:hAnsi="標楷體" w:cs="標楷體"/>
              </w:rPr>
              <w:t>學生能聽懂教師分組指令。</w:t>
            </w:r>
          </w:p>
          <w:p w14:paraId="374462C3" w14:textId="77777777"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2.</w:t>
            </w:r>
            <w:r w:rsidR="00CA3406" w:rsidRPr="00651533">
              <w:rPr>
                <w:rFonts w:ascii="標楷體" w:eastAsia="標楷體" w:hAnsi="標楷體" w:cs="標楷體"/>
              </w:rPr>
              <w:t>學生能聽懂教師給予的討論時限。</w:t>
            </w:r>
          </w:p>
          <w:p w14:paraId="558DAF9A" w14:textId="77777777" w:rsidR="00B543C0" w:rsidRDefault="00651533" w:rsidP="00651533">
            <w:pPr>
              <w:widowControl/>
              <w:jc w:val="both"/>
              <w:rPr>
                <w:rFonts w:ascii="標楷體" w:eastAsia="標楷體" w:hAnsi="標楷體" w:cs="標楷體"/>
              </w:rPr>
            </w:pPr>
            <w:r w:rsidRPr="00651533">
              <w:rPr>
                <w:rFonts w:ascii="標楷體" w:eastAsia="標楷體" w:hAnsi="標楷體" w:cs="標楷體" w:hint="eastAsia"/>
              </w:rPr>
              <w:lastRenderedPageBreak/>
              <w:t>3.</w:t>
            </w:r>
            <w:r w:rsidR="00CA3406" w:rsidRPr="00651533">
              <w:rPr>
                <w:rFonts w:ascii="標楷體" w:eastAsia="標楷體" w:hAnsi="標楷體" w:cs="標楷體"/>
              </w:rPr>
              <w:t>學生能聽懂教師的秩序管理用語。</w:t>
            </w:r>
          </w:p>
        </w:tc>
      </w:tr>
      <w:tr w:rsidR="00B543C0" w14:paraId="41858B43" w14:textId="77777777">
        <w:trPr>
          <w:trHeight w:val="720"/>
        </w:trPr>
        <w:tc>
          <w:tcPr>
            <w:tcW w:w="2239" w:type="dxa"/>
            <w:gridSpan w:val="2"/>
            <w:tcBorders>
              <w:left w:val="single" w:sz="4" w:space="0" w:color="000000"/>
              <w:right w:val="single" w:sz="4" w:space="0" w:color="000000"/>
            </w:tcBorders>
            <w:vAlign w:val="center"/>
          </w:tcPr>
          <w:p w14:paraId="2319B93B"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lastRenderedPageBreak/>
              <w:t>單元學習目標</w:t>
            </w:r>
          </w:p>
          <w:p w14:paraId="2CE3C2E8"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Learning Objectives</w:t>
            </w:r>
          </w:p>
        </w:tc>
        <w:tc>
          <w:tcPr>
            <w:tcW w:w="7967" w:type="dxa"/>
            <w:gridSpan w:val="5"/>
            <w:tcBorders>
              <w:top w:val="single" w:sz="4" w:space="0" w:color="000000"/>
              <w:left w:val="single" w:sz="4" w:space="0" w:color="000000"/>
              <w:right w:val="single" w:sz="4" w:space="0" w:color="000000"/>
            </w:tcBorders>
            <w:vAlign w:val="center"/>
          </w:tcPr>
          <w:p w14:paraId="38B91A25" w14:textId="77777777" w:rsidR="00B543C0" w:rsidRDefault="00CA3406">
            <w:pPr>
              <w:numPr>
                <w:ilvl w:val="0"/>
                <w:numId w:val="3"/>
              </w:numPr>
              <w:pBdr>
                <w:top w:val="nil"/>
                <w:left w:val="nil"/>
                <w:bottom w:val="nil"/>
                <w:right w:val="nil"/>
                <w:between w:val="nil"/>
              </w:pBdr>
              <w:ind w:right="31"/>
              <w:rPr>
                <w:rFonts w:ascii="標楷體" w:eastAsia="標楷體" w:hAnsi="標楷體" w:cs="標楷體"/>
                <w:color w:val="000000"/>
              </w:rPr>
            </w:pPr>
            <w:r>
              <w:rPr>
                <w:rFonts w:ascii="標楷體" w:eastAsia="標楷體" w:hAnsi="標楷體" w:cs="標楷體"/>
              </w:rPr>
              <w:t>使學生了解更新</w:t>
            </w:r>
            <w:r w:rsidR="00D21EC0">
              <w:rPr>
                <w:rFonts w:ascii="標楷體" w:eastAsia="標楷體" w:hAnsi="標楷體" w:cs="標楷體" w:hint="eastAsia"/>
              </w:rPr>
              <w:t>情感</w:t>
            </w:r>
            <w:r>
              <w:rPr>
                <w:rFonts w:ascii="標楷體" w:eastAsia="標楷體" w:hAnsi="標楷體" w:cs="標楷體"/>
              </w:rPr>
              <w:t>的方法。</w:t>
            </w:r>
          </w:p>
          <w:p w14:paraId="302CCB71" w14:textId="77777777" w:rsidR="00B543C0" w:rsidRPr="007010F3" w:rsidRDefault="00CA3406" w:rsidP="007010F3">
            <w:pPr>
              <w:numPr>
                <w:ilvl w:val="0"/>
                <w:numId w:val="3"/>
              </w:numPr>
              <w:pBdr>
                <w:top w:val="nil"/>
                <w:left w:val="nil"/>
                <w:bottom w:val="nil"/>
                <w:right w:val="nil"/>
                <w:between w:val="nil"/>
              </w:pBdr>
              <w:ind w:right="31"/>
              <w:rPr>
                <w:rFonts w:ascii="標楷體" w:eastAsia="標楷體" w:hAnsi="標楷體" w:cs="標楷體"/>
              </w:rPr>
            </w:pPr>
            <w:r>
              <w:rPr>
                <w:rFonts w:ascii="標楷體" w:eastAsia="標楷體" w:hAnsi="標楷體" w:cs="標楷體"/>
              </w:rPr>
              <w:t>學生能與家人分享更新</w:t>
            </w:r>
            <w:r w:rsidR="00D21EC0">
              <w:rPr>
                <w:rFonts w:ascii="標楷體" w:eastAsia="標楷體" w:hAnsi="標楷體" w:cs="標楷體" w:hint="eastAsia"/>
              </w:rPr>
              <w:t>情感</w:t>
            </w:r>
            <w:r>
              <w:rPr>
                <w:rFonts w:ascii="標楷體" w:eastAsia="標楷體" w:hAnsi="標楷體" w:cs="標楷體"/>
              </w:rPr>
              <w:t>的重要性。</w:t>
            </w:r>
          </w:p>
        </w:tc>
      </w:tr>
      <w:tr w:rsidR="00B543C0" w14:paraId="7C605475" w14:textId="77777777">
        <w:trPr>
          <w:trHeight w:val="240"/>
        </w:trPr>
        <w:tc>
          <w:tcPr>
            <w:tcW w:w="2239" w:type="dxa"/>
            <w:gridSpan w:val="2"/>
            <w:vMerge w:val="restart"/>
            <w:tcBorders>
              <w:left w:val="single" w:sz="4" w:space="0" w:color="000000"/>
              <w:right w:val="single" w:sz="4" w:space="0" w:color="000000"/>
            </w:tcBorders>
            <w:shd w:val="clear" w:color="auto" w:fill="auto"/>
            <w:vAlign w:val="bottom"/>
          </w:tcPr>
          <w:p w14:paraId="3B3C61AE"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中／英文</w:t>
            </w:r>
          </w:p>
          <w:p w14:paraId="167C2FF9"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使用時機</w:t>
            </w:r>
          </w:p>
          <w:p w14:paraId="35491C2E" w14:textId="77777777" w:rsidR="00B543C0" w:rsidRPr="007010F3" w:rsidRDefault="00CA3406" w:rsidP="007010F3">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Timing for Using Chinese/ English</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CAD771"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教師 Teacher </w:t>
            </w:r>
          </w:p>
        </w:tc>
        <w:tc>
          <w:tcPr>
            <w:tcW w:w="3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B7F5E0"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學生 Students </w:t>
            </w:r>
          </w:p>
        </w:tc>
      </w:tr>
      <w:tr w:rsidR="00B543C0" w14:paraId="7A128284" w14:textId="77777777">
        <w:trPr>
          <w:trHeight w:val="240"/>
        </w:trPr>
        <w:tc>
          <w:tcPr>
            <w:tcW w:w="2239" w:type="dxa"/>
            <w:gridSpan w:val="2"/>
            <w:vMerge/>
            <w:tcBorders>
              <w:left w:val="single" w:sz="4" w:space="0" w:color="000000"/>
              <w:right w:val="single" w:sz="4" w:space="0" w:color="000000"/>
            </w:tcBorders>
            <w:shd w:val="clear" w:color="auto" w:fill="auto"/>
            <w:vAlign w:val="bottom"/>
          </w:tcPr>
          <w:p w14:paraId="169514A7" w14:textId="77777777" w:rsidR="00B543C0" w:rsidRDefault="00B543C0">
            <w:pPr>
              <w:pBdr>
                <w:top w:val="nil"/>
                <w:left w:val="nil"/>
                <w:bottom w:val="nil"/>
                <w:right w:val="nil"/>
                <w:between w:val="nil"/>
              </w:pBdr>
              <w:spacing w:line="276" w:lineRule="auto"/>
              <w:rPr>
                <w:rFonts w:ascii="標楷體" w:eastAsia="標楷體" w:hAnsi="標楷體" w:cs="標楷體"/>
                <w:b/>
                <w:color w:val="000000"/>
              </w:rPr>
            </w:pPr>
          </w:p>
        </w:tc>
        <w:tc>
          <w:tcPr>
            <w:tcW w:w="4752" w:type="dxa"/>
            <w:gridSpan w:val="3"/>
            <w:tcBorders>
              <w:top w:val="single" w:sz="4" w:space="0" w:color="000000"/>
              <w:left w:val="single" w:sz="4" w:space="0" w:color="000000"/>
              <w:bottom w:val="single" w:sz="4" w:space="0" w:color="000000"/>
              <w:right w:val="single" w:sz="4" w:space="0" w:color="000000"/>
            </w:tcBorders>
            <w:vAlign w:val="center"/>
          </w:tcPr>
          <w:p w14:paraId="7045FFCA" w14:textId="77777777" w:rsidR="00B543C0" w:rsidRPr="007010F3" w:rsidRDefault="00CA3406"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t>教師下達分組方式與指令</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14:paraId="4872E045" w14:textId="77777777" w:rsidR="00B543C0" w:rsidRPr="007010F3" w:rsidRDefault="00B543C0">
            <w:pPr>
              <w:ind w:right="31"/>
              <w:jc w:val="both"/>
              <w:rPr>
                <w:rFonts w:ascii="標楷體" w:eastAsia="標楷體" w:hAnsi="標楷體" w:cs="標楷體"/>
                <w:color w:val="000000"/>
              </w:rPr>
            </w:pPr>
          </w:p>
        </w:tc>
      </w:tr>
      <w:tr w:rsidR="00B543C0" w14:paraId="228CEE28" w14:textId="7777777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3325FEC9"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教學方法</w:t>
            </w:r>
          </w:p>
          <w:p w14:paraId="53AC302C"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Teaching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0FC0E8F2" w14:textId="77777777" w:rsidR="00B543C0" w:rsidRDefault="007010F3" w:rsidP="007010F3">
            <w:pPr>
              <w:ind w:right="31"/>
              <w:jc w:val="both"/>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講述教學法</w:t>
            </w:r>
          </w:p>
          <w:p w14:paraId="76B54109" w14:textId="77777777" w:rsidR="00B543C0" w:rsidRDefault="007010F3" w:rsidP="007010F3">
            <w:pPr>
              <w:ind w:right="31"/>
              <w:jc w:val="both"/>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討論教學法</w:t>
            </w:r>
          </w:p>
        </w:tc>
      </w:tr>
      <w:tr w:rsidR="00B543C0" w14:paraId="44901212" w14:textId="7777777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13993FFD"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教學策略</w:t>
            </w:r>
          </w:p>
          <w:p w14:paraId="79387D03"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Teaching Strategies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0720CD76" w14:textId="77777777"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連結生活經驗</w:t>
            </w:r>
          </w:p>
          <w:p w14:paraId="1076D49A" w14:textId="77777777"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設計提問</w:t>
            </w:r>
          </w:p>
          <w:p w14:paraId="39C6DC48" w14:textId="77777777"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強化互動合作</w:t>
            </w:r>
          </w:p>
          <w:p w14:paraId="1CFD82CF" w14:textId="77777777" w:rsidR="00B543C0" w:rsidRDefault="007010F3" w:rsidP="007010F3">
            <w:pPr>
              <w:spacing w:after="240"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展現學習成果</w:t>
            </w:r>
          </w:p>
        </w:tc>
      </w:tr>
      <w:tr w:rsidR="00B543C0" w14:paraId="35E5CBDC" w14:textId="77777777">
        <w:trPr>
          <w:trHeight w:val="864"/>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66121254"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教學資源及輔助器材</w:t>
            </w:r>
          </w:p>
          <w:p w14:paraId="5E561FE4"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Teaching Resources and Aids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291265F1" w14:textId="77777777" w:rsidR="00B543C0" w:rsidRDefault="007010F3"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rPr>
              <w:t>教學</w:t>
            </w:r>
            <w:r w:rsidR="00CA3406">
              <w:rPr>
                <w:rFonts w:ascii="標楷體" w:eastAsia="標楷體" w:hAnsi="標楷體" w:cs="標楷體"/>
              </w:rPr>
              <w:t>簡報</w:t>
            </w:r>
          </w:p>
          <w:p w14:paraId="41DD888C" w14:textId="77777777" w:rsidR="007010F3" w:rsidRDefault="007010F3"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rPr>
              <w:t>聯絡簿</w:t>
            </w:r>
          </w:p>
          <w:p w14:paraId="6ACC2CF6" w14:textId="77777777" w:rsidR="00B543C0" w:rsidRDefault="007010F3" w:rsidP="007010F3">
            <w:pPr>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color w:val="000000"/>
              </w:rPr>
              <w:t>自我領導力教育教師手冊</w:t>
            </w:r>
          </w:p>
        </w:tc>
      </w:tr>
      <w:tr w:rsidR="00B543C0" w14:paraId="09CAB85F" w14:textId="7777777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4BCA7F61"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評量方法</w:t>
            </w:r>
          </w:p>
          <w:p w14:paraId="32857884"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Assessment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456D3658" w14:textId="77777777" w:rsidR="00B543C0" w:rsidRDefault="00CA3406">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rPr>
              <w:t>紙筆評量:使用聯絡簿的小日記作為評量工具</w:t>
            </w:r>
          </w:p>
        </w:tc>
      </w:tr>
      <w:tr w:rsidR="00B543C0" w14:paraId="6A046FEE" w14:textId="7777777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14:paraId="410FC54A"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評量規準</w:t>
            </w:r>
          </w:p>
          <w:p w14:paraId="15108B3E"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Rubrics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36BA7775" w14:textId="77777777" w:rsidR="00B543C0" w:rsidRDefault="00CA3406">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color w:val="000000"/>
              </w:rPr>
              <w:t xml:space="preserve">   </w:t>
            </w:r>
          </w:p>
          <w:tbl>
            <w:tblPr>
              <w:tblStyle w:val="a6"/>
              <w:tblW w:w="6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1548"/>
              <w:gridCol w:w="1548"/>
              <w:gridCol w:w="1548"/>
            </w:tblGrid>
            <w:tr w:rsidR="00B543C0" w14:paraId="043E56EF" w14:textId="77777777">
              <w:tc>
                <w:tcPr>
                  <w:tcW w:w="1548" w:type="dxa"/>
                </w:tcPr>
                <w:p w14:paraId="2A85843E" w14:textId="77777777" w:rsidR="00B543C0" w:rsidRDefault="00B543C0">
                  <w:pPr>
                    <w:ind w:right="31"/>
                    <w:jc w:val="both"/>
                    <w:rPr>
                      <w:rFonts w:ascii="標楷體" w:eastAsia="標楷體" w:hAnsi="標楷體" w:cs="標楷體"/>
                      <w:color w:val="000000"/>
                    </w:rPr>
                  </w:pPr>
                </w:p>
              </w:tc>
              <w:tc>
                <w:tcPr>
                  <w:tcW w:w="1548" w:type="dxa"/>
                </w:tcPr>
                <w:p w14:paraId="5F2F15F7" w14:textId="77777777" w:rsidR="00B543C0" w:rsidRDefault="00CA3406">
                  <w:pPr>
                    <w:ind w:right="31"/>
                    <w:jc w:val="both"/>
                    <w:rPr>
                      <w:rFonts w:ascii="標楷體" w:eastAsia="標楷體" w:hAnsi="標楷體" w:cs="標楷體"/>
                      <w:color w:val="000000"/>
                    </w:rPr>
                  </w:pPr>
                  <w:r>
                    <w:rPr>
                      <w:rFonts w:ascii="標楷體" w:eastAsia="標楷體" w:hAnsi="標楷體" w:cs="標楷體"/>
                      <w:color w:val="000000"/>
                    </w:rPr>
                    <w:t>A</w:t>
                  </w:r>
                </w:p>
              </w:tc>
              <w:tc>
                <w:tcPr>
                  <w:tcW w:w="1548" w:type="dxa"/>
                </w:tcPr>
                <w:p w14:paraId="2C6A7D99" w14:textId="77777777" w:rsidR="00B543C0" w:rsidRDefault="00CA3406">
                  <w:pPr>
                    <w:ind w:right="31"/>
                    <w:jc w:val="both"/>
                    <w:rPr>
                      <w:rFonts w:ascii="標楷體" w:eastAsia="標楷體" w:hAnsi="標楷體" w:cs="標楷體"/>
                      <w:color w:val="000000"/>
                    </w:rPr>
                  </w:pPr>
                  <w:r>
                    <w:rPr>
                      <w:rFonts w:ascii="標楷體" w:eastAsia="標楷體" w:hAnsi="標楷體" w:cs="標楷體"/>
                      <w:color w:val="000000"/>
                    </w:rPr>
                    <w:t>B</w:t>
                  </w:r>
                </w:p>
              </w:tc>
              <w:tc>
                <w:tcPr>
                  <w:tcW w:w="1548" w:type="dxa"/>
                </w:tcPr>
                <w:p w14:paraId="0C611A65" w14:textId="77777777" w:rsidR="00B543C0" w:rsidRDefault="00CA3406">
                  <w:pPr>
                    <w:ind w:right="31"/>
                    <w:jc w:val="both"/>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rPr>
                    <w:t>(1種)</w:t>
                  </w:r>
                </w:p>
              </w:tc>
            </w:tr>
            <w:tr w:rsidR="00B543C0" w14:paraId="36EFD562" w14:textId="77777777">
              <w:tc>
                <w:tcPr>
                  <w:tcW w:w="1548" w:type="dxa"/>
                </w:tcPr>
                <w:p w14:paraId="6699B1D0" w14:textId="77777777" w:rsidR="00B543C0" w:rsidRDefault="00CA3406">
                  <w:pPr>
                    <w:ind w:right="31"/>
                    <w:rPr>
                      <w:rFonts w:ascii="標楷體" w:eastAsia="標楷體" w:hAnsi="標楷體" w:cs="標楷體"/>
                    </w:rPr>
                  </w:pPr>
                  <w:r>
                    <w:rPr>
                      <w:rFonts w:ascii="標楷體" w:eastAsia="標楷體" w:hAnsi="標楷體" w:cs="標楷體"/>
                    </w:rPr>
                    <w:t>學生能了解更新</w:t>
                  </w:r>
                  <w:r w:rsidR="00D21EC0">
                    <w:rPr>
                      <w:rFonts w:ascii="標楷體" w:eastAsia="標楷體" w:hAnsi="標楷體" w:cs="標楷體"/>
                    </w:rPr>
                    <w:t>情感</w:t>
                  </w:r>
                  <w:r>
                    <w:rPr>
                      <w:rFonts w:ascii="標楷體" w:eastAsia="標楷體" w:hAnsi="標楷體" w:cs="標楷體"/>
                    </w:rPr>
                    <w:t>的方法。</w:t>
                  </w:r>
                </w:p>
              </w:tc>
              <w:tc>
                <w:tcPr>
                  <w:tcW w:w="1548" w:type="dxa"/>
                </w:tcPr>
                <w:p w14:paraId="31477219" w14:textId="77777777" w:rsidR="00B543C0" w:rsidRDefault="00CA3406">
                  <w:pPr>
                    <w:ind w:right="31"/>
                    <w:jc w:val="both"/>
                    <w:rPr>
                      <w:rFonts w:ascii="標楷體" w:eastAsia="標楷體" w:hAnsi="標楷體" w:cs="標楷體"/>
                      <w:color w:val="000000"/>
                    </w:rPr>
                  </w:pPr>
                  <w:r>
                    <w:rPr>
                      <w:rFonts w:ascii="標楷體" w:eastAsia="標楷體" w:hAnsi="標楷體" w:cs="標楷體"/>
                    </w:rPr>
                    <w:t>學生能正確寫出</w:t>
                  </w:r>
                  <w:r w:rsidR="00D21EC0">
                    <w:rPr>
                      <w:rFonts w:ascii="標楷體" w:eastAsia="標楷體" w:hAnsi="標楷體" w:cs="標楷體" w:hint="eastAsia"/>
                    </w:rPr>
                    <w:t>3</w:t>
                  </w:r>
                  <w:r>
                    <w:rPr>
                      <w:rFonts w:ascii="標楷體" w:eastAsia="標楷體" w:hAnsi="標楷體" w:cs="標楷體"/>
                    </w:rPr>
                    <w:t>種(含)以上更新</w:t>
                  </w:r>
                  <w:r w:rsidR="00D21EC0">
                    <w:rPr>
                      <w:rFonts w:ascii="標楷體" w:eastAsia="標楷體" w:hAnsi="標楷體" w:cs="標楷體"/>
                    </w:rPr>
                    <w:t>情感</w:t>
                  </w:r>
                  <w:r>
                    <w:rPr>
                      <w:rFonts w:ascii="標楷體" w:eastAsia="標楷體" w:hAnsi="標楷體" w:cs="標楷體"/>
                    </w:rPr>
                    <w:t>的方法。</w:t>
                  </w:r>
                </w:p>
              </w:tc>
              <w:tc>
                <w:tcPr>
                  <w:tcW w:w="1548" w:type="dxa"/>
                </w:tcPr>
                <w:p w14:paraId="1CF0F463" w14:textId="77777777" w:rsidR="00B543C0" w:rsidRDefault="00CA3406">
                  <w:pPr>
                    <w:ind w:right="31"/>
                    <w:jc w:val="both"/>
                    <w:rPr>
                      <w:rFonts w:ascii="標楷體" w:eastAsia="標楷體" w:hAnsi="標楷體" w:cs="標楷體"/>
                    </w:rPr>
                  </w:pPr>
                  <w:r>
                    <w:rPr>
                      <w:rFonts w:ascii="標楷體" w:eastAsia="標楷體" w:hAnsi="標楷體" w:cs="標楷體"/>
                    </w:rPr>
                    <w:t>學生能正確寫出</w:t>
                  </w:r>
                  <w:r w:rsidR="00D21EC0">
                    <w:rPr>
                      <w:rFonts w:ascii="標楷體" w:eastAsia="標楷體" w:hAnsi="標楷體" w:cs="標楷體" w:hint="eastAsia"/>
                    </w:rPr>
                    <w:t>2</w:t>
                  </w:r>
                  <w:r>
                    <w:rPr>
                      <w:rFonts w:ascii="標楷體" w:eastAsia="標楷體" w:hAnsi="標楷體" w:cs="標楷體"/>
                    </w:rPr>
                    <w:t>種更新</w:t>
                  </w:r>
                  <w:r w:rsidR="00D21EC0">
                    <w:rPr>
                      <w:rFonts w:ascii="標楷體" w:eastAsia="標楷體" w:hAnsi="標楷體" w:cs="標楷體"/>
                    </w:rPr>
                    <w:t>情感</w:t>
                  </w:r>
                  <w:r>
                    <w:rPr>
                      <w:rFonts w:ascii="標楷體" w:eastAsia="標楷體" w:hAnsi="標楷體" w:cs="標楷體"/>
                    </w:rPr>
                    <w:t>的方法。</w:t>
                  </w:r>
                </w:p>
              </w:tc>
              <w:tc>
                <w:tcPr>
                  <w:tcW w:w="1548" w:type="dxa"/>
                </w:tcPr>
                <w:p w14:paraId="62DC427E" w14:textId="77777777" w:rsidR="00B543C0" w:rsidRDefault="00CA3406">
                  <w:pPr>
                    <w:ind w:right="31"/>
                    <w:jc w:val="both"/>
                    <w:rPr>
                      <w:rFonts w:ascii="標楷體" w:eastAsia="標楷體" w:hAnsi="標楷體" w:cs="標楷體"/>
                      <w:color w:val="000000"/>
                    </w:rPr>
                  </w:pPr>
                  <w:r>
                    <w:rPr>
                      <w:rFonts w:ascii="標楷體" w:eastAsia="標楷體" w:hAnsi="標楷體" w:cs="標楷體"/>
                    </w:rPr>
                    <w:t>學生能正確寫出</w:t>
                  </w:r>
                  <w:r w:rsidR="00D21EC0">
                    <w:rPr>
                      <w:rFonts w:ascii="標楷體" w:eastAsia="標楷體" w:hAnsi="標楷體" w:cs="標楷體" w:hint="eastAsia"/>
                    </w:rPr>
                    <w:t>1</w:t>
                  </w:r>
                  <w:r>
                    <w:rPr>
                      <w:rFonts w:ascii="標楷體" w:eastAsia="標楷體" w:hAnsi="標楷體" w:cs="標楷體"/>
                    </w:rPr>
                    <w:t>種(含)以下更新</w:t>
                  </w:r>
                  <w:r w:rsidR="00D21EC0">
                    <w:rPr>
                      <w:rFonts w:ascii="標楷體" w:eastAsia="標楷體" w:hAnsi="標楷體" w:cs="標楷體"/>
                    </w:rPr>
                    <w:t>情感</w:t>
                  </w:r>
                  <w:r>
                    <w:rPr>
                      <w:rFonts w:ascii="標楷體" w:eastAsia="標楷體" w:hAnsi="標楷體" w:cs="標楷體"/>
                    </w:rPr>
                    <w:t>的方法。</w:t>
                  </w:r>
                </w:p>
              </w:tc>
            </w:tr>
          </w:tbl>
          <w:p w14:paraId="29D9E2E0" w14:textId="77777777" w:rsidR="00B543C0" w:rsidRDefault="00B543C0">
            <w:pPr>
              <w:ind w:right="31"/>
              <w:rPr>
                <w:rFonts w:ascii="標楷體" w:eastAsia="標楷體" w:hAnsi="標楷體" w:cs="標楷體"/>
              </w:rPr>
            </w:pPr>
          </w:p>
          <w:tbl>
            <w:tblPr>
              <w:tblStyle w:val="a7"/>
              <w:tblW w:w="6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430"/>
              <w:gridCol w:w="2190"/>
            </w:tblGrid>
            <w:tr w:rsidR="00B543C0" w14:paraId="79BB33AE" w14:textId="77777777">
              <w:tc>
                <w:tcPr>
                  <w:tcW w:w="1545" w:type="dxa"/>
                  <w:shd w:val="clear" w:color="auto" w:fill="auto"/>
                  <w:tcMar>
                    <w:top w:w="100" w:type="dxa"/>
                    <w:left w:w="100" w:type="dxa"/>
                    <w:bottom w:w="100" w:type="dxa"/>
                    <w:right w:w="100" w:type="dxa"/>
                  </w:tcMar>
                </w:tcPr>
                <w:p w14:paraId="26E16FC9" w14:textId="77777777" w:rsidR="00B543C0" w:rsidRDefault="00B543C0">
                  <w:pPr>
                    <w:pBdr>
                      <w:top w:val="nil"/>
                      <w:left w:val="nil"/>
                      <w:bottom w:val="nil"/>
                      <w:right w:val="nil"/>
                      <w:between w:val="nil"/>
                    </w:pBdr>
                    <w:rPr>
                      <w:rFonts w:ascii="標楷體" w:eastAsia="標楷體" w:hAnsi="標楷體" w:cs="標楷體"/>
                    </w:rPr>
                  </w:pPr>
                </w:p>
              </w:tc>
              <w:tc>
                <w:tcPr>
                  <w:tcW w:w="2430" w:type="dxa"/>
                </w:tcPr>
                <w:p w14:paraId="318A45A4" w14:textId="77777777" w:rsidR="00B543C0" w:rsidRDefault="00CA3406">
                  <w:pPr>
                    <w:ind w:right="31"/>
                    <w:jc w:val="both"/>
                    <w:rPr>
                      <w:rFonts w:ascii="標楷體" w:eastAsia="標楷體" w:hAnsi="標楷體" w:cs="標楷體"/>
                    </w:rPr>
                  </w:pPr>
                  <w:r>
                    <w:rPr>
                      <w:rFonts w:ascii="標楷體" w:eastAsia="標楷體" w:hAnsi="標楷體" w:cs="標楷體"/>
                    </w:rPr>
                    <w:t>有</w:t>
                  </w:r>
                </w:p>
              </w:tc>
              <w:tc>
                <w:tcPr>
                  <w:tcW w:w="2190" w:type="dxa"/>
                </w:tcPr>
                <w:p w14:paraId="209E7354" w14:textId="77777777" w:rsidR="00B543C0" w:rsidRDefault="00CA3406">
                  <w:pPr>
                    <w:ind w:right="31"/>
                    <w:jc w:val="both"/>
                    <w:rPr>
                      <w:rFonts w:ascii="標楷體" w:eastAsia="標楷體" w:hAnsi="標楷體" w:cs="標楷體"/>
                    </w:rPr>
                  </w:pPr>
                  <w:r>
                    <w:rPr>
                      <w:rFonts w:ascii="標楷體" w:eastAsia="標楷體" w:hAnsi="標楷體" w:cs="標楷體"/>
                    </w:rPr>
                    <w:t>無</w:t>
                  </w:r>
                </w:p>
              </w:tc>
            </w:tr>
            <w:tr w:rsidR="00B543C0" w14:paraId="1FCF4DCE" w14:textId="77777777">
              <w:tc>
                <w:tcPr>
                  <w:tcW w:w="1545" w:type="dxa"/>
                  <w:shd w:val="clear" w:color="auto" w:fill="auto"/>
                  <w:tcMar>
                    <w:top w:w="100" w:type="dxa"/>
                    <w:left w:w="100" w:type="dxa"/>
                    <w:bottom w:w="100" w:type="dxa"/>
                    <w:right w:w="100" w:type="dxa"/>
                  </w:tcMar>
                </w:tcPr>
                <w:p w14:paraId="1DBA9612" w14:textId="77777777" w:rsidR="00B543C0" w:rsidRDefault="00CA3406">
                  <w:pPr>
                    <w:ind w:right="31"/>
                    <w:rPr>
                      <w:rFonts w:ascii="標楷體" w:eastAsia="標楷體" w:hAnsi="標楷體" w:cs="標楷體"/>
                    </w:rPr>
                  </w:pPr>
                  <w:r>
                    <w:rPr>
                      <w:rFonts w:ascii="標楷體" w:eastAsia="標楷體" w:hAnsi="標楷體" w:cs="標楷體"/>
                    </w:rPr>
                    <w:t>學生能與家人分享更新</w:t>
                  </w:r>
                  <w:r w:rsidR="00D21EC0">
                    <w:rPr>
                      <w:rFonts w:ascii="標楷體" w:eastAsia="標楷體" w:hAnsi="標楷體" w:cs="標楷體"/>
                    </w:rPr>
                    <w:t>情感</w:t>
                  </w:r>
                  <w:r>
                    <w:rPr>
                      <w:rFonts w:ascii="標楷體" w:eastAsia="標楷體" w:hAnsi="標楷體" w:cs="標楷體"/>
                    </w:rPr>
                    <w:t>的重要性。</w:t>
                  </w:r>
                </w:p>
              </w:tc>
              <w:tc>
                <w:tcPr>
                  <w:tcW w:w="2430" w:type="dxa"/>
                  <w:shd w:val="clear" w:color="auto" w:fill="auto"/>
                  <w:tcMar>
                    <w:top w:w="100" w:type="dxa"/>
                    <w:left w:w="100" w:type="dxa"/>
                    <w:bottom w:w="100" w:type="dxa"/>
                    <w:right w:w="100" w:type="dxa"/>
                  </w:tcMar>
                </w:tcPr>
                <w:p w14:paraId="1A1BEDC2" w14:textId="77777777" w:rsidR="00B543C0" w:rsidRDefault="00CA3406">
                  <w:pPr>
                    <w:pBdr>
                      <w:top w:val="nil"/>
                      <w:left w:val="nil"/>
                      <w:bottom w:val="nil"/>
                      <w:right w:val="nil"/>
                      <w:between w:val="nil"/>
                    </w:pBdr>
                    <w:rPr>
                      <w:rFonts w:ascii="標楷體" w:eastAsia="標楷體" w:hAnsi="標楷體" w:cs="標楷體"/>
                    </w:rPr>
                  </w:pPr>
                  <w:r>
                    <w:rPr>
                      <w:rFonts w:ascii="標楷體" w:eastAsia="標楷體" w:hAnsi="標楷體" w:cs="標楷體"/>
                    </w:rPr>
                    <w:t>學生透過聯絡簿的小日記向家長分享更新</w:t>
                  </w:r>
                  <w:r w:rsidR="00D21EC0">
                    <w:rPr>
                      <w:rFonts w:ascii="標楷體" w:eastAsia="標楷體" w:hAnsi="標楷體" w:cs="標楷體"/>
                    </w:rPr>
                    <w:t>情感</w:t>
                  </w:r>
                  <w:r>
                    <w:rPr>
                      <w:rFonts w:ascii="標楷體" w:eastAsia="標楷體" w:hAnsi="標楷體" w:cs="標楷體"/>
                    </w:rPr>
                    <w:t>的重要性。</w:t>
                  </w:r>
                </w:p>
              </w:tc>
              <w:tc>
                <w:tcPr>
                  <w:tcW w:w="2190" w:type="dxa"/>
                  <w:shd w:val="clear" w:color="auto" w:fill="auto"/>
                  <w:tcMar>
                    <w:top w:w="100" w:type="dxa"/>
                    <w:left w:w="100" w:type="dxa"/>
                    <w:bottom w:w="100" w:type="dxa"/>
                    <w:right w:w="100" w:type="dxa"/>
                  </w:tcMar>
                </w:tcPr>
                <w:p w14:paraId="3C7CEE50" w14:textId="77777777" w:rsidR="00B543C0" w:rsidRDefault="00CA3406">
                  <w:pPr>
                    <w:rPr>
                      <w:rFonts w:ascii="標楷體" w:eastAsia="標楷體" w:hAnsi="標楷體" w:cs="標楷體"/>
                    </w:rPr>
                  </w:pPr>
                  <w:r>
                    <w:rPr>
                      <w:rFonts w:ascii="標楷體" w:eastAsia="標楷體" w:hAnsi="標楷體" w:cs="標楷體"/>
                    </w:rPr>
                    <w:t>學生沒有透過聯絡簿的小日記向家長分享更新</w:t>
                  </w:r>
                  <w:r w:rsidR="00D21EC0">
                    <w:rPr>
                      <w:rFonts w:ascii="標楷體" w:eastAsia="標楷體" w:hAnsi="標楷體" w:cs="標楷體"/>
                    </w:rPr>
                    <w:t>情感</w:t>
                  </w:r>
                  <w:r>
                    <w:rPr>
                      <w:rFonts w:ascii="標楷體" w:eastAsia="標楷體" w:hAnsi="標楷體" w:cs="標楷體"/>
                    </w:rPr>
                    <w:t>的重要性。</w:t>
                  </w:r>
                </w:p>
              </w:tc>
            </w:tr>
          </w:tbl>
          <w:p w14:paraId="6EE88A09" w14:textId="77777777" w:rsidR="00B543C0" w:rsidRDefault="00B543C0">
            <w:pPr>
              <w:pBdr>
                <w:top w:val="nil"/>
                <w:left w:val="nil"/>
                <w:bottom w:val="nil"/>
                <w:right w:val="nil"/>
                <w:between w:val="nil"/>
              </w:pBdr>
              <w:ind w:right="31"/>
              <w:jc w:val="both"/>
              <w:rPr>
                <w:rFonts w:ascii="標楷體" w:eastAsia="標楷體" w:hAnsi="標楷體" w:cs="標楷體"/>
              </w:rPr>
            </w:pPr>
          </w:p>
        </w:tc>
      </w:tr>
      <w:tr w:rsidR="00B543C0" w14:paraId="65C475E2" w14:textId="77777777">
        <w:trPr>
          <w:trHeight w:val="240"/>
        </w:trPr>
        <w:tc>
          <w:tcPr>
            <w:tcW w:w="2239" w:type="dxa"/>
            <w:gridSpan w:val="2"/>
            <w:tcBorders>
              <w:left w:val="single" w:sz="4" w:space="0" w:color="000000"/>
              <w:bottom w:val="single" w:sz="4" w:space="0" w:color="000000"/>
              <w:right w:val="single" w:sz="4" w:space="0" w:color="000000"/>
            </w:tcBorders>
            <w:vAlign w:val="center"/>
          </w:tcPr>
          <w:p w14:paraId="4746F69F"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議題融入</w:t>
            </w:r>
          </w:p>
          <w:p w14:paraId="08700097"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Issues Integrated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4BD357A1" w14:textId="77777777" w:rsidR="00B543C0" w:rsidRDefault="00B543C0">
            <w:pPr>
              <w:pBdr>
                <w:top w:val="nil"/>
                <w:left w:val="nil"/>
                <w:bottom w:val="nil"/>
                <w:right w:val="nil"/>
                <w:between w:val="nil"/>
              </w:pBdr>
              <w:jc w:val="both"/>
              <w:rPr>
                <w:rFonts w:ascii="標楷體" w:eastAsia="標楷體" w:hAnsi="標楷體" w:cs="標楷體"/>
                <w:color w:val="000000"/>
              </w:rPr>
            </w:pPr>
          </w:p>
          <w:p w14:paraId="05D58CDD" w14:textId="77777777" w:rsidR="007010F3" w:rsidRDefault="007010F3">
            <w:pPr>
              <w:pBdr>
                <w:top w:val="nil"/>
                <w:left w:val="nil"/>
                <w:bottom w:val="nil"/>
                <w:right w:val="nil"/>
                <w:between w:val="nil"/>
              </w:pBdr>
              <w:jc w:val="both"/>
              <w:rPr>
                <w:rFonts w:ascii="標楷體" w:eastAsia="標楷體" w:hAnsi="標楷體" w:cs="標楷體"/>
                <w:color w:val="000000"/>
              </w:rPr>
            </w:pPr>
          </w:p>
          <w:p w14:paraId="6C89B7CD" w14:textId="77777777" w:rsidR="007010F3" w:rsidRDefault="007010F3">
            <w:pPr>
              <w:pBdr>
                <w:top w:val="nil"/>
                <w:left w:val="nil"/>
                <w:bottom w:val="nil"/>
                <w:right w:val="nil"/>
                <w:between w:val="nil"/>
              </w:pBdr>
              <w:jc w:val="both"/>
              <w:rPr>
                <w:rFonts w:ascii="標楷體" w:eastAsia="標楷體" w:hAnsi="標楷體" w:cs="標楷體"/>
                <w:color w:val="000000"/>
              </w:rPr>
            </w:pPr>
          </w:p>
          <w:p w14:paraId="7A5D122E" w14:textId="77777777" w:rsidR="007010F3" w:rsidRDefault="007010F3">
            <w:pPr>
              <w:pBdr>
                <w:top w:val="nil"/>
                <w:left w:val="nil"/>
                <w:bottom w:val="nil"/>
                <w:right w:val="nil"/>
                <w:between w:val="nil"/>
              </w:pBdr>
              <w:jc w:val="both"/>
              <w:rPr>
                <w:rFonts w:ascii="標楷體" w:eastAsia="標楷體" w:hAnsi="標楷體" w:cs="標楷體"/>
                <w:color w:val="000000"/>
              </w:rPr>
            </w:pPr>
          </w:p>
          <w:p w14:paraId="5F8F5F54" w14:textId="77777777" w:rsidR="007010F3" w:rsidRDefault="007010F3">
            <w:pPr>
              <w:pBdr>
                <w:top w:val="nil"/>
                <w:left w:val="nil"/>
                <w:bottom w:val="nil"/>
                <w:right w:val="nil"/>
                <w:between w:val="nil"/>
              </w:pBdr>
              <w:jc w:val="both"/>
              <w:rPr>
                <w:rFonts w:ascii="標楷體" w:eastAsia="標楷體" w:hAnsi="標楷體" w:cs="標楷體"/>
                <w:color w:val="000000"/>
              </w:rPr>
            </w:pPr>
          </w:p>
          <w:p w14:paraId="1A48F3A8" w14:textId="77777777" w:rsidR="007010F3" w:rsidRDefault="007010F3">
            <w:pPr>
              <w:pBdr>
                <w:top w:val="nil"/>
                <w:left w:val="nil"/>
                <w:bottom w:val="nil"/>
                <w:right w:val="nil"/>
                <w:between w:val="nil"/>
              </w:pBdr>
              <w:jc w:val="both"/>
              <w:rPr>
                <w:rFonts w:ascii="標楷體" w:eastAsia="標楷體" w:hAnsi="標楷體" w:cs="標楷體"/>
                <w:color w:val="000000"/>
              </w:rPr>
            </w:pPr>
          </w:p>
          <w:p w14:paraId="7BB83B36" w14:textId="77777777" w:rsidR="007010F3" w:rsidRDefault="007010F3">
            <w:pPr>
              <w:pBdr>
                <w:top w:val="nil"/>
                <w:left w:val="nil"/>
                <w:bottom w:val="nil"/>
                <w:right w:val="nil"/>
                <w:between w:val="nil"/>
              </w:pBdr>
              <w:jc w:val="both"/>
              <w:rPr>
                <w:rFonts w:ascii="標楷體" w:eastAsia="標楷體" w:hAnsi="標楷體" w:cs="標楷體"/>
                <w:color w:val="000000"/>
              </w:rPr>
            </w:pPr>
          </w:p>
        </w:tc>
      </w:tr>
      <w:tr w:rsidR="00B543C0" w14:paraId="4CBD72C1" w14:textId="77777777">
        <w:trPr>
          <w:trHeight w:val="240"/>
        </w:trPr>
        <w:tc>
          <w:tcPr>
            <w:tcW w:w="10206" w:type="dxa"/>
            <w:gridSpan w:val="7"/>
            <w:tcBorders>
              <w:left w:val="single" w:sz="4" w:space="0" w:color="000000"/>
              <w:bottom w:val="single" w:sz="4" w:space="0" w:color="000000"/>
              <w:right w:val="single" w:sz="4" w:space="0" w:color="000000"/>
            </w:tcBorders>
            <w:vAlign w:val="center"/>
          </w:tcPr>
          <w:p w14:paraId="3CEB5544" w14:textId="77777777"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lastRenderedPageBreak/>
              <w:t xml:space="preserve">教學流程 Teaching Procedures </w:t>
            </w:r>
          </w:p>
          <w:p w14:paraId="2B32D657" w14:textId="77777777" w:rsidR="00B543C0" w:rsidRDefault="00CA3406">
            <w:pPr>
              <w:pBdr>
                <w:top w:val="nil"/>
                <w:left w:val="nil"/>
                <w:bottom w:val="nil"/>
                <w:right w:val="nil"/>
                <w:between w:val="nil"/>
              </w:pBdr>
              <w:ind w:right="31"/>
              <w:rPr>
                <w:rFonts w:ascii="標楷體" w:eastAsia="標楷體" w:hAnsi="標楷體" w:cs="標楷體"/>
              </w:rPr>
            </w:pPr>
            <w:r>
              <w:rPr>
                <w:rFonts w:ascii="標楷體" w:eastAsia="標楷體" w:hAnsi="標楷體" w:cs="標楷體"/>
              </w:rPr>
              <w:t>教師先</w:t>
            </w:r>
            <w:r w:rsidR="00FE4C46">
              <w:rPr>
                <w:rFonts w:ascii="標楷體" w:eastAsia="標楷體" w:hAnsi="標楷體" w:cs="標楷體" w:hint="eastAsia"/>
              </w:rPr>
              <w:t>播</w:t>
            </w:r>
            <w:r w:rsidR="00D21EC0">
              <w:rPr>
                <w:rFonts w:ascii="標楷體" w:eastAsia="標楷體" w:hAnsi="標楷體" w:cs="標楷體" w:hint="eastAsia"/>
              </w:rPr>
              <w:t>不斷更新</w:t>
            </w:r>
            <w:r>
              <w:rPr>
                <w:rFonts w:ascii="標楷體" w:eastAsia="標楷體" w:hAnsi="標楷體" w:cs="標楷體"/>
              </w:rPr>
              <w:t>投影片，接著使學生了解什麼是更新</w:t>
            </w:r>
            <w:r w:rsidR="00D21EC0">
              <w:rPr>
                <w:rFonts w:ascii="標楷體" w:eastAsia="標楷體" w:hAnsi="標楷體" w:cs="標楷體"/>
              </w:rPr>
              <w:t>情感</w:t>
            </w:r>
            <w:r>
              <w:rPr>
                <w:rFonts w:ascii="標楷體" w:eastAsia="標楷體" w:hAnsi="標楷體" w:cs="標楷體"/>
              </w:rPr>
              <w:t>、為什麼要更新</w:t>
            </w:r>
            <w:r w:rsidR="00D21EC0">
              <w:rPr>
                <w:rFonts w:ascii="標楷體" w:eastAsia="標楷體" w:hAnsi="標楷體" w:cs="標楷體"/>
              </w:rPr>
              <w:t>情感</w:t>
            </w:r>
            <w:r>
              <w:rPr>
                <w:rFonts w:ascii="標楷體" w:eastAsia="標楷體" w:hAnsi="標楷體" w:cs="標楷體"/>
              </w:rPr>
              <w:t>、如何更新</w:t>
            </w:r>
            <w:r w:rsidR="00D21EC0">
              <w:rPr>
                <w:rFonts w:ascii="標楷體" w:eastAsia="標楷體" w:hAnsi="標楷體" w:cs="標楷體"/>
              </w:rPr>
              <w:t>情感</w:t>
            </w:r>
            <w:r>
              <w:rPr>
                <w:rFonts w:ascii="標楷體" w:eastAsia="標楷體" w:hAnsi="標楷體" w:cs="標楷體"/>
              </w:rPr>
              <w:t>，最後透過</w:t>
            </w:r>
            <w:r w:rsidR="00D21EC0">
              <w:rPr>
                <w:rFonts w:ascii="標楷體" w:eastAsia="標楷體" w:hAnsi="標楷體" w:cs="標楷體" w:hint="eastAsia"/>
              </w:rPr>
              <w:t>分享討論</w:t>
            </w:r>
            <w:r>
              <w:rPr>
                <w:rFonts w:ascii="標楷體" w:eastAsia="標楷體" w:hAnsi="標楷體" w:cs="標楷體"/>
              </w:rPr>
              <w:t>歸納更新</w:t>
            </w:r>
            <w:r w:rsidR="00D21EC0">
              <w:rPr>
                <w:rFonts w:ascii="標楷體" w:eastAsia="標楷體" w:hAnsi="標楷體" w:cs="標楷體"/>
              </w:rPr>
              <w:t>情感</w:t>
            </w:r>
            <w:r>
              <w:rPr>
                <w:rFonts w:ascii="標楷體" w:eastAsia="標楷體" w:hAnsi="標楷體" w:cs="標楷體"/>
              </w:rPr>
              <w:t>共通方法，使學生了解更新</w:t>
            </w:r>
            <w:r w:rsidR="00D21EC0">
              <w:rPr>
                <w:rFonts w:ascii="標楷體" w:eastAsia="標楷體" w:hAnsi="標楷體" w:cs="標楷體"/>
              </w:rPr>
              <w:t>情感</w:t>
            </w:r>
            <w:r>
              <w:rPr>
                <w:rFonts w:ascii="標楷體" w:eastAsia="標楷體" w:hAnsi="標楷體" w:cs="標楷體"/>
              </w:rPr>
              <w:t>有很多方法、更新</w:t>
            </w:r>
            <w:r w:rsidR="00D21EC0">
              <w:rPr>
                <w:rFonts w:ascii="標楷體" w:eastAsia="標楷體" w:hAnsi="標楷體" w:cs="標楷體"/>
              </w:rPr>
              <w:t>情感</w:t>
            </w:r>
            <w:r>
              <w:rPr>
                <w:rFonts w:ascii="標楷體" w:eastAsia="標楷體" w:hAnsi="標楷體" w:cs="標楷體"/>
              </w:rPr>
              <w:t>有助於把每件事情做夠好，最後以小日記評量學生的學習重點。</w:t>
            </w:r>
          </w:p>
          <w:p w14:paraId="585589C4" w14:textId="77777777" w:rsidR="00B543C0" w:rsidRDefault="00B543C0">
            <w:pPr>
              <w:pBdr>
                <w:top w:val="nil"/>
                <w:left w:val="nil"/>
                <w:bottom w:val="nil"/>
                <w:right w:val="nil"/>
                <w:between w:val="nil"/>
              </w:pBdr>
              <w:ind w:right="31"/>
              <w:rPr>
                <w:rFonts w:ascii="標楷體" w:eastAsia="標楷體" w:hAnsi="標楷體" w:cs="標楷體"/>
                <w:b/>
              </w:rPr>
            </w:pPr>
          </w:p>
          <w:p w14:paraId="64930CF3" w14:textId="77777777" w:rsidR="00B543C0" w:rsidRDefault="00CA3406">
            <w:pPr>
              <w:pBdr>
                <w:top w:val="nil"/>
                <w:left w:val="nil"/>
                <w:bottom w:val="nil"/>
                <w:right w:val="nil"/>
                <w:between w:val="nil"/>
              </w:pBdr>
              <w:ind w:right="31"/>
              <w:jc w:val="both"/>
              <w:rPr>
                <w:rFonts w:ascii="標楷體" w:eastAsia="標楷體" w:hAnsi="標楷體" w:cs="標楷體"/>
                <w:color w:val="808080"/>
                <w:sz w:val="20"/>
                <w:szCs w:val="20"/>
              </w:rPr>
            </w:pPr>
            <w:r>
              <w:rPr>
                <w:rFonts w:ascii="標楷體" w:eastAsia="標楷體" w:hAnsi="標楷體" w:cs="標楷體"/>
                <w:color w:val="808080"/>
                <w:sz w:val="20"/>
                <w:szCs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p w14:paraId="7864C3EE" w14:textId="77777777" w:rsidR="00B543C0" w:rsidRDefault="00B543C0">
            <w:pPr>
              <w:pBdr>
                <w:top w:val="nil"/>
                <w:left w:val="nil"/>
                <w:bottom w:val="nil"/>
                <w:right w:val="nil"/>
                <w:between w:val="nil"/>
              </w:pBdr>
              <w:ind w:right="31"/>
              <w:jc w:val="both"/>
              <w:rPr>
                <w:rFonts w:ascii="標楷體" w:eastAsia="標楷體" w:hAnsi="標楷體" w:cs="標楷體"/>
                <w:color w:val="000000"/>
              </w:rPr>
            </w:pPr>
          </w:p>
        </w:tc>
      </w:tr>
      <w:tr w:rsidR="00B543C0" w14:paraId="2E352A4B" w14:textId="77777777">
        <w:trPr>
          <w:trHeight w:val="240"/>
        </w:trPr>
        <w:tc>
          <w:tcPr>
            <w:tcW w:w="1122" w:type="dxa"/>
            <w:vMerge w:val="restart"/>
            <w:tcBorders>
              <w:left w:val="single" w:sz="4" w:space="0" w:color="000000"/>
              <w:right w:val="single" w:sz="4" w:space="0" w:color="000000"/>
            </w:tcBorders>
          </w:tcPr>
          <w:p w14:paraId="1AE8222B" w14:textId="77777777" w:rsidR="00B543C0" w:rsidRDefault="00CA3406">
            <w:pPr>
              <w:widowControl/>
              <w:jc w:val="center"/>
              <w:rPr>
                <w:rFonts w:ascii="標楷體" w:eastAsia="標楷體" w:hAnsi="標楷體" w:cs="標楷體"/>
                <w:b/>
                <w:color w:val="000000"/>
              </w:rPr>
            </w:pPr>
            <w:r>
              <w:rPr>
                <w:rFonts w:ascii="標楷體" w:eastAsia="標楷體" w:hAnsi="標楷體" w:cs="標楷體"/>
                <w:b/>
                <w:color w:val="000000"/>
              </w:rPr>
              <w:t>第一節</w:t>
            </w:r>
          </w:p>
          <w:p w14:paraId="56738D1B" w14:textId="77777777" w:rsidR="00B543C0" w:rsidRDefault="00B543C0">
            <w:pPr>
              <w:widowControl/>
              <w:ind w:left="259"/>
              <w:jc w:val="center"/>
              <w:rPr>
                <w:rFonts w:ascii="標楷體" w:eastAsia="標楷體" w:hAnsi="標楷體" w:cs="標楷體"/>
                <w:b/>
                <w:color w:val="000000"/>
              </w:rPr>
            </w:pPr>
          </w:p>
          <w:p w14:paraId="29F93B92" w14:textId="77777777" w:rsidR="00B543C0" w:rsidRDefault="00B543C0">
            <w:pPr>
              <w:widowControl/>
              <w:ind w:left="259"/>
              <w:jc w:val="center"/>
              <w:rPr>
                <w:rFonts w:ascii="標楷體" w:eastAsia="標楷體" w:hAnsi="標楷體" w:cs="標楷體"/>
                <w:b/>
                <w:color w:val="000000"/>
              </w:rPr>
            </w:pPr>
          </w:p>
          <w:p w14:paraId="596F260E" w14:textId="77777777" w:rsidR="00B543C0" w:rsidRDefault="00B543C0">
            <w:pPr>
              <w:widowControl/>
              <w:ind w:left="259"/>
              <w:jc w:val="center"/>
              <w:rPr>
                <w:rFonts w:ascii="標楷體" w:eastAsia="標楷體" w:hAnsi="標楷體" w:cs="標楷體"/>
                <w:b/>
                <w:color w:val="000000"/>
              </w:rPr>
            </w:pPr>
          </w:p>
          <w:p w14:paraId="1813D502" w14:textId="77777777" w:rsidR="00B543C0" w:rsidRDefault="00B543C0">
            <w:pPr>
              <w:widowControl/>
              <w:ind w:left="259"/>
              <w:jc w:val="center"/>
              <w:rPr>
                <w:rFonts w:ascii="標楷體" w:eastAsia="標楷體" w:hAnsi="標楷體" w:cs="標楷體"/>
                <w:b/>
                <w:color w:val="000000"/>
              </w:rPr>
            </w:pPr>
          </w:p>
          <w:p w14:paraId="4BDF731C" w14:textId="77777777" w:rsidR="00B543C0" w:rsidRDefault="00B543C0">
            <w:pPr>
              <w:widowControl/>
              <w:jc w:val="center"/>
              <w:rPr>
                <w:rFonts w:ascii="標楷體" w:eastAsia="標楷體" w:hAnsi="標楷體" w:cs="標楷體"/>
                <w:b/>
                <w:color w:val="000000"/>
              </w:rPr>
            </w:pPr>
          </w:p>
          <w:p w14:paraId="564FDAA7" w14:textId="77777777" w:rsidR="00B543C0" w:rsidRDefault="00B543C0">
            <w:pPr>
              <w:widowControl/>
              <w:jc w:val="center"/>
              <w:rPr>
                <w:rFonts w:ascii="標楷體" w:eastAsia="標楷體" w:hAnsi="標楷體" w:cs="標楷體"/>
                <w:b/>
                <w:color w:val="000000"/>
              </w:rPr>
            </w:pPr>
          </w:p>
          <w:p w14:paraId="50841E92" w14:textId="77777777" w:rsidR="00B543C0" w:rsidRDefault="00B543C0">
            <w:pPr>
              <w:widowControl/>
              <w:jc w:val="center"/>
              <w:rPr>
                <w:rFonts w:ascii="標楷體" w:eastAsia="標楷體" w:hAnsi="標楷體" w:cs="標楷體"/>
                <w:b/>
                <w:color w:val="000000"/>
              </w:rPr>
            </w:pPr>
          </w:p>
          <w:p w14:paraId="7795A213" w14:textId="77777777" w:rsidR="00B543C0" w:rsidRDefault="00B543C0">
            <w:pPr>
              <w:widowControl/>
              <w:jc w:val="center"/>
              <w:rPr>
                <w:rFonts w:ascii="標楷體" w:eastAsia="標楷體" w:hAnsi="標楷體" w:cs="標楷體"/>
                <w:b/>
                <w:color w:val="000000"/>
              </w:rPr>
            </w:pPr>
          </w:p>
          <w:p w14:paraId="4277A757" w14:textId="77777777" w:rsidR="00B543C0" w:rsidRDefault="00B543C0">
            <w:pPr>
              <w:widowControl/>
              <w:jc w:val="center"/>
              <w:rPr>
                <w:rFonts w:ascii="標楷體" w:eastAsia="標楷體" w:hAnsi="標楷體" w:cs="標楷體"/>
                <w:b/>
                <w:color w:val="000000"/>
              </w:rPr>
            </w:pPr>
          </w:p>
        </w:tc>
        <w:tc>
          <w:tcPr>
            <w:tcW w:w="8029" w:type="dxa"/>
            <w:gridSpan w:val="5"/>
            <w:vMerge w:val="restart"/>
            <w:tcBorders>
              <w:left w:val="single" w:sz="4" w:space="0" w:color="000000"/>
              <w:right w:val="single" w:sz="4" w:space="0" w:color="000000"/>
            </w:tcBorders>
            <w:vAlign w:val="center"/>
          </w:tcPr>
          <w:p w14:paraId="035B98F0" w14:textId="77777777" w:rsidR="00B543C0" w:rsidRDefault="00CA3406">
            <w:pPr>
              <w:widowControl/>
              <w:jc w:val="center"/>
              <w:rPr>
                <w:rFonts w:ascii="標楷體" w:eastAsia="標楷體" w:hAnsi="標楷體" w:cs="標楷體"/>
                <w:b/>
                <w:color w:val="000000"/>
              </w:rPr>
            </w:pPr>
            <w:r>
              <w:rPr>
                <w:rFonts w:ascii="標楷體" w:eastAsia="標楷體" w:hAnsi="標楷體" w:cs="標楷體"/>
                <w:b/>
                <w:color w:val="000000"/>
              </w:rPr>
              <w:t>準備階段 Preparation stage</w:t>
            </w:r>
          </w:p>
          <w:p w14:paraId="6C06EAFA" w14:textId="77777777" w:rsidR="00B543C0" w:rsidRDefault="00CA3406">
            <w:pPr>
              <w:widowControl/>
              <w:rPr>
                <w:rFonts w:ascii="標楷體" w:eastAsia="標楷體" w:hAnsi="標楷體" w:cs="標楷體"/>
              </w:rPr>
            </w:pPr>
            <w:r>
              <w:rPr>
                <w:rFonts w:ascii="標楷體" w:eastAsia="標楷體" w:hAnsi="標楷體" w:cs="標楷體"/>
              </w:rPr>
              <w:t>一、引起動機</w:t>
            </w:r>
          </w:p>
          <w:p w14:paraId="60717713" w14:textId="77777777" w:rsidR="00B543C0" w:rsidRDefault="00CA3406" w:rsidP="00FE4C46">
            <w:pPr>
              <w:shd w:val="clear" w:color="auto" w:fill="FFFFFF"/>
              <w:rPr>
                <w:rFonts w:ascii="標楷體" w:eastAsia="標楷體" w:hAnsi="標楷體" w:cs="標楷體"/>
              </w:rPr>
            </w:pPr>
            <w:r>
              <w:rPr>
                <w:rFonts w:ascii="標楷體" w:eastAsia="標楷體" w:hAnsi="標楷體" w:cs="標楷體"/>
              </w:rPr>
              <w:t>(一)教師</w:t>
            </w:r>
            <w:r w:rsidR="00FE4C46">
              <w:rPr>
                <w:rFonts w:ascii="標楷體" w:eastAsia="標楷體" w:hAnsi="標楷體" w:cs="標楷體" w:hint="eastAsia"/>
              </w:rPr>
              <w:t>播放</w:t>
            </w:r>
            <w:r w:rsidR="006E4A09">
              <w:rPr>
                <w:rFonts w:ascii="標楷體" w:eastAsia="標楷體" w:hAnsi="標楷體" w:cs="標楷體" w:hint="eastAsia"/>
              </w:rPr>
              <w:t>有關身心靈放鬆的影片</w:t>
            </w:r>
            <w:r>
              <w:rPr>
                <w:rFonts w:ascii="標楷體" w:eastAsia="標楷體" w:hAnsi="標楷體" w:cs="標楷體"/>
              </w:rPr>
              <w:t>，</w:t>
            </w:r>
            <w:r w:rsidR="006E4A09">
              <w:rPr>
                <w:rFonts w:ascii="標楷體" w:eastAsia="標楷體" w:hAnsi="標楷體" w:cs="標楷體" w:hint="eastAsia"/>
              </w:rPr>
              <w:t>讓</w:t>
            </w:r>
            <w:r>
              <w:rPr>
                <w:rFonts w:ascii="標楷體" w:eastAsia="標楷體" w:hAnsi="標楷體" w:cs="標楷體"/>
              </w:rPr>
              <w:t>學生</w:t>
            </w:r>
            <w:r w:rsidR="00FE4C46">
              <w:rPr>
                <w:rFonts w:ascii="標楷體" w:eastAsia="標楷體" w:hAnsi="標楷體" w:cs="標楷體" w:hint="eastAsia"/>
              </w:rPr>
              <w:t>對</w:t>
            </w:r>
            <w:r w:rsidR="006E4A09">
              <w:rPr>
                <w:rFonts w:ascii="標楷體" w:eastAsia="標楷體" w:hAnsi="標楷體" w:cs="標楷體" w:hint="eastAsia"/>
              </w:rPr>
              <w:t>不斷更新</w:t>
            </w:r>
            <w:r w:rsidR="00FE4C46">
              <w:rPr>
                <w:rFonts w:ascii="標楷體" w:eastAsia="標楷體" w:hAnsi="標楷體" w:cs="標楷體" w:hint="eastAsia"/>
              </w:rPr>
              <w:t>有進一步</w:t>
            </w:r>
            <w:r>
              <w:rPr>
                <w:rFonts w:ascii="標楷體" w:eastAsia="標楷體" w:hAnsi="標楷體" w:cs="標楷體"/>
              </w:rPr>
              <w:t>認識</w:t>
            </w:r>
            <w:r w:rsidR="00FE4C46">
              <w:rPr>
                <w:rFonts w:ascii="標楷體" w:eastAsia="標楷體" w:hAnsi="標楷體" w:cs="標楷體" w:hint="eastAsia"/>
              </w:rPr>
              <w:t>，並了解</w:t>
            </w:r>
            <w:r w:rsidR="006E4A09">
              <w:rPr>
                <w:rFonts w:ascii="標楷體" w:eastAsia="標楷體" w:hAnsi="標楷體" w:cs="標楷體" w:hint="eastAsia"/>
              </w:rPr>
              <w:t>更新情感的好處</w:t>
            </w:r>
            <w:r>
              <w:rPr>
                <w:rFonts w:ascii="標楷體" w:eastAsia="標楷體" w:hAnsi="標楷體" w:cs="標楷體"/>
              </w:rPr>
              <w:t>。</w:t>
            </w:r>
          </w:p>
          <w:p w14:paraId="7BF1F049" w14:textId="77777777" w:rsidR="00B543C0" w:rsidRPr="00FE4C46" w:rsidRDefault="00B543C0">
            <w:pPr>
              <w:widowControl/>
              <w:rPr>
                <w:rFonts w:ascii="標楷體" w:eastAsia="標楷體" w:hAnsi="標楷體" w:cs="標楷體"/>
              </w:rPr>
            </w:pPr>
          </w:p>
          <w:p w14:paraId="0B9C1F4D" w14:textId="77777777" w:rsidR="00B543C0" w:rsidRDefault="00CA3406">
            <w:pPr>
              <w:widowControl/>
              <w:ind w:left="322" w:hanging="322"/>
              <w:jc w:val="center"/>
              <w:rPr>
                <w:rFonts w:ascii="標楷體" w:eastAsia="標楷體" w:hAnsi="標楷體" w:cs="標楷體"/>
                <w:b/>
                <w:color w:val="000000"/>
              </w:rPr>
            </w:pPr>
            <w:r>
              <w:rPr>
                <w:rFonts w:ascii="標楷體" w:eastAsia="標楷體" w:hAnsi="標楷體" w:cs="標楷體"/>
                <w:b/>
                <w:color w:val="000000"/>
              </w:rPr>
              <w:t>發展階段 Development stage</w:t>
            </w:r>
          </w:p>
          <w:p w14:paraId="7F698D55" w14:textId="77777777" w:rsidR="00B543C0" w:rsidRPr="007010F3" w:rsidRDefault="00CA3406">
            <w:pPr>
              <w:widowControl/>
              <w:rPr>
                <w:rFonts w:ascii="標楷體" w:eastAsia="標楷體" w:hAnsi="標楷體" w:cs="標楷體"/>
                <w:b/>
              </w:rPr>
            </w:pPr>
            <w:r w:rsidRPr="007010F3">
              <w:rPr>
                <w:rFonts w:ascii="標楷體" w:eastAsia="標楷體" w:hAnsi="標楷體" w:cs="標楷體"/>
                <w:b/>
              </w:rPr>
              <w:t>一、What:什麼是更新</w:t>
            </w:r>
            <w:r w:rsidR="00D21EC0">
              <w:rPr>
                <w:rFonts w:ascii="標楷體" w:eastAsia="標楷體" w:hAnsi="標楷體" w:cs="標楷體"/>
                <w:b/>
              </w:rPr>
              <w:t>情感</w:t>
            </w:r>
          </w:p>
          <w:p w14:paraId="0F5FF735" w14:textId="77777777" w:rsidR="00B543C0" w:rsidRDefault="00CA3406">
            <w:pPr>
              <w:widowControl/>
              <w:rPr>
                <w:rFonts w:ascii="標楷體" w:eastAsia="標楷體" w:hAnsi="標楷體" w:cs="標楷體"/>
              </w:rPr>
            </w:pPr>
            <w:r>
              <w:rPr>
                <w:rFonts w:ascii="標楷體" w:eastAsia="標楷體" w:hAnsi="標楷體" w:cs="標楷體"/>
              </w:rPr>
              <w:t>(一)教師提問:什麼是更新</w:t>
            </w:r>
            <w:r w:rsidR="00D21EC0">
              <w:rPr>
                <w:rFonts w:ascii="標楷體" w:eastAsia="標楷體" w:hAnsi="標楷體" w:cs="標楷體"/>
              </w:rPr>
              <w:t>情感</w:t>
            </w:r>
            <w:r>
              <w:rPr>
                <w:rFonts w:ascii="標楷體" w:eastAsia="標楷體" w:hAnsi="標楷體" w:cs="標楷體"/>
              </w:rPr>
              <w:t>? (Who wants to share?)</w:t>
            </w:r>
          </w:p>
          <w:p w14:paraId="6F9B7382" w14:textId="77777777" w:rsidR="00B543C0" w:rsidRDefault="00CA3406">
            <w:pPr>
              <w:widowControl/>
              <w:rPr>
                <w:rFonts w:ascii="標楷體" w:eastAsia="標楷體" w:hAnsi="標楷體" w:cs="標楷體"/>
              </w:rPr>
            </w:pPr>
            <w:r>
              <w:rPr>
                <w:rFonts w:ascii="標楷體" w:eastAsia="標楷體" w:hAnsi="標楷體" w:cs="標楷體"/>
              </w:rPr>
              <w:t>1.學生口頭發表</w:t>
            </w:r>
          </w:p>
          <w:p w14:paraId="39AB3877" w14:textId="77777777" w:rsidR="00B543C0" w:rsidRDefault="00CA3406">
            <w:pPr>
              <w:widowControl/>
              <w:rPr>
                <w:rFonts w:ascii="標楷體" w:eastAsia="標楷體" w:hAnsi="標楷體" w:cs="標楷體"/>
              </w:rPr>
            </w:pPr>
            <w:r>
              <w:rPr>
                <w:rFonts w:ascii="標楷體" w:eastAsia="標楷體" w:hAnsi="標楷體" w:cs="標楷體"/>
              </w:rPr>
              <w:t>2.教師歸納</w:t>
            </w:r>
          </w:p>
          <w:p w14:paraId="78A1F8FB" w14:textId="77777777" w:rsidR="00B543C0" w:rsidRDefault="00B543C0">
            <w:pPr>
              <w:widowControl/>
              <w:rPr>
                <w:rFonts w:ascii="標楷體" w:eastAsia="標楷體" w:hAnsi="標楷體" w:cs="標楷體"/>
              </w:rPr>
            </w:pPr>
          </w:p>
          <w:p w14:paraId="78D9A785" w14:textId="77777777" w:rsidR="00B543C0" w:rsidRDefault="00CA3406">
            <w:pPr>
              <w:widowControl/>
              <w:rPr>
                <w:rFonts w:ascii="標楷體" w:eastAsia="標楷體" w:hAnsi="標楷體" w:cs="標楷體"/>
              </w:rPr>
            </w:pPr>
            <w:r>
              <w:rPr>
                <w:rFonts w:ascii="標楷體" w:eastAsia="標楷體" w:hAnsi="標楷體" w:cs="標楷體"/>
              </w:rPr>
              <w:t>(二)教師提問:過量閱讀或學習是一件壞事嗎?為什麼?(Who wants to share?)</w:t>
            </w:r>
          </w:p>
          <w:p w14:paraId="50FCA0B6" w14:textId="77777777" w:rsidR="00B543C0" w:rsidRDefault="00CA3406">
            <w:pPr>
              <w:widowControl/>
              <w:rPr>
                <w:rFonts w:ascii="標楷體" w:eastAsia="標楷體" w:hAnsi="標楷體" w:cs="標楷體"/>
              </w:rPr>
            </w:pPr>
            <w:r>
              <w:rPr>
                <w:rFonts w:ascii="標楷體" w:eastAsia="標楷體" w:hAnsi="標楷體" w:cs="標楷體"/>
              </w:rPr>
              <w:t>1.學生口頭發表</w:t>
            </w:r>
          </w:p>
          <w:p w14:paraId="06AE48A7" w14:textId="77777777" w:rsidR="00B543C0" w:rsidRDefault="00CA3406">
            <w:pPr>
              <w:widowControl/>
              <w:rPr>
                <w:rFonts w:ascii="標楷體" w:eastAsia="標楷體" w:hAnsi="標楷體" w:cs="標楷體"/>
              </w:rPr>
            </w:pPr>
            <w:r>
              <w:rPr>
                <w:rFonts w:ascii="標楷體" w:eastAsia="標楷體" w:hAnsi="標楷體" w:cs="標楷體"/>
              </w:rPr>
              <w:t>2.教師歸納</w:t>
            </w:r>
          </w:p>
          <w:p w14:paraId="6725DCAC" w14:textId="77777777" w:rsidR="00B543C0" w:rsidRDefault="00B543C0">
            <w:pPr>
              <w:widowControl/>
              <w:rPr>
                <w:rFonts w:ascii="標楷體" w:eastAsia="標楷體" w:hAnsi="標楷體" w:cs="標楷體"/>
              </w:rPr>
            </w:pPr>
          </w:p>
          <w:p w14:paraId="328FA08E" w14:textId="77777777" w:rsidR="00B543C0" w:rsidRDefault="00CA3406">
            <w:pPr>
              <w:widowControl/>
              <w:rPr>
                <w:rFonts w:ascii="標楷體" w:eastAsia="標楷體" w:hAnsi="標楷體" w:cs="標楷體"/>
              </w:rPr>
            </w:pPr>
            <w:r>
              <w:rPr>
                <w:rFonts w:ascii="標楷體" w:eastAsia="標楷體" w:hAnsi="標楷體" w:cs="標楷體"/>
              </w:rPr>
              <w:t>(三)教師提問:你會用哪些方法來</w:t>
            </w:r>
            <w:r w:rsidR="006E4A09">
              <w:rPr>
                <w:rFonts w:ascii="標楷體" w:eastAsia="標楷體" w:hAnsi="標楷體" w:cs="標楷體" w:hint="eastAsia"/>
              </w:rPr>
              <w:t>放鬆</w:t>
            </w:r>
            <w:r>
              <w:rPr>
                <w:rFonts w:ascii="標楷體" w:eastAsia="標楷體" w:hAnsi="標楷體" w:cs="標楷體"/>
              </w:rPr>
              <w:t>自己的</w:t>
            </w:r>
            <w:r w:rsidR="006E4A09">
              <w:rPr>
                <w:rFonts w:ascii="標楷體" w:eastAsia="標楷體" w:hAnsi="標楷體" w:cs="標楷體" w:hint="eastAsia"/>
              </w:rPr>
              <w:t>壓力</w:t>
            </w:r>
            <w:r>
              <w:rPr>
                <w:rFonts w:ascii="標楷體" w:eastAsia="標楷體" w:hAnsi="標楷體" w:cs="標楷體"/>
              </w:rPr>
              <w:t>?</w:t>
            </w:r>
          </w:p>
          <w:p w14:paraId="4B0F3AE8" w14:textId="77777777" w:rsidR="00B543C0" w:rsidRDefault="00CA3406">
            <w:pPr>
              <w:widowControl/>
              <w:rPr>
                <w:rFonts w:ascii="標楷體" w:eastAsia="標楷體" w:hAnsi="標楷體" w:cs="標楷體"/>
              </w:rPr>
            </w:pPr>
            <w:r>
              <w:rPr>
                <w:rFonts w:ascii="標楷體" w:eastAsia="標楷體" w:hAnsi="標楷體" w:cs="標楷體"/>
              </w:rPr>
              <w:t xml:space="preserve">1.小組討論(It’s time to discuss. 5mins) </w:t>
            </w:r>
          </w:p>
          <w:p w14:paraId="2253AF86" w14:textId="77777777" w:rsidR="00B543C0" w:rsidRDefault="00CA3406">
            <w:pPr>
              <w:widowControl/>
              <w:rPr>
                <w:rFonts w:ascii="標楷體" w:eastAsia="標楷體" w:hAnsi="標楷體" w:cs="標楷體"/>
              </w:rPr>
            </w:pPr>
            <w:r>
              <w:rPr>
                <w:rFonts w:ascii="標楷體" w:eastAsia="標楷體" w:hAnsi="標楷體" w:cs="標楷體"/>
              </w:rPr>
              <w:t>2.小組發表(Team1-4 Please share your answer. Hello everyone we are team 1-4. Thank you for listening.)</w:t>
            </w:r>
          </w:p>
          <w:p w14:paraId="7F8167F7" w14:textId="77777777" w:rsidR="00B543C0" w:rsidRDefault="00B543C0">
            <w:pPr>
              <w:widowControl/>
              <w:rPr>
                <w:rFonts w:ascii="標楷體" w:eastAsia="標楷體" w:hAnsi="標楷體" w:cs="標楷體"/>
              </w:rPr>
            </w:pPr>
          </w:p>
          <w:p w14:paraId="227E6917" w14:textId="77777777" w:rsidR="00B543C0" w:rsidRDefault="00CA3406">
            <w:pPr>
              <w:widowControl/>
              <w:rPr>
                <w:rFonts w:ascii="標楷體" w:eastAsia="標楷體" w:hAnsi="標楷體" w:cs="標楷體"/>
              </w:rPr>
            </w:pPr>
            <w:r>
              <w:rPr>
                <w:rFonts w:ascii="標楷體" w:eastAsia="標楷體" w:hAnsi="標楷體" w:cs="標楷體"/>
              </w:rPr>
              <w:t>(四)教師提問:你認為在</w:t>
            </w:r>
            <w:r w:rsidR="006E4A09">
              <w:rPr>
                <w:rFonts w:ascii="標楷體" w:eastAsia="標楷體" w:hAnsi="標楷體" w:cs="標楷體" w:hint="eastAsia"/>
              </w:rPr>
              <w:t>成年人</w:t>
            </w:r>
            <w:r>
              <w:rPr>
                <w:rFonts w:ascii="標楷體" w:eastAsia="標楷體" w:hAnsi="標楷體" w:cs="標楷體"/>
              </w:rPr>
              <w:t>和</w:t>
            </w:r>
            <w:r w:rsidR="006E4A09">
              <w:rPr>
                <w:rFonts w:ascii="標楷體" w:eastAsia="標楷體" w:hAnsi="標楷體" w:cs="標楷體" w:hint="eastAsia"/>
              </w:rPr>
              <w:t>兒童時期</w:t>
            </w:r>
            <w:r>
              <w:rPr>
                <w:rFonts w:ascii="標楷體" w:eastAsia="標楷體" w:hAnsi="標楷體" w:cs="標楷體"/>
              </w:rPr>
              <w:t>，</w:t>
            </w:r>
            <w:r w:rsidR="006E4A09">
              <w:rPr>
                <w:rFonts w:ascii="標楷體" w:eastAsia="標楷體" w:hAnsi="標楷體" w:cs="標楷體" w:hint="eastAsia"/>
              </w:rPr>
              <w:t>開懷大笑的次數為什麼不一樣</w:t>
            </w:r>
            <w:r>
              <w:rPr>
                <w:rFonts w:ascii="標楷體" w:eastAsia="標楷體" w:hAnsi="標楷體" w:cs="標楷體"/>
              </w:rPr>
              <w:t>?(Who wants to share?)</w:t>
            </w:r>
          </w:p>
          <w:p w14:paraId="669262A8" w14:textId="77777777" w:rsidR="00B543C0" w:rsidRDefault="00CA3406">
            <w:pPr>
              <w:widowControl/>
              <w:rPr>
                <w:rFonts w:ascii="標楷體" w:eastAsia="標楷體" w:hAnsi="標楷體" w:cs="標楷體"/>
              </w:rPr>
            </w:pPr>
            <w:r>
              <w:rPr>
                <w:rFonts w:ascii="標楷體" w:eastAsia="標楷體" w:hAnsi="標楷體" w:cs="標楷體"/>
              </w:rPr>
              <w:t>1.學生口頭發表</w:t>
            </w:r>
          </w:p>
          <w:p w14:paraId="18DFB5EE" w14:textId="77777777" w:rsidR="00B543C0" w:rsidRDefault="00CA3406">
            <w:pPr>
              <w:widowControl/>
              <w:rPr>
                <w:rFonts w:ascii="標楷體" w:eastAsia="標楷體" w:hAnsi="標楷體" w:cs="標楷體"/>
              </w:rPr>
            </w:pPr>
            <w:r>
              <w:rPr>
                <w:rFonts w:ascii="標楷體" w:eastAsia="標楷體" w:hAnsi="標楷體" w:cs="標楷體"/>
              </w:rPr>
              <w:t>2.教師歸納:</w:t>
            </w:r>
            <w:r w:rsidR="006E4A09">
              <w:rPr>
                <w:rFonts w:ascii="標楷體" w:eastAsia="標楷體" w:hAnsi="標楷體" w:cs="標楷體" w:hint="eastAsia"/>
              </w:rPr>
              <w:t>更新情感</w:t>
            </w:r>
            <w:bookmarkStart w:id="0" w:name="_GoBack"/>
            <w:bookmarkEnd w:id="0"/>
            <w:r>
              <w:rPr>
                <w:rFonts w:ascii="標楷體" w:eastAsia="標楷體" w:hAnsi="標楷體" w:cs="標楷體"/>
              </w:rPr>
              <w:t>的重要性。</w:t>
            </w:r>
          </w:p>
          <w:p w14:paraId="59531857" w14:textId="77777777" w:rsidR="00B543C0" w:rsidRDefault="00B543C0">
            <w:pPr>
              <w:widowControl/>
              <w:rPr>
                <w:rFonts w:ascii="標楷體" w:eastAsia="標楷體" w:hAnsi="標楷體" w:cs="標楷體"/>
              </w:rPr>
            </w:pPr>
          </w:p>
          <w:p w14:paraId="63D9BA3D" w14:textId="77777777" w:rsidR="00B543C0" w:rsidRPr="007010F3" w:rsidRDefault="00CA3406">
            <w:pPr>
              <w:widowControl/>
              <w:rPr>
                <w:rFonts w:ascii="標楷體" w:eastAsia="標楷體" w:hAnsi="標楷體" w:cs="標楷體"/>
                <w:b/>
              </w:rPr>
            </w:pPr>
            <w:r w:rsidRPr="007010F3">
              <w:rPr>
                <w:rFonts w:ascii="標楷體" w:eastAsia="標楷體" w:hAnsi="標楷體" w:cs="標楷體"/>
                <w:b/>
              </w:rPr>
              <w:t>二、Why:為什麼要更新</w:t>
            </w:r>
            <w:r w:rsidR="00D21EC0">
              <w:rPr>
                <w:rFonts w:ascii="標楷體" w:eastAsia="標楷體" w:hAnsi="標楷體" w:cs="標楷體"/>
                <w:b/>
              </w:rPr>
              <w:t>情感</w:t>
            </w:r>
            <w:r w:rsidRPr="007010F3">
              <w:rPr>
                <w:rFonts w:ascii="標楷體" w:eastAsia="標楷體" w:hAnsi="標楷體" w:cs="標楷體"/>
                <w:b/>
              </w:rPr>
              <w:t>?</w:t>
            </w:r>
          </w:p>
          <w:p w14:paraId="32CAA0EF" w14:textId="77777777" w:rsidR="00B543C0" w:rsidRDefault="00CA3406">
            <w:pPr>
              <w:widowControl/>
              <w:rPr>
                <w:rFonts w:ascii="標楷體" w:eastAsia="標楷體" w:hAnsi="標楷體" w:cs="標楷體"/>
              </w:rPr>
            </w:pPr>
            <w:r>
              <w:rPr>
                <w:rFonts w:ascii="標楷體" w:eastAsia="標楷體" w:hAnsi="標楷體" w:cs="標楷體"/>
              </w:rPr>
              <w:t>(一)教師提問:為什麼要更新</w:t>
            </w:r>
            <w:r w:rsidR="00D21EC0">
              <w:rPr>
                <w:rFonts w:ascii="標楷體" w:eastAsia="標楷體" w:hAnsi="標楷體" w:cs="標楷體"/>
              </w:rPr>
              <w:t>情感</w:t>
            </w:r>
            <w:r>
              <w:rPr>
                <w:rFonts w:ascii="標楷體" w:eastAsia="標楷體" w:hAnsi="標楷體" w:cs="標楷體"/>
              </w:rPr>
              <w:t>?</w:t>
            </w:r>
          </w:p>
          <w:p w14:paraId="228CC472" w14:textId="77777777" w:rsidR="00B543C0" w:rsidRDefault="00CA3406">
            <w:pPr>
              <w:widowControl/>
              <w:rPr>
                <w:rFonts w:ascii="標楷體" w:eastAsia="標楷體" w:hAnsi="標楷體" w:cs="標楷體"/>
              </w:rPr>
            </w:pPr>
            <w:r>
              <w:rPr>
                <w:rFonts w:ascii="標楷體" w:eastAsia="標楷體" w:hAnsi="標楷體" w:cs="標楷體"/>
              </w:rPr>
              <w:t>1.學生口頭發表</w:t>
            </w:r>
          </w:p>
          <w:p w14:paraId="0D59182B" w14:textId="77777777" w:rsidR="00B543C0" w:rsidRDefault="00CA3406">
            <w:pPr>
              <w:widowControl/>
              <w:rPr>
                <w:rFonts w:ascii="標楷體" w:eastAsia="標楷體" w:hAnsi="標楷體" w:cs="標楷體"/>
              </w:rPr>
            </w:pPr>
            <w:r>
              <w:rPr>
                <w:rFonts w:ascii="標楷體" w:eastAsia="標楷體" w:hAnsi="標楷體" w:cs="標楷體"/>
              </w:rPr>
              <w:t>2.教師歸納:</w:t>
            </w:r>
          </w:p>
          <w:p w14:paraId="2E00D96D" w14:textId="77777777" w:rsidR="00B543C0" w:rsidRDefault="00CA3406">
            <w:pPr>
              <w:widowControl/>
              <w:rPr>
                <w:rFonts w:ascii="標楷體" w:eastAsia="標楷體" w:hAnsi="標楷體" w:cs="標楷體"/>
              </w:rPr>
            </w:pPr>
            <w:r>
              <w:rPr>
                <w:rFonts w:ascii="標楷體" w:eastAsia="標楷體" w:hAnsi="標楷體" w:cs="標楷體"/>
              </w:rPr>
              <w:t>(1)有助於面對將來的學習任務、挑戰和機會</w:t>
            </w:r>
          </w:p>
          <w:p w14:paraId="71A20017" w14:textId="77777777" w:rsidR="00B543C0" w:rsidRDefault="00CA3406">
            <w:pPr>
              <w:widowControl/>
              <w:rPr>
                <w:rFonts w:ascii="標楷體" w:eastAsia="標楷體" w:hAnsi="標楷體" w:cs="標楷體"/>
              </w:rPr>
            </w:pPr>
            <w:r>
              <w:rPr>
                <w:rFonts w:ascii="標楷體" w:eastAsia="標楷體" w:hAnsi="標楷體" w:cs="標楷體"/>
              </w:rPr>
              <w:t>(2)敏銳</w:t>
            </w:r>
            <w:r w:rsidR="00D21EC0">
              <w:rPr>
                <w:rFonts w:ascii="標楷體" w:eastAsia="標楷體" w:hAnsi="標楷體" w:cs="標楷體"/>
              </w:rPr>
              <w:t>情感</w:t>
            </w:r>
            <w:r>
              <w:rPr>
                <w:rFonts w:ascii="標楷體" w:eastAsia="標楷體" w:hAnsi="標楷體" w:cs="標楷體"/>
              </w:rPr>
              <w:t>讓我們能做出更好的決定。</w:t>
            </w:r>
          </w:p>
          <w:p w14:paraId="6EEA55DC" w14:textId="77777777" w:rsidR="00B543C0" w:rsidRDefault="00B543C0">
            <w:pPr>
              <w:widowControl/>
              <w:rPr>
                <w:rFonts w:ascii="標楷體" w:eastAsia="標楷體" w:hAnsi="標楷體" w:cs="標楷體"/>
              </w:rPr>
            </w:pPr>
          </w:p>
          <w:p w14:paraId="2EECBB27" w14:textId="77777777" w:rsidR="00B543C0" w:rsidRPr="007010F3" w:rsidRDefault="00CA3406">
            <w:pPr>
              <w:widowControl/>
              <w:rPr>
                <w:rFonts w:ascii="標楷體" w:eastAsia="標楷體" w:hAnsi="標楷體" w:cs="標楷體"/>
                <w:b/>
              </w:rPr>
            </w:pPr>
            <w:r w:rsidRPr="007010F3">
              <w:rPr>
                <w:rFonts w:ascii="標楷體" w:eastAsia="標楷體" w:hAnsi="標楷體" w:cs="標楷體"/>
                <w:b/>
              </w:rPr>
              <w:t>三、How:如何更新</w:t>
            </w:r>
            <w:r w:rsidR="00D21EC0">
              <w:rPr>
                <w:rFonts w:ascii="標楷體" w:eastAsia="標楷體" w:hAnsi="標楷體" w:cs="標楷體"/>
                <w:b/>
              </w:rPr>
              <w:t>情感</w:t>
            </w:r>
            <w:r w:rsidRPr="007010F3">
              <w:rPr>
                <w:rFonts w:ascii="標楷體" w:eastAsia="標楷體" w:hAnsi="標楷體" w:cs="標楷體"/>
                <w:b/>
              </w:rPr>
              <w:t>?</w:t>
            </w:r>
          </w:p>
          <w:p w14:paraId="4AD4A61A" w14:textId="77777777" w:rsidR="00B543C0" w:rsidRDefault="00CA3406">
            <w:pPr>
              <w:widowControl/>
              <w:rPr>
                <w:rFonts w:ascii="標楷體" w:eastAsia="標楷體" w:hAnsi="標楷體" w:cs="標楷體"/>
              </w:rPr>
            </w:pPr>
            <w:r>
              <w:rPr>
                <w:rFonts w:ascii="標楷體" w:eastAsia="標楷體" w:hAnsi="標楷體" w:cs="標楷體"/>
              </w:rPr>
              <w:t>(一)教師提問:我們要如何更新</w:t>
            </w:r>
            <w:r w:rsidR="00D21EC0">
              <w:rPr>
                <w:rFonts w:ascii="標楷體" w:eastAsia="標楷體" w:hAnsi="標楷體" w:cs="標楷體"/>
              </w:rPr>
              <w:t>情感</w:t>
            </w:r>
            <w:r>
              <w:rPr>
                <w:rFonts w:ascii="標楷體" w:eastAsia="標楷體" w:hAnsi="標楷體" w:cs="標楷體"/>
              </w:rPr>
              <w:t>?</w:t>
            </w:r>
          </w:p>
          <w:p w14:paraId="5AF5129A" w14:textId="77777777" w:rsidR="00B543C0" w:rsidRDefault="00CA3406">
            <w:pPr>
              <w:widowControl/>
              <w:rPr>
                <w:rFonts w:ascii="標楷體" w:eastAsia="標楷體" w:hAnsi="標楷體" w:cs="標楷體"/>
              </w:rPr>
            </w:pPr>
            <w:r>
              <w:rPr>
                <w:rFonts w:ascii="標楷體" w:eastAsia="標楷體" w:hAnsi="標楷體" w:cs="標楷體"/>
              </w:rPr>
              <w:t>1.教師發下便利貼</w:t>
            </w:r>
          </w:p>
          <w:p w14:paraId="06D79203" w14:textId="77777777" w:rsidR="00B543C0" w:rsidRDefault="00CA3406">
            <w:pPr>
              <w:widowControl/>
              <w:rPr>
                <w:rFonts w:ascii="標楷體" w:eastAsia="標楷體" w:hAnsi="標楷體" w:cs="標楷體"/>
              </w:rPr>
            </w:pPr>
            <w:r>
              <w:rPr>
                <w:rFonts w:ascii="標楷體" w:eastAsia="標楷體" w:hAnsi="標楷體" w:cs="標楷體"/>
              </w:rPr>
              <w:t>2.學生分別寫下更新</w:t>
            </w:r>
            <w:r w:rsidR="00D21EC0">
              <w:rPr>
                <w:rFonts w:ascii="標楷體" w:eastAsia="標楷體" w:hAnsi="標楷體" w:cs="標楷體"/>
              </w:rPr>
              <w:t>情感</w:t>
            </w:r>
            <w:r>
              <w:rPr>
                <w:rFonts w:ascii="標楷體" w:eastAsia="標楷體" w:hAnsi="標楷體" w:cs="標楷體"/>
              </w:rPr>
              <w:t>的方法於便利貼上</w:t>
            </w:r>
          </w:p>
          <w:p w14:paraId="17093E6E" w14:textId="77777777" w:rsidR="00B543C0" w:rsidRDefault="00CA3406">
            <w:pPr>
              <w:widowControl/>
              <w:rPr>
                <w:rFonts w:ascii="標楷體" w:eastAsia="標楷體" w:hAnsi="標楷體" w:cs="標楷體"/>
              </w:rPr>
            </w:pPr>
            <w:r>
              <w:rPr>
                <w:rFonts w:ascii="標楷體" w:eastAsia="標楷體" w:hAnsi="標楷體" w:cs="標楷體"/>
              </w:rPr>
              <w:t>3.依性別黏貼於黑板的維恩圖</w:t>
            </w:r>
          </w:p>
          <w:p w14:paraId="58ACC46C" w14:textId="77777777" w:rsidR="00B543C0" w:rsidRDefault="00CA3406">
            <w:pPr>
              <w:widowControl/>
              <w:rPr>
                <w:rFonts w:ascii="標楷體" w:eastAsia="標楷體" w:hAnsi="標楷體" w:cs="標楷體"/>
              </w:rPr>
            </w:pPr>
            <w:r>
              <w:rPr>
                <w:rFonts w:ascii="標楷體" w:eastAsia="標楷體" w:hAnsi="標楷體" w:cs="標楷體"/>
              </w:rPr>
              <w:lastRenderedPageBreak/>
              <w:t>4.歸納更新</w:t>
            </w:r>
            <w:r w:rsidR="00D21EC0">
              <w:rPr>
                <w:rFonts w:ascii="標楷體" w:eastAsia="標楷體" w:hAnsi="標楷體" w:cs="標楷體"/>
              </w:rPr>
              <w:t>情感</w:t>
            </w:r>
            <w:r>
              <w:rPr>
                <w:rFonts w:ascii="標楷體" w:eastAsia="標楷體" w:hAnsi="標楷體" w:cs="標楷體"/>
              </w:rPr>
              <w:t>共通方法</w:t>
            </w:r>
          </w:p>
          <w:p w14:paraId="76F8417E" w14:textId="77777777" w:rsidR="00B543C0" w:rsidRDefault="00B543C0">
            <w:pPr>
              <w:widowControl/>
              <w:rPr>
                <w:rFonts w:ascii="標楷體" w:eastAsia="標楷體" w:hAnsi="標楷體" w:cs="標楷體"/>
              </w:rPr>
            </w:pPr>
          </w:p>
          <w:p w14:paraId="2CF56BF2" w14:textId="77777777" w:rsidR="00B543C0" w:rsidRDefault="00CA3406">
            <w:pPr>
              <w:widowControl/>
              <w:ind w:left="-101"/>
              <w:jc w:val="center"/>
              <w:rPr>
                <w:rFonts w:ascii="標楷體" w:eastAsia="標楷體" w:hAnsi="標楷體" w:cs="標楷體"/>
                <w:b/>
                <w:color w:val="000000"/>
              </w:rPr>
            </w:pPr>
            <w:r>
              <w:rPr>
                <w:rFonts w:ascii="標楷體" w:eastAsia="標楷體" w:hAnsi="標楷體" w:cs="標楷體"/>
                <w:b/>
                <w:color w:val="000000"/>
              </w:rPr>
              <w:t>總結階段 Summary stage</w:t>
            </w:r>
          </w:p>
          <w:p w14:paraId="5E3AEF6A" w14:textId="77777777" w:rsidR="00B543C0" w:rsidRDefault="00CA3406">
            <w:pPr>
              <w:widowControl/>
              <w:rPr>
                <w:rFonts w:ascii="標楷體" w:eastAsia="標楷體" w:hAnsi="標楷體" w:cs="標楷體"/>
              </w:rPr>
            </w:pPr>
            <w:r>
              <w:rPr>
                <w:rFonts w:ascii="標楷體" w:eastAsia="標楷體" w:hAnsi="標楷體" w:cs="標楷體"/>
              </w:rPr>
              <w:t>一、教師總結</w:t>
            </w:r>
          </w:p>
          <w:p w14:paraId="15FFA0CF" w14:textId="77777777" w:rsidR="00B543C0" w:rsidRDefault="00CA3406">
            <w:pPr>
              <w:widowControl/>
              <w:rPr>
                <w:rFonts w:ascii="標楷體" w:eastAsia="標楷體" w:hAnsi="標楷體" w:cs="標楷體"/>
              </w:rPr>
            </w:pPr>
            <w:r>
              <w:rPr>
                <w:rFonts w:ascii="標楷體" w:eastAsia="標楷體" w:hAnsi="標楷體" w:cs="標楷體"/>
              </w:rPr>
              <w:t>1.更新</w:t>
            </w:r>
            <w:r w:rsidR="00D21EC0">
              <w:rPr>
                <w:rFonts w:ascii="標楷體" w:eastAsia="標楷體" w:hAnsi="標楷體" w:cs="標楷體"/>
              </w:rPr>
              <w:t>情感</w:t>
            </w:r>
            <w:r>
              <w:rPr>
                <w:rFonts w:ascii="標楷體" w:eastAsia="標楷體" w:hAnsi="標楷體" w:cs="標楷體"/>
              </w:rPr>
              <w:t>有很多方法</w:t>
            </w:r>
            <w:r w:rsidR="007010F3">
              <w:rPr>
                <w:rFonts w:ascii="標楷體" w:eastAsia="標楷體" w:hAnsi="標楷體" w:cs="標楷體" w:hint="eastAsia"/>
              </w:rPr>
              <w:t>。</w:t>
            </w:r>
          </w:p>
          <w:p w14:paraId="0AC8DCE0" w14:textId="77777777" w:rsidR="00B543C0" w:rsidRDefault="00CA3406">
            <w:pPr>
              <w:widowControl/>
              <w:rPr>
                <w:rFonts w:ascii="標楷體" w:eastAsia="標楷體" w:hAnsi="標楷體" w:cs="標楷體"/>
              </w:rPr>
            </w:pPr>
            <w:r>
              <w:rPr>
                <w:rFonts w:ascii="標楷體" w:eastAsia="標楷體" w:hAnsi="標楷體" w:cs="標楷體"/>
              </w:rPr>
              <w:t>2.更新</w:t>
            </w:r>
            <w:r w:rsidR="00D21EC0">
              <w:rPr>
                <w:rFonts w:ascii="標楷體" w:eastAsia="標楷體" w:hAnsi="標楷體" w:cs="標楷體"/>
              </w:rPr>
              <w:t>情感</w:t>
            </w:r>
            <w:r>
              <w:rPr>
                <w:rFonts w:ascii="標楷體" w:eastAsia="標楷體" w:hAnsi="標楷體" w:cs="標楷體"/>
              </w:rPr>
              <w:t>有助於把每件事情做夠好</w:t>
            </w:r>
            <w:r w:rsidR="007010F3">
              <w:rPr>
                <w:rFonts w:ascii="標楷體" w:eastAsia="標楷體" w:hAnsi="標楷體" w:cs="標楷體" w:hint="eastAsia"/>
              </w:rPr>
              <w:t>。</w:t>
            </w:r>
          </w:p>
          <w:p w14:paraId="56CE2F47" w14:textId="77777777" w:rsidR="00B543C0" w:rsidRDefault="00CA3406">
            <w:pPr>
              <w:widowControl/>
              <w:rPr>
                <w:rFonts w:ascii="標楷體" w:eastAsia="標楷體" w:hAnsi="標楷體" w:cs="標楷體"/>
              </w:rPr>
            </w:pPr>
            <w:r>
              <w:rPr>
                <w:rFonts w:ascii="標楷體" w:eastAsia="標楷體" w:hAnsi="標楷體" w:cs="標楷體"/>
              </w:rPr>
              <w:t>二、教師評量說明</w:t>
            </w:r>
          </w:p>
          <w:p w14:paraId="3EF88F95" w14:textId="77777777" w:rsidR="00B543C0" w:rsidRDefault="00CA3406">
            <w:pPr>
              <w:widowControl/>
              <w:rPr>
                <w:rFonts w:ascii="標楷體" w:eastAsia="標楷體" w:hAnsi="標楷體" w:cs="標楷體"/>
              </w:rPr>
            </w:pPr>
            <w:r>
              <w:rPr>
                <w:rFonts w:ascii="標楷體" w:eastAsia="標楷體" w:hAnsi="標楷體" w:cs="標楷體"/>
              </w:rPr>
              <w:t>1.學生在小日記中寫下寫出5種(含)以上更新</w:t>
            </w:r>
            <w:r w:rsidR="00D21EC0">
              <w:rPr>
                <w:rFonts w:ascii="標楷體" w:eastAsia="標楷體" w:hAnsi="標楷體" w:cs="標楷體"/>
              </w:rPr>
              <w:t>情感</w:t>
            </w:r>
            <w:r>
              <w:rPr>
                <w:rFonts w:ascii="標楷體" w:eastAsia="標楷體" w:hAnsi="標楷體" w:cs="標楷體"/>
              </w:rPr>
              <w:t>的方法。</w:t>
            </w:r>
          </w:p>
          <w:p w14:paraId="60A92A55" w14:textId="77777777" w:rsidR="00B543C0" w:rsidRDefault="007010F3">
            <w:pPr>
              <w:widowControl/>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學生</w:t>
            </w:r>
            <w:r>
              <w:rPr>
                <w:rFonts w:ascii="標楷體" w:eastAsia="標楷體" w:hAnsi="標楷體" w:cs="標楷體" w:hint="eastAsia"/>
              </w:rPr>
              <w:t>在</w:t>
            </w:r>
            <w:r>
              <w:rPr>
                <w:rFonts w:ascii="標楷體" w:eastAsia="標楷體" w:hAnsi="標楷體" w:cs="標楷體"/>
              </w:rPr>
              <w:t>小日記向家長</w:t>
            </w:r>
            <w:r>
              <w:rPr>
                <w:rFonts w:ascii="標楷體" w:eastAsia="標楷體" w:hAnsi="標楷體" w:cs="標楷體" w:hint="eastAsia"/>
              </w:rPr>
              <w:t>分享</w:t>
            </w:r>
            <w:r>
              <w:rPr>
                <w:rFonts w:ascii="標楷體" w:eastAsia="標楷體" w:hAnsi="標楷體" w:cs="標楷體"/>
              </w:rPr>
              <w:t>更新</w:t>
            </w:r>
            <w:r w:rsidR="00D21EC0">
              <w:rPr>
                <w:rFonts w:ascii="標楷體" w:eastAsia="標楷體" w:hAnsi="標楷體" w:cs="標楷體"/>
              </w:rPr>
              <w:t>情感</w:t>
            </w:r>
            <w:r>
              <w:rPr>
                <w:rFonts w:ascii="標楷體" w:eastAsia="標楷體" w:hAnsi="標楷體" w:cs="標楷體"/>
              </w:rPr>
              <w:t>的重要性。</w:t>
            </w:r>
          </w:p>
          <w:p w14:paraId="54C9EB99" w14:textId="77777777" w:rsidR="00B543C0" w:rsidRPr="007010F3" w:rsidRDefault="00B543C0">
            <w:pPr>
              <w:widowControl/>
              <w:ind w:hanging="322"/>
              <w:rPr>
                <w:rFonts w:ascii="標楷體" w:eastAsia="標楷體" w:hAnsi="標楷體" w:cs="標楷體"/>
                <w:b/>
                <w:color w:val="000000"/>
              </w:rPr>
            </w:pPr>
          </w:p>
          <w:p w14:paraId="61603BEC" w14:textId="77777777" w:rsidR="00B543C0" w:rsidRDefault="00CA3406">
            <w:pPr>
              <w:widowControl/>
              <w:ind w:left="322" w:hanging="322"/>
              <w:jc w:val="center"/>
              <w:rPr>
                <w:rFonts w:ascii="標楷體" w:eastAsia="標楷體" w:hAnsi="標楷體" w:cs="標楷體"/>
                <w:color w:val="000000"/>
              </w:rPr>
            </w:pPr>
            <w:r>
              <w:rPr>
                <w:rFonts w:ascii="標楷體" w:eastAsia="標楷體" w:hAnsi="標楷體" w:cs="標楷體"/>
                <w:b/>
                <w:color w:val="000000"/>
              </w:rPr>
              <w:t>結束 End of the first session</w:t>
            </w:r>
          </w:p>
        </w:tc>
        <w:tc>
          <w:tcPr>
            <w:tcW w:w="1055" w:type="dxa"/>
            <w:tcBorders>
              <w:left w:val="single" w:sz="4" w:space="0" w:color="000000"/>
              <w:bottom w:val="single" w:sz="4" w:space="0" w:color="000000"/>
              <w:right w:val="single" w:sz="4" w:space="0" w:color="000000"/>
            </w:tcBorders>
            <w:vAlign w:val="center"/>
          </w:tcPr>
          <w:p w14:paraId="43E7C9CA" w14:textId="77777777"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lastRenderedPageBreak/>
              <w:t xml:space="preserve">時間 Time </w:t>
            </w:r>
          </w:p>
        </w:tc>
      </w:tr>
      <w:tr w:rsidR="00B543C0" w14:paraId="1D613EAF" w14:textId="77777777">
        <w:trPr>
          <w:trHeight w:val="1935"/>
        </w:trPr>
        <w:tc>
          <w:tcPr>
            <w:tcW w:w="1122" w:type="dxa"/>
            <w:vMerge/>
            <w:tcBorders>
              <w:left w:val="single" w:sz="4" w:space="0" w:color="000000"/>
              <w:right w:val="single" w:sz="4" w:space="0" w:color="000000"/>
            </w:tcBorders>
          </w:tcPr>
          <w:p w14:paraId="48A445E7" w14:textId="77777777"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8029" w:type="dxa"/>
            <w:gridSpan w:val="5"/>
            <w:vMerge/>
            <w:tcBorders>
              <w:left w:val="single" w:sz="4" w:space="0" w:color="000000"/>
              <w:right w:val="single" w:sz="4" w:space="0" w:color="000000"/>
            </w:tcBorders>
            <w:vAlign w:val="center"/>
          </w:tcPr>
          <w:p w14:paraId="611A93C5" w14:textId="77777777"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1055" w:type="dxa"/>
            <w:tcBorders>
              <w:left w:val="single" w:sz="4" w:space="0" w:color="000000"/>
              <w:bottom w:val="single" w:sz="4" w:space="0" w:color="000000"/>
              <w:right w:val="single" w:sz="4" w:space="0" w:color="000000"/>
            </w:tcBorders>
          </w:tcPr>
          <w:p w14:paraId="53A3D923" w14:textId="77777777" w:rsidR="00B543C0" w:rsidRDefault="00B543C0">
            <w:pPr>
              <w:pBdr>
                <w:top w:val="nil"/>
                <w:left w:val="nil"/>
                <w:bottom w:val="nil"/>
                <w:right w:val="nil"/>
                <w:between w:val="nil"/>
              </w:pBdr>
              <w:rPr>
                <w:rFonts w:ascii="標楷體" w:eastAsia="標楷體" w:hAnsi="標楷體" w:cs="標楷體"/>
                <w:color w:val="000000"/>
              </w:rPr>
            </w:pPr>
          </w:p>
          <w:p w14:paraId="4FCDF51F" w14:textId="77777777" w:rsidR="00B543C0" w:rsidRDefault="00B543C0">
            <w:pPr>
              <w:pBdr>
                <w:top w:val="nil"/>
                <w:left w:val="nil"/>
                <w:bottom w:val="nil"/>
                <w:right w:val="nil"/>
                <w:between w:val="nil"/>
              </w:pBdr>
              <w:rPr>
                <w:rFonts w:ascii="標楷體" w:eastAsia="標楷體" w:hAnsi="標楷體" w:cs="標楷體"/>
                <w:color w:val="000000"/>
              </w:rPr>
            </w:pPr>
          </w:p>
          <w:p w14:paraId="2B418533" w14:textId="77777777" w:rsidR="00B543C0" w:rsidRDefault="00B543C0">
            <w:pPr>
              <w:pBdr>
                <w:top w:val="nil"/>
                <w:left w:val="nil"/>
                <w:bottom w:val="nil"/>
                <w:right w:val="nil"/>
                <w:between w:val="nil"/>
              </w:pBdr>
              <w:rPr>
                <w:rFonts w:ascii="標楷體" w:eastAsia="標楷體" w:hAnsi="標楷體" w:cs="標楷體"/>
                <w:color w:val="000000"/>
              </w:rPr>
            </w:pPr>
          </w:p>
          <w:p w14:paraId="0B9FAE54" w14:textId="77777777" w:rsidR="00B543C0" w:rsidRDefault="00B543C0">
            <w:pPr>
              <w:pBdr>
                <w:top w:val="nil"/>
                <w:left w:val="nil"/>
                <w:bottom w:val="nil"/>
                <w:right w:val="nil"/>
                <w:between w:val="nil"/>
              </w:pBdr>
              <w:rPr>
                <w:rFonts w:ascii="標楷體" w:eastAsia="標楷體" w:hAnsi="標楷體" w:cs="標楷體"/>
                <w:color w:val="000000"/>
              </w:rPr>
            </w:pPr>
          </w:p>
          <w:p w14:paraId="07EF73DB" w14:textId="77777777" w:rsidR="00B543C0" w:rsidRDefault="00B543C0">
            <w:pPr>
              <w:pBdr>
                <w:top w:val="nil"/>
                <w:left w:val="nil"/>
                <w:bottom w:val="nil"/>
                <w:right w:val="nil"/>
                <w:between w:val="nil"/>
              </w:pBdr>
              <w:rPr>
                <w:rFonts w:ascii="標楷體" w:eastAsia="標楷體" w:hAnsi="標楷體" w:cs="標楷體"/>
                <w:color w:val="000000"/>
              </w:rPr>
            </w:pPr>
          </w:p>
          <w:p w14:paraId="083C59E6" w14:textId="77777777" w:rsidR="00B543C0" w:rsidRDefault="00B543C0">
            <w:pPr>
              <w:pBdr>
                <w:top w:val="nil"/>
                <w:left w:val="nil"/>
                <w:bottom w:val="nil"/>
                <w:right w:val="nil"/>
                <w:between w:val="nil"/>
              </w:pBdr>
              <w:rPr>
                <w:rFonts w:ascii="標楷體" w:eastAsia="標楷體" w:hAnsi="標楷體" w:cs="標楷體"/>
                <w:color w:val="000000"/>
              </w:rPr>
            </w:pPr>
          </w:p>
          <w:p w14:paraId="0E518F05" w14:textId="77777777" w:rsidR="00B543C0" w:rsidRDefault="00B543C0">
            <w:pPr>
              <w:pBdr>
                <w:top w:val="nil"/>
                <w:left w:val="nil"/>
                <w:bottom w:val="nil"/>
                <w:right w:val="nil"/>
                <w:between w:val="nil"/>
              </w:pBdr>
              <w:rPr>
                <w:rFonts w:ascii="標楷體" w:eastAsia="標楷體" w:hAnsi="標楷體" w:cs="標楷體"/>
                <w:color w:val="000000"/>
              </w:rPr>
            </w:pPr>
          </w:p>
          <w:p w14:paraId="69E86AB6" w14:textId="77777777" w:rsidR="00B543C0" w:rsidRDefault="00B543C0">
            <w:pPr>
              <w:pBdr>
                <w:top w:val="nil"/>
                <w:left w:val="nil"/>
                <w:bottom w:val="nil"/>
                <w:right w:val="nil"/>
                <w:between w:val="nil"/>
              </w:pBdr>
              <w:rPr>
                <w:rFonts w:ascii="標楷體" w:eastAsia="標楷體" w:hAnsi="標楷體" w:cs="標楷體"/>
                <w:color w:val="000000"/>
              </w:rPr>
            </w:pPr>
          </w:p>
          <w:p w14:paraId="1452B54A" w14:textId="77777777" w:rsidR="00B543C0" w:rsidRDefault="00B543C0">
            <w:pPr>
              <w:pBdr>
                <w:top w:val="nil"/>
                <w:left w:val="nil"/>
                <w:bottom w:val="nil"/>
                <w:right w:val="nil"/>
                <w:between w:val="nil"/>
              </w:pBdr>
              <w:rPr>
                <w:rFonts w:ascii="標楷體" w:eastAsia="標楷體" w:hAnsi="標楷體" w:cs="標楷體"/>
                <w:color w:val="000000"/>
              </w:rPr>
            </w:pPr>
          </w:p>
          <w:p w14:paraId="4401A44F" w14:textId="77777777" w:rsidR="00B543C0" w:rsidRDefault="00B543C0">
            <w:pPr>
              <w:pBdr>
                <w:top w:val="nil"/>
                <w:left w:val="nil"/>
                <w:bottom w:val="nil"/>
                <w:right w:val="nil"/>
                <w:between w:val="nil"/>
              </w:pBdr>
              <w:rPr>
                <w:rFonts w:ascii="標楷體" w:eastAsia="標楷體" w:hAnsi="標楷體" w:cs="標楷體"/>
                <w:color w:val="000000"/>
              </w:rPr>
            </w:pPr>
          </w:p>
          <w:p w14:paraId="0E094F08" w14:textId="77777777" w:rsidR="00B543C0" w:rsidRDefault="00B543C0">
            <w:pPr>
              <w:pBdr>
                <w:top w:val="nil"/>
                <w:left w:val="nil"/>
                <w:bottom w:val="nil"/>
                <w:right w:val="nil"/>
                <w:between w:val="nil"/>
              </w:pBdr>
              <w:rPr>
                <w:rFonts w:ascii="標楷體" w:eastAsia="標楷體" w:hAnsi="標楷體" w:cs="標楷體"/>
                <w:color w:val="000000"/>
              </w:rPr>
            </w:pPr>
          </w:p>
          <w:p w14:paraId="1629A1B4" w14:textId="77777777" w:rsidR="00B543C0" w:rsidRDefault="00B543C0">
            <w:pPr>
              <w:pBdr>
                <w:top w:val="nil"/>
                <w:left w:val="nil"/>
                <w:bottom w:val="nil"/>
                <w:right w:val="nil"/>
                <w:between w:val="nil"/>
              </w:pBdr>
              <w:rPr>
                <w:rFonts w:ascii="標楷體" w:eastAsia="標楷體" w:hAnsi="標楷體" w:cs="標楷體"/>
                <w:color w:val="000000"/>
              </w:rPr>
            </w:pPr>
          </w:p>
          <w:p w14:paraId="562D27EB" w14:textId="77777777" w:rsidR="00B543C0" w:rsidRDefault="00B543C0">
            <w:pPr>
              <w:pBdr>
                <w:top w:val="nil"/>
                <w:left w:val="nil"/>
                <w:bottom w:val="nil"/>
                <w:right w:val="nil"/>
                <w:between w:val="nil"/>
              </w:pBdr>
              <w:rPr>
                <w:rFonts w:ascii="標楷體" w:eastAsia="標楷體" w:hAnsi="標楷體" w:cs="標楷體"/>
                <w:color w:val="000000"/>
              </w:rPr>
            </w:pPr>
          </w:p>
        </w:tc>
      </w:tr>
      <w:tr w:rsidR="00B543C0" w14:paraId="486BF3F6" w14:textId="77777777">
        <w:trPr>
          <w:trHeight w:val="240"/>
        </w:trPr>
        <w:tc>
          <w:tcPr>
            <w:tcW w:w="2239" w:type="dxa"/>
            <w:gridSpan w:val="2"/>
            <w:tcBorders>
              <w:left w:val="single" w:sz="4" w:space="0" w:color="000000"/>
              <w:bottom w:val="single" w:sz="4" w:space="0" w:color="000000"/>
              <w:right w:val="single" w:sz="4" w:space="0" w:color="000000"/>
            </w:tcBorders>
            <w:vAlign w:val="center"/>
          </w:tcPr>
          <w:p w14:paraId="36AE9106" w14:textId="77777777"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參考資料</w:t>
            </w:r>
          </w:p>
          <w:p w14:paraId="61FE57AA" w14:textId="77777777"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References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14:paraId="7575EF58" w14:textId="77777777" w:rsidR="00B543C0" w:rsidRDefault="007010F3" w:rsidP="007010F3">
            <w:pPr>
              <w:rPr>
                <w:rFonts w:ascii="標楷體" w:eastAsia="標楷體" w:hAnsi="標楷體" w:cs="標楷體"/>
                <w:color w:val="000000"/>
              </w:rPr>
            </w:pPr>
            <w:r>
              <w:rPr>
                <w:rFonts w:ascii="標楷體" w:eastAsia="標楷體" w:hAnsi="標楷體" w:cs="標楷體" w:hint="eastAsia"/>
                <w:color w:val="000000"/>
              </w:rPr>
              <w:t>自我領導力教育教師手冊</w:t>
            </w:r>
          </w:p>
        </w:tc>
      </w:tr>
    </w:tbl>
    <w:p w14:paraId="707AFAE8" w14:textId="77777777" w:rsidR="00B543C0" w:rsidRDefault="00CA3406">
      <w:pPr>
        <w:rPr>
          <w:rFonts w:ascii="標楷體" w:eastAsia="標楷體" w:hAnsi="標楷體" w:cs="標楷體"/>
          <w:color w:val="808080"/>
          <w:sz w:val="20"/>
          <w:szCs w:val="20"/>
        </w:rPr>
      </w:pPr>
      <w:r>
        <w:rPr>
          <w:rFonts w:ascii="標楷體" w:eastAsia="標楷體" w:hAnsi="標楷體" w:cs="標楷體"/>
          <w:color w:val="808080"/>
          <w:sz w:val="20"/>
          <w:szCs w:val="20"/>
        </w:rPr>
        <w:t>※期待雙語教師能逐年使用更多英文撰寫本教案。We are looking forward that you can use more and more English to write this lesson plan year by year.</w:t>
      </w:r>
    </w:p>
    <w:sectPr w:rsidR="00B543C0">
      <w:footerReference w:type="default" r:id="rId7"/>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E4EF" w14:textId="77777777" w:rsidR="00D90F48" w:rsidRDefault="00D90F48">
      <w:r>
        <w:separator/>
      </w:r>
    </w:p>
  </w:endnote>
  <w:endnote w:type="continuationSeparator" w:id="0">
    <w:p w14:paraId="354303DE" w14:textId="77777777" w:rsidR="00D90F48" w:rsidRDefault="00D9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55D7" w14:textId="77777777" w:rsidR="00B543C0" w:rsidRDefault="00CA3406">
    <w:pPr>
      <w:pBdr>
        <w:top w:val="nil"/>
        <w:left w:val="nil"/>
        <w:bottom w:val="nil"/>
        <w:right w:val="nil"/>
        <w:between w:val="nil"/>
      </w:pBdr>
      <w:tabs>
        <w:tab w:val="center" w:pos="4153"/>
        <w:tab w:val="right" w:pos="8306"/>
      </w:tabs>
      <w:jc w:val="center"/>
      <w:rPr>
        <w:color w:val="000000"/>
        <w:sz w:val="20"/>
        <w:szCs w:val="20"/>
      </w:rPr>
    </w:pPr>
    <w:r>
      <w:rPr>
        <w:rFonts w:ascii="Arial Unicode MS" w:eastAsia="Arial Unicode MS" w:hAnsi="Arial Unicode MS" w:cs="Arial Unicode MS"/>
        <w:color w:val="000000"/>
        <w:sz w:val="22"/>
        <w:szCs w:val="22"/>
      </w:rPr>
      <w:t>雙語課程教案設計_</w:t>
    </w:r>
    <w:r>
      <w:rPr>
        <w:rFonts w:ascii="Gungsuh" w:eastAsia="Gungsuh" w:hAnsi="Gungsuh" w:cs="Gungsuh"/>
        <w:color w:val="000000"/>
        <w:sz w:val="22"/>
        <w:szCs w:val="22"/>
      </w:rPr>
      <w:t>本土雙語教育模式</w:t>
    </w:r>
    <w:r>
      <w:rPr>
        <w:rFonts w:eastAsia="Times New Roman"/>
        <w:b/>
        <w:color w:val="000000"/>
      </w:rPr>
      <w:t xml:space="preserve"> </w:t>
    </w:r>
    <w:r>
      <w:rPr>
        <w:rFonts w:eastAsia="Times New Roman"/>
        <w:color w:val="000000"/>
        <w:sz w:val="20"/>
        <w:szCs w:val="20"/>
      </w:rPr>
      <w:t xml:space="preserve">p.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51533">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67D1" w14:textId="77777777" w:rsidR="00D90F48" w:rsidRDefault="00D90F48">
      <w:r>
        <w:separator/>
      </w:r>
    </w:p>
  </w:footnote>
  <w:footnote w:type="continuationSeparator" w:id="0">
    <w:p w14:paraId="35E00A17" w14:textId="77777777" w:rsidR="00D90F48" w:rsidRDefault="00D9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1A76"/>
    <w:multiLevelType w:val="multilevel"/>
    <w:tmpl w:val="C48A65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C9707E"/>
    <w:multiLevelType w:val="multilevel"/>
    <w:tmpl w:val="DD24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326708"/>
    <w:multiLevelType w:val="multilevel"/>
    <w:tmpl w:val="EA241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BE6724"/>
    <w:multiLevelType w:val="multilevel"/>
    <w:tmpl w:val="20A26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AD4C92"/>
    <w:multiLevelType w:val="multilevel"/>
    <w:tmpl w:val="66D4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C0"/>
    <w:rsid w:val="00413351"/>
    <w:rsid w:val="00651533"/>
    <w:rsid w:val="006E4A09"/>
    <w:rsid w:val="007010F3"/>
    <w:rsid w:val="00B543C0"/>
    <w:rsid w:val="00CA3406"/>
    <w:rsid w:val="00D21EC0"/>
    <w:rsid w:val="00D90F48"/>
    <w:rsid w:val="00FE4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B976B"/>
  <w15:docId w15:val="{9E3AA2C7-C102-4D48-89B6-C305B0AD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Times New Roman"/>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Times New Roman"/>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Times New Roman"/>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Times New Roman"/>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Times New Roman"/>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Times New Roman"/>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FE4C46"/>
    <w:pPr>
      <w:tabs>
        <w:tab w:val="center" w:pos="4153"/>
        <w:tab w:val="right" w:pos="8306"/>
      </w:tabs>
      <w:snapToGrid w:val="0"/>
    </w:pPr>
    <w:rPr>
      <w:sz w:val="20"/>
      <w:szCs w:val="20"/>
    </w:rPr>
  </w:style>
  <w:style w:type="character" w:customStyle="1" w:styleId="a9">
    <w:name w:val="頁首 字元"/>
    <w:basedOn w:val="a0"/>
    <w:link w:val="a8"/>
    <w:uiPriority w:val="99"/>
    <w:rsid w:val="00FE4C46"/>
    <w:rPr>
      <w:sz w:val="20"/>
      <w:szCs w:val="20"/>
    </w:rPr>
  </w:style>
  <w:style w:type="paragraph" w:styleId="aa">
    <w:name w:val="footer"/>
    <w:basedOn w:val="a"/>
    <w:link w:val="ab"/>
    <w:uiPriority w:val="99"/>
    <w:unhideWhenUsed/>
    <w:rsid w:val="00FE4C46"/>
    <w:pPr>
      <w:tabs>
        <w:tab w:val="center" w:pos="4153"/>
        <w:tab w:val="right" w:pos="8306"/>
      </w:tabs>
      <w:snapToGrid w:val="0"/>
    </w:pPr>
    <w:rPr>
      <w:sz w:val="20"/>
      <w:szCs w:val="20"/>
    </w:rPr>
  </w:style>
  <w:style w:type="character" w:customStyle="1" w:styleId="ab">
    <w:name w:val="頁尾 字元"/>
    <w:basedOn w:val="a0"/>
    <w:link w:val="aa"/>
    <w:uiPriority w:val="99"/>
    <w:rsid w:val="00FE4C46"/>
    <w:rPr>
      <w:sz w:val="20"/>
      <w:szCs w:val="20"/>
    </w:rPr>
  </w:style>
  <w:style w:type="character" w:styleId="ac">
    <w:name w:val="Hyperlink"/>
    <w:basedOn w:val="a0"/>
    <w:uiPriority w:val="99"/>
    <w:semiHidden/>
    <w:unhideWhenUsed/>
    <w:rsid w:val="00FE4C46"/>
    <w:rPr>
      <w:color w:val="0000FF"/>
      <w:u w:val="single"/>
    </w:rPr>
  </w:style>
  <w:style w:type="character" w:customStyle="1" w:styleId="ayu3n">
    <w:name w:val="ayu3n"/>
    <w:basedOn w:val="a0"/>
    <w:rsid w:val="00FE4C46"/>
  </w:style>
  <w:style w:type="character" w:customStyle="1" w:styleId="x6jxid">
    <w:name w:val="x6jxid"/>
    <w:basedOn w:val="a0"/>
    <w:rsid w:val="00FE4C46"/>
  </w:style>
  <w:style w:type="character" w:customStyle="1" w:styleId="givhud">
    <w:name w:val="givhud"/>
    <w:basedOn w:val="a0"/>
    <w:rsid w:val="00FE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1201">
      <w:bodyDiv w:val="1"/>
      <w:marLeft w:val="0"/>
      <w:marRight w:val="0"/>
      <w:marTop w:val="0"/>
      <w:marBottom w:val="0"/>
      <w:divBdr>
        <w:top w:val="none" w:sz="0" w:space="0" w:color="auto"/>
        <w:left w:val="none" w:sz="0" w:space="0" w:color="auto"/>
        <w:bottom w:val="none" w:sz="0" w:space="0" w:color="auto"/>
        <w:right w:val="none" w:sz="0" w:space="0" w:color="auto"/>
      </w:divBdr>
      <w:divsChild>
        <w:div w:id="1129976430">
          <w:marLeft w:val="0"/>
          <w:marRight w:val="0"/>
          <w:marTop w:val="0"/>
          <w:marBottom w:val="0"/>
          <w:divBdr>
            <w:top w:val="none" w:sz="0" w:space="0" w:color="auto"/>
            <w:left w:val="none" w:sz="0" w:space="0" w:color="auto"/>
            <w:bottom w:val="none" w:sz="0" w:space="0" w:color="auto"/>
            <w:right w:val="none" w:sz="0" w:space="0" w:color="auto"/>
          </w:divBdr>
          <w:divsChild>
            <w:div w:id="615912717">
              <w:marLeft w:val="0"/>
              <w:marRight w:val="0"/>
              <w:marTop w:val="0"/>
              <w:marBottom w:val="0"/>
              <w:divBdr>
                <w:top w:val="none" w:sz="0" w:space="0" w:color="auto"/>
                <w:left w:val="none" w:sz="0" w:space="0" w:color="auto"/>
                <w:bottom w:val="none" w:sz="0" w:space="0" w:color="auto"/>
                <w:right w:val="none" w:sz="0" w:space="0" w:color="auto"/>
              </w:divBdr>
              <w:divsChild>
                <w:div w:id="1168401976">
                  <w:marLeft w:val="0"/>
                  <w:marRight w:val="0"/>
                  <w:marTop w:val="0"/>
                  <w:marBottom w:val="0"/>
                  <w:divBdr>
                    <w:top w:val="none" w:sz="0" w:space="0" w:color="auto"/>
                    <w:left w:val="none" w:sz="0" w:space="0" w:color="auto"/>
                    <w:bottom w:val="none" w:sz="0" w:space="0" w:color="auto"/>
                    <w:right w:val="none" w:sz="0" w:space="0" w:color="auto"/>
                  </w:divBdr>
                  <w:divsChild>
                    <w:div w:id="65538734">
                      <w:marLeft w:val="0"/>
                      <w:marRight w:val="0"/>
                      <w:marTop w:val="0"/>
                      <w:marBottom w:val="0"/>
                      <w:divBdr>
                        <w:top w:val="none" w:sz="0" w:space="0" w:color="auto"/>
                        <w:left w:val="none" w:sz="0" w:space="0" w:color="auto"/>
                        <w:bottom w:val="none" w:sz="0" w:space="0" w:color="auto"/>
                        <w:right w:val="none" w:sz="0" w:space="0" w:color="auto"/>
                      </w:divBdr>
                      <w:divsChild>
                        <w:div w:id="720399339">
                          <w:marLeft w:val="0"/>
                          <w:marRight w:val="0"/>
                          <w:marTop w:val="0"/>
                          <w:marBottom w:val="120"/>
                          <w:divBdr>
                            <w:top w:val="none" w:sz="0" w:space="0" w:color="auto"/>
                            <w:left w:val="none" w:sz="0" w:space="0" w:color="auto"/>
                            <w:bottom w:val="none" w:sz="0" w:space="0" w:color="auto"/>
                            <w:right w:val="none" w:sz="0" w:space="0" w:color="auto"/>
                          </w:divBdr>
                        </w:div>
                        <w:div w:id="368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7616">
              <w:marLeft w:val="105"/>
              <w:marRight w:val="0"/>
              <w:marTop w:val="60"/>
              <w:marBottom w:val="6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孟芬2</dc:creator>
  <cp:lastModifiedBy>總務主任</cp:lastModifiedBy>
  <cp:revision>2</cp:revision>
  <dcterms:created xsi:type="dcterms:W3CDTF">2023-05-08T02:09:00Z</dcterms:created>
  <dcterms:modified xsi:type="dcterms:W3CDTF">2023-05-08T02:09:00Z</dcterms:modified>
</cp:coreProperties>
</file>