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C4" w:rsidRPr="00E9130F" w:rsidRDefault="00536BD6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  <w:szCs w:val="40"/>
        </w:rPr>
        <w:t>基隆</w:t>
      </w:r>
      <w:r w:rsidR="00E9130F" w:rsidRPr="00E9130F">
        <w:rPr>
          <w:rFonts w:ascii="標楷體" w:eastAsia="標楷體" w:hint="eastAsia"/>
          <w:b/>
          <w:sz w:val="40"/>
          <w:szCs w:val="40"/>
        </w:rPr>
        <w:t>市</w:t>
      </w:r>
      <w:r>
        <w:rPr>
          <w:rFonts w:ascii="標楷體" w:eastAsia="標楷體" w:hint="eastAsia"/>
          <w:b/>
          <w:sz w:val="40"/>
          <w:szCs w:val="40"/>
        </w:rPr>
        <w:t>仁愛</w:t>
      </w:r>
      <w:r w:rsidR="00E9130F" w:rsidRPr="00E9130F">
        <w:rPr>
          <w:rFonts w:ascii="標楷體" w:eastAsia="標楷體" w:hint="eastAsia"/>
          <w:b/>
          <w:sz w:val="40"/>
          <w:szCs w:val="40"/>
        </w:rPr>
        <w:t>區</w:t>
      </w:r>
      <w:r>
        <w:rPr>
          <w:rFonts w:ascii="標楷體" w:eastAsia="標楷體" w:hint="eastAsia"/>
          <w:b/>
          <w:sz w:val="40"/>
          <w:szCs w:val="40"/>
        </w:rPr>
        <w:t>成功</w:t>
      </w:r>
      <w:r w:rsidR="00E9130F" w:rsidRPr="00E9130F">
        <w:rPr>
          <w:rFonts w:ascii="標楷體" w:eastAsia="標楷體" w:hint="eastAsia"/>
          <w:b/>
          <w:sz w:val="40"/>
          <w:szCs w:val="40"/>
        </w:rPr>
        <w:t>國民小學公開授課教案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1533"/>
        <w:gridCol w:w="1841"/>
        <w:gridCol w:w="1276"/>
        <w:gridCol w:w="707"/>
        <w:gridCol w:w="709"/>
        <w:gridCol w:w="1417"/>
        <w:gridCol w:w="1535"/>
      </w:tblGrid>
      <w:tr w:rsidR="00450AC4" w:rsidRPr="00D41719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</w:tcBorders>
            <w:vAlign w:val="center"/>
          </w:tcPr>
          <w:p w:rsidR="00450AC4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特殊需求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50AC4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C4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郭美珍</w:t>
            </w:r>
          </w:p>
        </w:tc>
      </w:tr>
      <w:tr w:rsidR="00450AC4" w:rsidRPr="00D41719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gridSpan w:val="2"/>
            <w:vAlign w:val="center"/>
          </w:tcPr>
          <w:p w:rsidR="00450AC4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Times New Roman"/>
                <w:szCs w:val="24"/>
              </w:rPr>
              <w:t>年級</w:t>
            </w:r>
          </w:p>
        </w:tc>
        <w:tc>
          <w:tcPr>
            <w:tcW w:w="1276" w:type="dxa"/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112.06.13</w:t>
            </w:r>
          </w:p>
        </w:tc>
      </w:tr>
      <w:tr w:rsidR="00536BD6" w:rsidRPr="00D41719" w:rsidTr="000D1DAC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536BD6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9018" w:type="dxa"/>
            <w:gridSpan w:val="7"/>
            <w:tcBorders>
              <w:right w:val="single" w:sz="18" w:space="0" w:color="auto"/>
            </w:tcBorders>
            <w:vAlign w:val="center"/>
          </w:tcPr>
          <w:p w:rsidR="00536BD6" w:rsidRPr="00D41719" w:rsidRDefault="00536BD6" w:rsidP="00536BD6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情緒圓舞曲</w:t>
            </w:r>
          </w:p>
        </w:tc>
      </w:tr>
      <w:tr w:rsidR="00B32883" w:rsidRPr="00D41719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7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="000F671E"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自編教材　□教科書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版　□改編教科書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版　□其他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＿＿＿＿＿</w:t>
            </w:r>
            <w:proofErr w:type="gramEnd"/>
          </w:p>
        </w:tc>
      </w:tr>
      <w:tr w:rsidR="000F671E" w:rsidRPr="00D41719" w:rsidTr="000F671E">
        <w:trPr>
          <w:trHeight w:val="490"/>
          <w:jc w:val="center"/>
        </w:trPr>
        <w:tc>
          <w:tcPr>
            <w:tcW w:w="1362" w:type="dxa"/>
            <w:vMerge w:val="restart"/>
            <w:tcBorders>
              <w:left w:val="single" w:sz="18" w:space="0" w:color="auto"/>
            </w:tcBorders>
            <w:vAlign w:val="center"/>
          </w:tcPr>
          <w:p w:rsidR="000F671E" w:rsidRPr="00D41719" w:rsidRDefault="000F671E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</w:t>
            </w:r>
            <w:proofErr w:type="gramStart"/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領綱</w:t>
            </w:r>
            <w:proofErr w:type="gramEnd"/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0F671E">
              <w:rPr>
                <w:rFonts w:ascii="標楷體" w:eastAsia="標楷體" w:hAnsi="標楷體" w:cs="Times New Roman" w:hint="eastAsia"/>
                <w:szCs w:val="24"/>
              </w:rPr>
              <w:t>A 自主行動</w:t>
            </w:r>
          </w:p>
        </w:tc>
        <w:tc>
          <w:tcPr>
            <w:tcW w:w="7485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A1.身心素質與自我精進 </w:t>
            </w: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A2.系統思考與問題解決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0F671E">
              <w:rPr>
                <w:rFonts w:ascii="標楷體" w:eastAsia="標楷體" w:hAnsi="標楷體" w:cs="Times New Roman" w:hint="eastAsia"/>
                <w:szCs w:val="24"/>
              </w:rPr>
              <w:t>A3.規劃執行與創新應變</w:t>
            </w:r>
          </w:p>
        </w:tc>
      </w:tr>
      <w:tr w:rsidR="000F671E" w:rsidRPr="00D41719" w:rsidTr="000F671E">
        <w:trPr>
          <w:trHeight w:val="360"/>
          <w:jc w:val="center"/>
        </w:trPr>
        <w:tc>
          <w:tcPr>
            <w:tcW w:w="1362" w:type="dxa"/>
            <w:vMerge/>
            <w:tcBorders>
              <w:left w:val="single" w:sz="18" w:space="0" w:color="auto"/>
            </w:tcBorders>
            <w:vAlign w:val="center"/>
          </w:tcPr>
          <w:p w:rsidR="000F671E" w:rsidRPr="00DA303F" w:rsidRDefault="000F671E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0F671E">
              <w:rPr>
                <w:rFonts w:ascii="標楷體" w:eastAsia="標楷體" w:hAnsi="標楷體" w:cs="Times New Roman" w:hint="eastAsia"/>
                <w:szCs w:val="24"/>
              </w:rPr>
              <w:t>B 溝通互動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B1.符號運用與溝通表達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B2.科技資訊與媒體素養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0F671E">
              <w:rPr>
                <w:rFonts w:ascii="標楷體" w:eastAsia="標楷體" w:hAnsi="標楷體" w:cs="Times New Roman" w:hint="eastAsia"/>
                <w:szCs w:val="24"/>
              </w:rPr>
              <w:t>B3.藝術涵養與美感素養</w:t>
            </w:r>
          </w:p>
        </w:tc>
      </w:tr>
      <w:tr w:rsidR="000F671E" w:rsidRPr="00D41719" w:rsidTr="000F671E">
        <w:trPr>
          <w:trHeight w:val="220"/>
          <w:jc w:val="center"/>
        </w:trPr>
        <w:tc>
          <w:tcPr>
            <w:tcW w:w="1362" w:type="dxa"/>
            <w:vMerge/>
            <w:tcBorders>
              <w:left w:val="single" w:sz="18" w:space="0" w:color="auto"/>
            </w:tcBorders>
            <w:vAlign w:val="center"/>
          </w:tcPr>
          <w:p w:rsidR="000F671E" w:rsidRPr="00DA303F" w:rsidRDefault="000F671E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0F671E">
              <w:rPr>
                <w:rFonts w:ascii="標楷體" w:eastAsia="標楷體" w:hAnsi="標楷體" w:cs="Times New Roman" w:hint="eastAsia"/>
                <w:szCs w:val="24"/>
              </w:rPr>
              <w:t>C 社會參與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C1.道德實踐與公民意識 </w:t>
            </w: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C2.人際關係與團隊合作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0F671E">
              <w:rPr>
                <w:rFonts w:ascii="標楷體" w:eastAsia="標楷體" w:hAnsi="標楷體" w:cs="Times New Roman" w:hint="eastAsia"/>
                <w:szCs w:val="24"/>
              </w:rPr>
              <w:t>C3.多元文化與國際理解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18" w:type="dxa"/>
            <w:gridSpan w:val="7"/>
            <w:tcBorders>
              <w:right w:val="single" w:sz="18" w:space="0" w:color="auto"/>
            </w:tcBorders>
            <w:vAlign w:val="center"/>
          </w:tcPr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1-E1-1 處理情緒(</w:t>
            </w: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分辨自己基本的正向或負向情緒。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表達自己基本的正向或負向情緒。</w:t>
            </w:r>
          </w:p>
          <w:p w:rsidR="00822AA0" w:rsidRDefault="00822AA0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 1-E1-3 自我效能(</w:t>
            </w: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822AA0" w:rsidRPr="00822AA0" w:rsidRDefault="00822AA0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0F671E">
              <w:rPr>
                <w:rFonts w:ascii="標楷體" w:eastAsia="標楷體" w:hAnsi="標楷體" w:cs="Times New Roman" w:hint="eastAsia"/>
                <w:szCs w:val="24"/>
              </w:rPr>
              <w:t>3.在遭逢不如意時，接受安慰並適當發洩情緒。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1-E2-1 處理情緒(二)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嘗試處理自己的負向情緒。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分辨自己複雜的正向或負向情緒與強度。</w:t>
            </w:r>
          </w:p>
          <w:p w:rsid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表達自己複雜的正向或負向情緒。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1-E3-1 處理情緒(三)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理性評估引發不同情緒的原因。</w:t>
            </w:r>
          </w:p>
          <w:p w:rsidR="00B32883" w:rsidRPr="00D41719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嘗試處理自己複雜的負向情緒。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9018" w:type="dxa"/>
            <w:gridSpan w:val="7"/>
            <w:tcBorders>
              <w:right w:val="single" w:sz="18" w:space="0" w:color="auto"/>
            </w:tcBorders>
            <w:vAlign w:val="center"/>
          </w:tcPr>
          <w:p w:rsidR="00212DD2" w:rsidRDefault="00212DD2" w:rsidP="00212DD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I-E1-1 基本情緒的認識與分辨。</w:t>
            </w:r>
          </w:p>
          <w:p w:rsidR="00822AA0" w:rsidRDefault="00822AA0" w:rsidP="00212DD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 1-E1-3 自我效能</w:t>
            </w:r>
          </w:p>
          <w:p w:rsidR="00212DD2" w:rsidRPr="00212DD2" w:rsidRDefault="00212DD2" w:rsidP="00212DD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I-E2-1 基本情緒的表達。</w:t>
            </w:r>
          </w:p>
          <w:p w:rsidR="00B32883" w:rsidRPr="00D41719" w:rsidRDefault="00212DD2" w:rsidP="00212DD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I-E3-1 複雜情緒的處理。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357" w:type="dxa"/>
            <w:gridSpan w:val="4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D41719" w:rsidTr="002575E2">
        <w:trPr>
          <w:trHeight w:val="235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7" w:type="dxa"/>
            <w:gridSpan w:val="4"/>
            <w:tcBorders>
              <w:right w:val="single" w:sz="4" w:space="0" w:color="auto"/>
            </w:tcBorders>
            <w:vAlign w:val="center"/>
          </w:tcPr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壹、準備活動</w:t>
            </w:r>
          </w:p>
          <w:p w:rsidR="000F671E" w:rsidRPr="000F671E" w:rsidRDefault="000F671E" w:rsidP="000F671E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0F671E">
              <w:rPr>
                <w:rFonts w:ascii="標楷體" w:eastAsia="標楷體" w:hint="eastAsia"/>
                <w:b/>
                <w:color w:val="000000"/>
              </w:rPr>
              <w:t>1.</w:t>
            </w:r>
            <w:r>
              <w:rPr>
                <w:rFonts w:ascii="標楷體" w:eastAsia="標楷體" w:hint="eastAsia"/>
                <w:b/>
                <w:color w:val="000000"/>
              </w:rPr>
              <w:t>透過</w:t>
            </w:r>
            <w:r w:rsidR="00822AA0" w:rsidRPr="00822AA0">
              <w:rPr>
                <w:rFonts w:ascii="標楷體" w:eastAsia="標楷體" w:hint="eastAsia"/>
                <w:b/>
                <w:color w:val="000000"/>
              </w:rPr>
              <w:t>PPT</w:t>
            </w:r>
            <w:r w:rsidR="00D16758" w:rsidRPr="00D16758">
              <w:rPr>
                <w:rFonts w:ascii="標楷體" w:eastAsia="標楷體" w:hint="eastAsia"/>
                <w:b/>
                <w:color w:val="000000"/>
              </w:rPr>
              <w:t xml:space="preserve">(辨識生氣情緒 </w:t>
            </w:r>
            <w:proofErr w:type="spellStart"/>
            <w:r w:rsidR="00D16758" w:rsidRPr="00D16758">
              <w:rPr>
                <w:rFonts w:ascii="標楷體" w:eastAsia="標楷體" w:hint="eastAsia"/>
                <w:b/>
                <w:color w:val="000000"/>
              </w:rPr>
              <w:t>ppt</w:t>
            </w:r>
            <w:proofErr w:type="spellEnd"/>
            <w:r w:rsidR="00D16758" w:rsidRPr="00D16758">
              <w:rPr>
                <w:rFonts w:ascii="標楷體" w:eastAsia="標楷體" w:hint="eastAsia"/>
                <w:b/>
                <w:color w:val="000000"/>
              </w:rPr>
              <w:t>)</w:t>
            </w:r>
            <w:r w:rsidRPr="000F671E">
              <w:rPr>
                <w:rFonts w:ascii="標楷體" w:eastAsia="標楷體" w:hint="eastAsia"/>
                <w:b/>
                <w:color w:val="000000"/>
              </w:rPr>
              <w:t>，</w:t>
            </w:r>
            <w:r w:rsidR="009C0CA9">
              <w:rPr>
                <w:rFonts w:ascii="標楷體" w:eastAsia="標楷體" w:hint="eastAsia"/>
                <w:b/>
                <w:color w:val="000000"/>
              </w:rPr>
              <w:t>教師引導學童觀察圖中的人物，</w:t>
            </w:r>
            <w:r w:rsidRPr="000F671E">
              <w:rPr>
                <w:rFonts w:ascii="標楷體" w:eastAsia="標楷體" w:hint="eastAsia"/>
                <w:b/>
                <w:color w:val="000000"/>
              </w:rPr>
              <w:t>並請學生觀察及猜測</w:t>
            </w:r>
            <w:r>
              <w:rPr>
                <w:rFonts w:ascii="標楷體" w:eastAsia="標楷體" w:hint="eastAsia"/>
                <w:b/>
                <w:color w:val="000000"/>
              </w:rPr>
              <w:t>圖片</w:t>
            </w:r>
            <w:r w:rsidRPr="000F671E">
              <w:rPr>
                <w:rFonts w:ascii="標楷體" w:eastAsia="標楷體" w:hint="eastAsia"/>
                <w:b/>
                <w:color w:val="000000"/>
              </w:rPr>
              <w:t xml:space="preserve">中的人是什麼樣的情緒。  </w:t>
            </w:r>
          </w:p>
          <w:p w:rsidR="00B32883" w:rsidRPr="000F671E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貳、發展活動</w:t>
            </w:r>
          </w:p>
          <w:p w:rsidR="00A80D95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="00A80D95">
              <w:rPr>
                <w:rFonts w:ascii="標楷體" w:eastAsia="標楷體" w:hint="eastAsia"/>
                <w:b/>
                <w:color w:val="000000"/>
              </w:rPr>
              <w:t>分享</w:t>
            </w:r>
          </w:p>
          <w:p w:rsidR="00A80D95" w:rsidRPr="00A80D95" w:rsidRDefault="00A80D95" w:rsidP="00A80D95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A80D95">
              <w:rPr>
                <w:rFonts w:ascii="標楷體" w:eastAsia="標楷體" w:hint="eastAsia"/>
                <w:b/>
                <w:color w:val="000000"/>
              </w:rPr>
              <w:t>1.</w:t>
            </w:r>
            <w:r w:rsidR="009C0CA9" w:rsidRPr="00A80D95">
              <w:rPr>
                <w:rFonts w:ascii="標楷體" w:eastAsia="標楷體" w:hint="eastAsia"/>
                <w:b/>
                <w:color w:val="000000"/>
              </w:rPr>
              <w:t xml:space="preserve"> 學童和小組成員分享</w:t>
            </w:r>
            <w:r w:rsidR="009C0CA9">
              <w:rPr>
                <w:rFonts w:ascii="標楷體" w:eastAsia="標楷體" w:hint="eastAsia"/>
                <w:b/>
                <w:color w:val="000000"/>
              </w:rPr>
              <w:t>生活中生氣的事件</w:t>
            </w:r>
            <w:r w:rsidR="009C0CA9" w:rsidRPr="00A80D95">
              <w:rPr>
                <w:rFonts w:ascii="標楷體" w:eastAsia="標楷體" w:hint="eastAsia"/>
                <w:b/>
                <w:color w:val="000000"/>
              </w:rPr>
              <w:t>。</w:t>
            </w:r>
          </w:p>
          <w:p w:rsidR="00822AA0" w:rsidRPr="00A80D95" w:rsidRDefault="00A80D95" w:rsidP="00822AA0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A80D95">
              <w:rPr>
                <w:rFonts w:ascii="標楷體" w:eastAsia="標楷體" w:hint="eastAsia"/>
                <w:b/>
                <w:color w:val="000000"/>
              </w:rPr>
              <w:t>2.</w:t>
            </w:r>
            <w:r w:rsidR="00822AA0" w:rsidRPr="00A80D95">
              <w:rPr>
                <w:rFonts w:ascii="標楷體" w:eastAsia="標楷體"/>
                <w:b/>
                <w:color w:val="000000"/>
              </w:rPr>
              <w:t xml:space="preserve"> </w:t>
            </w:r>
            <w:r w:rsidR="00822AA0" w:rsidRPr="00A80D95">
              <w:rPr>
                <w:rFonts w:ascii="標楷體" w:eastAsia="標楷體" w:hint="eastAsia"/>
                <w:b/>
                <w:color w:val="000000"/>
              </w:rPr>
              <w:t xml:space="preserve">學童分享後，教師提問： </w:t>
            </w:r>
          </w:p>
          <w:p w:rsidR="00822AA0" w:rsidRPr="00A80D95" w:rsidRDefault="00822AA0" w:rsidP="00822AA0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A80D95">
              <w:rPr>
                <w:rFonts w:ascii="標楷體" w:eastAsia="標楷體" w:hint="eastAsia"/>
                <w:b/>
                <w:color w:val="000000"/>
              </w:rPr>
              <w:t xml:space="preserve">(1) </w:t>
            </w:r>
            <w:r>
              <w:rPr>
                <w:rFonts w:ascii="標楷體" w:eastAsia="標楷體" w:hint="eastAsia"/>
                <w:b/>
                <w:color w:val="000000"/>
              </w:rPr>
              <w:t>你有過和別人</w:t>
            </w:r>
            <w:r w:rsidRPr="00A80D95">
              <w:rPr>
                <w:rFonts w:ascii="標楷體" w:eastAsia="標楷體" w:hint="eastAsia"/>
                <w:b/>
                <w:color w:val="000000"/>
              </w:rPr>
              <w:t xml:space="preserve">一樣的經驗嗎？當時的狀況如何？感受如何？ </w:t>
            </w:r>
          </w:p>
          <w:p w:rsidR="009C0CA9" w:rsidRPr="00A80D95" w:rsidRDefault="00A80D95" w:rsidP="00822AA0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A80D95">
              <w:rPr>
                <w:rFonts w:ascii="標楷體" w:eastAsia="標楷體" w:hint="eastAsia"/>
                <w:b/>
                <w:color w:val="000000"/>
              </w:rPr>
              <w:t>3.</w:t>
            </w:r>
            <w:r w:rsidR="009C0CA9" w:rsidRPr="00A80D95">
              <w:rPr>
                <w:rFonts w:ascii="標楷體" w:eastAsia="標楷體" w:hint="eastAsia"/>
                <w:b/>
                <w:color w:val="000000"/>
              </w:rPr>
              <w:t xml:space="preserve"> </w:t>
            </w:r>
            <w:r w:rsidR="00822AA0" w:rsidRPr="00A80D95">
              <w:rPr>
                <w:rFonts w:ascii="標楷體" w:eastAsia="標楷體" w:hint="eastAsia"/>
                <w:b/>
                <w:color w:val="000000"/>
              </w:rPr>
              <w:t>學童就自己感受最深的部分來發表。</w:t>
            </w:r>
          </w:p>
          <w:p w:rsidR="00A80D95" w:rsidRPr="00A80D95" w:rsidRDefault="00A80D95" w:rsidP="009C0CA9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9C0CA9" w:rsidRDefault="00B32883" w:rsidP="009C0CA9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活動二</w:t>
            </w:r>
            <w:r w:rsidR="00D16758" w:rsidRPr="009C0CA9">
              <w:rPr>
                <w:rFonts w:ascii="標楷體" w:eastAsia="標楷體" w:hint="eastAsia"/>
                <w:b/>
                <w:color w:val="000000"/>
              </w:rPr>
              <w:t>提供適宜發洩情緒的方法</w:t>
            </w:r>
          </w:p>
          <w:p w:rsidR="00966076" w:rsidRDefault="00966076" w:rsidP="009C0CA9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D16758">
              <w:rPr>
                <w:rFonts w:ascii="標楷體" w:eastAsia="標楷體" w:hint="eastAsia"/>
                <w:b/>
                <w:color w:val="000000"/>
              </w:rPr>
              <w:t>教師依序介紹不同的冷靜方式，先做示範，再請學生練習。當學生在練習時教師一邊說出分解動作的具體流程， 幫助學生感受冷靜的幫助提供適宜發洩情緒的方法。</w:t>
            </w:r>
          </w:p>
          <w:p w:rsidR="009C0CA9" w:rsidRDefault="00966076" w:rsidP="0096607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/>
                <w:b/>
                <w:color w:val="000000"/>
              </w:rPr>
            </w:pPr>
            <w:r w:rsidRPr="00966076">
              <w:rPr>
                <w:rFonts w:ascii="標楷體" w:eastAsia="標楷體" w:hint="eastAsia"/>
                <w:b/>
                <w:color w:val="000000"/>
              </w:rPr>
              <w:t>深呼吸</w:t>
            </w:r>
            <w:r>
              <w:rPr>
                <w:rFonts w:ascii="標楷體" w:eastAsia="標楷體" w:hint="eastAsia"/>
                <w:b/>
                <w:color w:val="000000"/>
              </w:rPr>
              <w:t>法</w:t>
            </w:r>
            <w:r w:rsidRPr="00966076">
              <w:rPr>
                <w:rFonts w:ascii="標楷體" w:eastAsia="標楷體" w:hint="eastAsia"/>
                <w:b/>
                <w:color w:val="000000"/>
              </w:rPr>
              <w:t>(666法則)</w:t>
            </w:r>
          </w:p>
          <w:p w:rsidR="00D16758" w:rsidRDefault="00D16758" w:rsidP="00D16758">
            <w:pPr>
              <w:pStyle w:val="a9"/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(1) 深呼吸(666法則)--- 吐氣6秒停6秒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，</w:t>
            </w:r>
            <w:r>
              <w:rPr>
                <w:rFonts w:ascii="標楷體" w:eastAsia="標楷體" w:hint="eastAsia"/>
                <w:b/>
                <w:color w:val="000000"/>
              </w:rPr>
              <w:t>吸氣6秒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。</w:t>
            </w:r>
          </w:p>
          <w:p w:rsidR="00D16758" w:rsidRPr="00D16758" w:rsidRDefault="00D16758" w:rsidP="00D16758">
            <w:pPr>
              <w:pStyle w:val="a9"/>
              <w:jc w:val="both"/>
              <w:rPr>
                <w:rFonts w:ascii="標楷體" w:eastAsia="標楷體"/>
                <w:b/>
                <w:color w:val="000000"/>
              </w:rPr>
            </w:pPr>
            <w:r w:rsidRPr="00D16758">
              <w:rPr>
                <w:rFonts w:ascii="標楷體" w:eastAsia="標楷體" w:hint="eastAsia"/>
                <w:b/>
                <w:color w:val="000000"/>
              </w:rPr>
              <w:t>(2)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ab/>
            </w:r>
            <w:r w:rsidR="00100082">
              <w:rPr>
                <w:rFonts w:ascii="標楷體" w:eastAsia="標楷體" w:hint="eastAsia"/>
                <w:b/>
                <w:color w:val="000000"/>
              </w:rPr>
              <w:t>教師示範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，學生一邊觀看，一邊聆聽教師解說</w:t>
            </w:r>
            <w:r>
              <w:rPr>
                <w:rFonts w:ascii="標楷體" w:eastAsia="標楷體" w:hint="eastAsia"/>
                <w:b/>
                <w:color w:val="000000"/>
              </w:rPr>
              <w:t>深呼吸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的分解動作的具體流程。</w:t>
            </w:r>
          </w:p>
          <w:p w:rsidR="00D16758" w:rsidRDefault="00D16758" w:rsidP="00D16758">
            <w:pPr>
              <w:pStyle w:val="a9"/>
              <w:jc w:val="both"/>
              <w:rPr>
                <w:rFonts w:ascii="標楷體" w:eastAsia="標楷體"/>
                <w:b/>
                <w:color w:val="000000"/>
              </w:rPr>
            </w:pPr>
            <w:r w:rsidRPr="00D16758">
              <w:rPr>
                <w:rFonts w:ascii="標楷體" w:eastAsia="標楷體" w:hint="eastAsia"/>
                <w:b/>
                <w:color w:val="000000"/>
              </w:rPr>
              <w:t>(3)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ab/>
              <w:t>教師示範</w:t>
            </w:r>
            <w:r>
              <w:rPr>
                <w:rFonts w:ascii="標楷體" w:eastAsia="標楷體" w:hint="eastAsia"/>
                <w:b/>
                <w:color w:val="000000"/>
              </w:rPr>
              <w:t>深呼吸法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，一邊示範，</w:t>
            </w:r>
            <w:r w:rsidR="00100082">
              <w:rPr>
                <w:rFonts w:ascii="標楷體" w:eastAsia="標楷體" w:hint="eastAsia"/>
                <w:b/>
                <w:color w:val="000000"/>
              </w:rPr>
              <w:t>學生一邊跟著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分解動作</w:t>
            </w:r>
            <w:r w:rsidR="00100082">
              <w:rPr>
                <w:rFonts w:ascii="標楷體" w:eastAsia="標楷體" w:hint="eastAsia"/>
                <w:b/>
                <w:color w:val="000000"/>
              </w:rPr>
              <w:t>學習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。</w:t>
            </w:r>
          </w:p>
          <w:p w:rsidR="00100082" w:rsidRPr="00341848" w:rsidRDefault="00D16758" w:rsidP="00341848">
            <w:pPr>
              <w:pStyle w:val="a9"/>
              <w:jc w:val="both"/>
              <w:rPr>
                <w:rFonts w:ascii="標楷體" w:eastAsia="標楷體"/>
                <w:b/>
                <w:color w:val="000000"/>
              </w:rPr>
            </w:pPr>
            <w:r w:rsidRPr="00D16758">
              <w:rPr>
                <w:rFonts w:ascii="標楷體" w:eastAsia="標楷體" w:hint="eastAsia"/>
                <w:b/>
                <w:color w:val="000000"/>
              </w:rPr>
              <w:t>(4)教師請學生輪流練習，兩人一組，</w:t>
            </w:r>
            <w:proofErr w:type="gramStart"/>
            <w:r w:rsidRPr="00D1675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D16758">
              <w:rPr>
                <w:rFonts w:ascii="標楷體" w:eastAsia="標楷體" w:hint="eastAsia"/>
                <w:b/>
                <w:color w:val="000000"/>
              </w:rPr>
              <w:t>個人練習，</w:t>
            </w:r>
            <w:proofErr w:type="gramStart"/>
            <w:r w:rsidRPr="00D1675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D16758">
              <w:rPr>
                <w:rFonts w:ascii="標楷體" w:eastAsia="標楷體" w:hint="eastAsia"/>
                <w:b/>
                <w:color w:val="000000"/>
              </w:rPr>
              <w:t>個人說出分解動作。</w:t>
            </w:r>
          </w:p>
          <w:p w:rsidR="00100082" w:rsidRPr="00966076" w:rsidRDefault="00100082" w:rsidP="00966076">
            <w:pPr>
              <w:pStyle w:val="a9"/>
              <w:ind w:leftChars="0" w:left="360"/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100082" w:rsidRDefault="00100082" w:rsidP="0096607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/>
                <w:b/>
                <w:color w:val="000000"/>
              </w:rPr>
            </w:pPr>
            <w:r w:rsidRPr="00100082">
              <w:rPr>
                <w:rFonts w:ascii="標楷體" w:eastAsia="標楷體" w:hint="eastAsia"/>
                <w:b/>
                <w:color w:val="000000"/>
              </w:rPr>
              <w:t>數字法 (從1一個一數</w:t>
            </w:r>
            <w:r w:rsidRPr="00100082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100082">
              <w:rPr>
                <w:rFonts w:ascii="標楷體" w:eastAsia="標楷體" w:hint="eastAsia"/>
                <w:b/>
                <w:color w:val="000000"/>
              </w:rPr>
              <w:t>從100倒數</w:t>
            </w:r>
            <w:r w:rsidRPr="00100082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100082">
              <w:rPr>
                <w:rFonts w:ascii="標楷體" w:eastAsia="標楷體" w:hint="eastAsia"/>
                <w:b/>
                <w:color w:val="000000"/>
              </w:rPr>
              <w:t>暖身操數字</w:t>
            </w:r>
            <w:r w:rsidRPr="00100082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100082">
              <w:rPr>
                <w:rFonts w:ascii="標楷體" w:eastAsia="標楷體" w:hint="eastAsia"/>
                <w:b/>
                <w:color w:val="000000"/>
              </w:rPr>
              <w:t>九九乘法表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>
              <w:rPr>
                <w:rFonts w:ascii="標楷體" w:eastAsia="標楷體" w:hint="eastAsia"/>
                <w:b/>
                <w:color w:val="000000"/>
              </w:rPr>
              <w:t>在手心上寫數字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、一邊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一邊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在手心上寫</w:t>
            </w:r>
            <w:r>
              <w:rPr>
                <w:rFonts w:ascii="標楷體" w:eastAsia="標楷體" w:hint="eastAsia"/>
                <w:b/>
                <w:color w:val="000000"/>
              </w:rPr>
              <w:t>)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 xml:space="preserve">(1) </w:t>
            </w:r>
            <w:r>
              <w:rPr>
                <w:rFonts w:ascii="標楷體" w:eastAsia="標楷體" w:hint="eastAsia"/>
                <w:b/>
                <w:color w:val="000000"/>
              </w:rPr>
              <w:t>教師示範，學生一邊觀看，一邊聆聽教師解說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>分解動作的具體流程。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>(2)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ab/>
            </w:r>
            <w:r>
              <w:rPr>
                <w:rFonts w:ascii="標楷體" w:eastAsia="標楷體" w:hint="eastAsia"/>
                <w:b/>
                <w:color w:val="000000"/>
              </w:rPr>
              <w:t>教師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>一邊示範，學生一邊跟著分解動作學習。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>(3)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ab/>
              <w:t>教師請學生輪流練習，兩人一組，</w:t>
            </w:r>
            <w:proofErr w:type="gramStart"/>
            <w:r w:rsidRPr="0034184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341848">
              <w:rPr>
                <w:rFonts w:ascii="標楷體" w:eastAsia="標楷體" w:hint="eastAsia"/>
                <w:b/>
                <w:color w:val="000000"/>
              </w:rPr>
              <w:t>個人練習，</w:t>
            </w:r>
            <w:proofErr w:type="gramStart"/>
            <w:r w:rsidRPr="0034184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341848">
              <w:rPr>
                <w:rFonts w:ascii="標楷體" w:eastAsia="標楷體" w:hint="eastAsia"/>
                <w:b/>
                <w:color w:val="000000"/>
              </w:rPr>
              <w:t>個人說出分解動作。</w:t>
            </w:r>
          </w:p>
          <w:p w:rsidR="00341848" w:rsidRPr="00341848" w:rsidRDefault="00341848" w:rsidP="00341848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100082" w:rsidRDefault="00341848" w:rsidP="0096607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默喊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「停」‚手比「暫停」動作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 xml:space="preserve">(1) </w:t>
            </w:r>
            <w:r>
              <w:rPr>
                <w:rFonts w:ascii="標楷體" w:eastAsia="標楷體" w:hint="eastAsia"/>
                <w:b/>
                <w:color w:val="000000"/>
              </w:rPr>
              <w:t>教師示範，學生一邊觀看，一邊聆聽教師</w:t>
            </w:r>
            <w:r>
              <w:rPr>
                <w:rFonts w:ascii="標楷體" w:eastAsia="標楷體" w:hint="eastAsia"/>
                <w:b/>
                <w:color w:val="000000"/>
              </w:rPr>
              <w:lastRenderedPageBreak/>
              <w:t>解說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>分解動作的具體流程。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>(2)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ab/>
            </w:r>
            <w:r>
              <w:rPr>
                <w:rFonts w:ascii="標楷體" w:eastAsia="標楷體" w:hint="eastAsia"/>
                <w:b/>
                <w:color w:val="000000"/>
              </w:rPr>
              <w:t>教師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>一邊示範，學生一邊跟著分解動作學習。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>(3)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ab/>
              <w:t>教師請學生輪流練習，兩人一組，</w:t>
            </w:r>
            <w:proofErr w:type="gramStart"/>
            <w:r w:rsidRPr="0034184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341848">
              <w:rPr>
                <w:rFonts w:ascii="標楷體" w:eastAsia="標楷體" w:hint="eastAsia"/>
                <w:b/>
                <w:color w:val="000000"/>
              </w:rPr>
              <w:t>個人練習，</w:t>
            </w:r>
            <w:proofErr w:type="gramStart"/>
            <w:r w:rsidRPr="0034184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341848">
              <w:rPr>
                <w:rFonts w:ascii="標楷體" w:eastAsia="標楷體" w:hint="eastAsia"/>
                <w:b/>
                <w:color w:val="000000"/>
              </w:rPr>
              <w:t>個人說出分解動作。</w:t>
            </w:r>
          </w:p>
          <w:p w:rsidR="009C0CA9" w:rsidRPr="00341848" w:rsidRDefault="009C0CA9" w:rsidP="00341848">
            <w:pPr>
              <w:pStyle w:val="a9"/>
              <w:ind w:leftChars="0" w:left="360"/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9C0CA9" w:rsidRPr="009C0CA9" w:rsidRDefault="009C0CA9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A80D95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三</w:t>
            </w:r>
            <w:proofErr w:type="gramEnd"/>
          </w:p>
          <w:p w:rsidR="00A80D95" w:rsidRDefault="00A80D95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習寫學習</w:t>
            </w:r>
            <w:proofErr w:type="gramEnd"/>
            <w:r>
              <w:rPr>
                <w:rFonts w:ascii="標楷體" w:eastAsia="標楷體" w:hint="eastAsia"/>
                <w:b/>
                <w:color w:val="000000"/>
              </w:rPr>
              <w:t>單</w:t>
            </w:r>
          </w:p>
          <w:p w:rsidR="00FE6DC6" w:rsidRDefault="00FE6DC6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Default="00B32883" w:rsidP="00FA680B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参、綜合活動</w:t>
            </w:r>
          </w:p>
          <w:p w:rsidR="00FE6DC6" w:rsidRPr="00FE6DC6" w:rsidRDefault="00FE6DC6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FE6DC6">
              <w:rPr>
                <w:rFonts w:ascii="標楷體" w:eastAsia="標楷體" w:hint="eastAsia"/>
                <w:b/>
                <w:color w:val="000000"/>
              </w:rPr>
              <w:t>(</w:t>
            </w:r>
            <w:proofErr w:type="gramStart"/>
            <w:r w:rsidRPr="00FE6DC6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FE6DC6">
              <w:rPr>
                <w:rFonts w:ascii="標楷體" w:eastAsia="標楷體" w:hint="eastAsia"/>
                <w:b/>
                <w:color w:val="000000"/>
              </w:rPr>
              <w:t>)回饋分享：教師針對學童發表的內容及看法，提供自己的意見，並引導學童回饋分享。</w:t>
            </w:r>
          </w:p>
          <w:p w:rsidR="00FE6DC6" w:rsidRPr="00FE6DC6" w:rsidRDefault="00FE6DC6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FE6DC6">
              <w:rPr>
                <w:rFonts w:ascii="標楷體" w:eastAsia="標楷體" w:hint="eastAsia"/>
                <w:b/>
                <w:color w:val="000000"/>
              </w:rPr>
              <w:t xml:space="preserve"> (二) 實踐應用</w:t>
            </w:r>
          </w:p>
          <w:p w:rsidR="00FE6DC6" w:rsidRPr="00FE6DC6" w:rsidRDefault="00FE6DC6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FE6DC6">
              <w:rPr>
                <w:rFonts w:ascii="標楷體" w:eastAsia="標楷體" w:hint="eastAsia"/>
                <w:b/>
                <w:color w:val="000000"/>
              </w:rPr>
              <w:t>(1)增加對生活中</w:t>
            </w:r>
            <w:r>
              <w:rPr>
                <w:rFonts w:ascii="標楷體" w:eastAsia="標楷體" w:hint="eastAsia"/>
                <w:b/>
                <w:color w:val="000000"/>
              </w:rPr>
              <w:t>自己情緒</w:t>
            </w:r>
            <w:r w:rsidRPr="00FE6DC6">
              <w:rPr>
                <w:rFonts w:ascii="標楷體" w:eastAsia="標楷體" w:hint="eastAsia"/>
                <w:b/>
                <w:color w:val="000000"/>
              </w:rPr>
              <w:t>的了解。</w:t>
            </w:r>
          </w:p>
          <w:p w:rsidR="00FE6DC6" w:rsidRDefault="00FE6DC6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FE6DC6">
              <w:rPr>
                <w:rFonts w:ascii="標楷體" w:eastAsia="標楷體" w:hint="eastAsia"/>
                <w:b/>
                <w:color w:val="000000"/>
              </w:rPr>
              <w:t>(2)幫自己定目標，</w:t>
            </w:r>
            <w:r>
              <w:rPr>
                <w:rFonts w:ascii="標楷體" w:eastAsia="標楷體" w:hint="eastAsia"/>
                <w:b/>
                <w:color w:val="000000"/>
              </w:rPr>
              <w:t>找到在學校時</w:t>
            </w:r>
            <w:r w:rsidRPr="00FE6DC6">
              <w:rPr>
                <w:rFonts w:ascii="標楷體" w:eastAsia="標楷體" w:hint="eastAsia"/>
                <w:b/>
                <w:color w:val="000000"/>
              </w:rPr>
              <w:t>，</w:t>
            </w:r>
            <w:r>
              <w:rPr>
                <w:rFonts w:ascii="標楷體" w:eastAsia="標楷體" w:hint="eastAsia"/>
                <w:b/>
                <w:color w:val="000000"/>
              </w:rPr>
              <w:t>適合的冷靜方法並練習</w:t>
            </w:r>
            <w:r w:rsidRPr="00FE6DC6">
              <w:rPr>
                <w:rFonts w:ascii="標楷體" w:eastAsia="標楷體" w:hint="eastAsia"/>
                <w:b/>
                <w:color w:val="000000"/>
              </w:rPr>
              <w:t>。</w:t>
            </w:r>
          </w:p>
          <w:p w:rsidR="00A80D95" w:rsidRPr="00FA680B" w:rsidRDefault="00A80D95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83" w:rsidRDefault="00341848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5</w:t>
            </w: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Default="00341848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D16758" w:rsidRDefault="00D16758" w:rsidP="00601D41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Pr="00D41719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2883" w:rsidRDefault="009C0CA9" w:rsidP="009C0CA9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>電腦</w:t>
            </w:r>
          </w:p>
          <w:p w:rsidR="009C0CA9" w:rsidRDefault="00FE6DC6" w:rsidP="009C0CA9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投影機</w:t>
            </w:r>
          </w:p>
          <w:p w:rsidR="00822AA0" w:rsidRPr="00D41719" w:rsidRDefault="00822AA0" w:rsidP="009C0CA9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2AA0">
              <w:rPr>
                <w:rFonts w:ascii="標楷體" w:eastAsia="標楷體" w:hAnsi="標楷體" w:cs="Times New Roman" w:hint="eastAsia"/>
                <w:szCs w:val="24"/>
              </w:rPr>
              <w:t>教學簡報</w:t>
            </w:r>
            <w:r w:rsidRPr="00822AA0">
              <w:rPr>
                <w:rFonts w:ascii="標楷體" w:eastAsia="標楷體" w:hint="eastAsia"/>
                <w:b/>
                <w:color w:val="000000"/>
              </w:rPr>
              <w:t>PPT</w:t>
            </w:r>
            <w:r w:rsidRPr="00822AA0">
              <w:rPr>
                <w:rFonts w:ascii="標楷體" w:eastAsia="標楷體" w:hAnsi="標楷體" w:cs="Times New Roman" w:hint="eastAsia"/>
                <w:szCs w:val="24"/>
              </w:rPr>
              <w:t xml:space="preserve"> 檔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</w:tcPr>
          <w:p w:rsidR="00B32883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口頭發表</w:t>
            </w:r>
          </w:p>
          <w:p w:rsidR="002575E2" w:rsidRDefault="00DE10EA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教師觀察</w:t>
            </w: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口頭發表</w:t>
            </w: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966076" w:rsidRDefault="00966076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966076" w:rsidRDefault="00966076" w:rsidP="00966076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實地演練</w:t>
            </w: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E10EA" w:rsidRDefault="00DE10EA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E10EA" w:rsidRDefault="00DE10EA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E10EA" w:rsidRDefault="00DE10EA" w:rsidP="00DE10EA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01D41" w:rsidRDefault="00601D41" w:rsidP="00DE10EA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E10EA" w:rsidRDefault="00DE10EA" w:rsidP="00DE10EA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口頭發表</w:t>
            </w:r>
          </w:p>
          <w:p w:rsidR="00DE10EA" w:rsidRDefault="00601D41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生活實踐</w:t>
            </w:r>
          </w:p>
          <w:p w:rsidR="00DE10EA" w:rsidRPr="00D41719" w:rsidRDefault="00DE10EA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7716AF">
        <w:trPr>
          <w:trHeight w:val="680"/>
          <w:jc w:val="center"/>
        </w:trPr>
        <w:tc>
          <w:tcPr>
            <w:tcW w:w="10380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848" w:rsidRDefault="00A80D9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參考資料</w:t>
            </w:r>
            <w:r w:rsidR="0010008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B32883" w:rsidRPr="00D41719" w:rsidRDefault="00341848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書籍:小學生的憤怒管理練習課</w:t>
            </w:r>
          </w:p>
        </w:tc>
      </w:tr>
    </w:tbl>
    <w:p w:rsidR="0072225E" w:rsidRDefault="0072225E"/>
    <w:p w:rsidR="00870408" w:rsidRDefault="00870408"/>
    <w:sectPr w:rsidR="00870408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4C" w:rsidRDefault="00BE0D4C" w:rsidP="00DB2C4B">
      <w:r>
        <w:separator/>
      </w:r>
    </w:p>
  </w:endnote>
  <w:endnote w:type="continuationSeparator" w:id="0">
    <w:p w:rsidR="00BE0D4C" w:rsidRDefault="00BE0D4C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4C" w:rsidRDefault="00BE0D4C" w:rsidP="00DB2C4B">
      <w:r>
        <w:separator/>
      </w:r>
    </w:p>
  </w:footnote>
  <w:footnote w:type="continuationSeparator" w:id="0">
    <w:p w:rsidR="00BE0D4C" w:rsidRDefault="00BE0D4C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403EC8"/>
    <w:multiLevelType w:val="hybridMultilevel"/>
    <w:tmpl w:val="F648D926"/>
    <w:lvl w:ilvl="0" w:tplc="6F164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C8493F"/>
    <w:multiLevelType w:val="hybridMultilevel"/>
    <w:tmpl w:val="D414A3E8"/>
    <w:lvl w:ilvl="0" w:tplc="B058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208676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C4"/>
    <w:rsid w:val="00045A59"/>
    <w:rsid w:val="0005126C"/>
    <w:rsid w:val="00071556"/>
    <w:rsid w:val="000F671E"/>
    <w:rsid w:val="00100082"/>
    <w:rsid w:val="00111BD4"/>
    <w:rsid w:val="001452A7"/>
    <w:rsid w:val="00212DD2"/>
    <w:rsid w:val="002575E2"/>
    <w:rsid w:val="00282141"/>
    <w:rsid w:val="00341848"/>
    <w:rsid w:val="003521A8"/>
    <w:rsid w:val="003850FE"/>
    <w:rsid w:val="00450AC4"/>
    <w:rsid w:val="004E6D92"/>
    <w:rsid w:val="00533FFC"/>
    <w:rsid w:val="00536BD6"/>
    <w:rsid w:val="005D5B0D"/>
    <w:rsid w:val="005D6F6F"/>
    <w:rsid w:val="00601D41"/>
    <w:rsid w:val="00615B7B"/>
    <w:rsid w:val="006E1AE2"/>
    <w:rsid w:val="0072225E"/>
    <w:rsid w:val="00765537"/>
    <w:rsid w:val="00822AA0"/>
    <w:rsid w:val="00870408"/>
    <w:rsid w:val="008A214B"/>
    <w:rsid w:val="00966076"/>
    <w:rsid w:val="009C0CA9"/>
    <w:rsid w:val="00A019F7"/>
    <w:rsid w:val="00A64B60"/>
    <w:rsid w:val="00A73C5F"/>
    <w:rsid w:val="00A80D78"/>
    <w:rsid w:val="00A80D95"/>
    <w:rsid w:val="00AA69C6"/>
    <w:rsid w:val="00AD5A62"/>
    <w:rsid w:val="00B32883"/>
    <w:rsid w:val="00B76797"/>
    <w:rsid w:val="00BC090B"/>
    <w:rsid w:val="00BE0D4C"/>
    <w:rsid w:val="00D16758"/>
    <w:rsid w:val="00DB2C4B"/>
    <w:rsid w:val="00DE10EA"/>
    <w:rsid w:val="00E0708E"/>
    <w:rsid w:val="00E9130F"/>
    <w:rsid w:val="00F24B17"/>
    <w:rsid w:val="00F933BF"/>
    <w:rsid w:val="00FA680B"/>
    <w:rsid w:val="00FB1817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82141"/>
    <w:pPr>
      <w:autoSpaceDE w:val="0"/>
      <w:autoSpaceDN w:val="0"/>
      <w:adjustRightInd w:val="0"/>
    </w:pPr>
    <w:rPr>
      <w:rFonts w:ascii="細明體_HKSCS" w:eastAsia="細明體_HKSCS" w:hAnsi="Times New Roman" w:cs="細明體_HKSCS"/>
      <w:kern w:val="0"/>
      <w:szCs w:val="24"/>
    </w:rPr>
  </w:style>
  <w:style w:type="paragraph" w:styleId="a9">
    <w:name w:val="List Paragraph"/>
    <w:basedOn w:val="a"/>
    <w:uiPriority w:val="34"/>
    <w:qFormat/>
    <w:rsid w:val="000F671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82141"/>
    <w:pPr>
      <w:autoSpaceDE w:val="0"/>
      <w:autoSpaceDN w:val="0"/>
      <w:adjustRightInd w:val="0"/>
    </w:pPr>
    <w:rPr>
      <w:rFonts w:ascii="細明體_HKSCS" w:eastAsia="細明體_HKSCS" w:hAnsi="Times New Roman" w:cs="細明體_HKSCS"/>
      <w:kern w:val="0"/>
      <w:szCs w:val="24"/>
    </w:rPr>
  </w:style>
  <w:style w:type="paragraph" w:styleId="a9">
    <w:name w:val="List Paragraph"/>
    <w:basedOn w:val="a"/>
    <w:uiPriority w:val="34"/>
    <w:qFormat/>
    <w:rsid w:val="000F67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1FDF7-26B8-48C0-857B-EF5512C5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Company>C.M.T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Jason HSU</cp:lastModifiedBy>
  <cp:revision>2</cp:revision>
  <cp:lastPrinted>2016-09-06T07:22:00Z</cp:lastPrinted>
  <dcterms:created xsi:type="dcterms:W3CDTF">2023-06-12T07:41:00Z</dcterms:created>
  <dcterms:modified xsi:type="dcterms:W3CDTF">2023-06-12T07:41:00Z</dcterms:modified>
</cp:coreProperties>
</file>