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90816" w:rsidRDefault="00D90816" w:rsidP="00D90816">
      <w:pPr>
        <w:rPr>
          <w:rFonts w:hint="eastAsia"/>
        </w:rPr>
      </w:pPr>
    </w:p>
    <w:tbl>
      <w:tblPr>
        <w:tblW w:w="97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2887"/>
        <w:gridCol w:w="752"/>
        <w:gridCol w:w="524"/>
        <w:gridCol w:w="327"/>
        <w:gridCol w:w="3216"/>
      </w:tblGrid>
      <w:tr w:rsidR="00D90816" w:rsidRPr="00A05109" w:rsidTr="004174F2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A05109" w:rsidRDefault="00D90816" w:rsidP="00BF6825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</w:t>
            </w:r>
          </w:p>
        </w:tc>
        <w:tc>
          <w:tcPr>
            <w:tcW w:w="3344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:rsidR="00D90816" w:rsidRPr="00A05109" w:rsidRDefault="00E651EE" w:rsidP="00BF6825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數學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A05109" w:rsidRDefault="00D90816" w:rsidP="00BF6825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設計者</w:t>
            </w:r>
          </w:p>
        </w:tc>
        <w:tc>
          <w:tcPr>
            <w:tcW w:w="3543" w:type="dxa"/>
            <w:gridSpan w:val="2"/>
            <w:tcBorders>
              <w:top w:val="single" w:sz="12" w:space="0" w:color="auto"/>
              <w:left w:val="single" w:sz="4" w:space="0" w:color="auto"/>
            </w:tcBorders>
          </w:tcPr>
          <w:p w:rsidR="00D90816" w:rsidRPr="00A05109" w:rsidRDefault="003C7C57" w:rsidP="00BF6825">
            <w:pPr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王燕琇、林軒華、褚偲筠</w:t>
            </w:r>
          </w:p>
        </w:tc>
      </w:tr>
      <w:tr w:rsidR="00D90816" w:rsidRPr="00A05109" w:rsidTr="004174F2">
        <w:trPr>
          <w:trHeight w:val="70"/>
          <w:jc w:val="center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90816" w:rsidRPr="00A05109" w:rsidRDefault="00D90816" w:rsidP="00BF6825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實施年級</w:t>
            </w:r>
          </w:p>
        </w:tc>
        <w:tc>
          <w:tcPr>
            <w:tcW w:w="3344" w:type="dxa"/>
            <w:gridSpan w:val="2"/>
            <w:tcBorders>
              <w:right w:val="single" w:sz="4" w:space="0" w:color="auto"/>
            </w:tcBorders>
          </w:tcPr>
          <w:p w:rsidR="00D90816" w:rsidRPr="00A05109" w:rsidRDefault="00E651EE" w:rsidP="00BF6825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六年級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A05109" w:rsidRDefault="008857FF" w:rsidP="008857FF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教學節次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</w:tcBorders>
          </w:tcPr>
          <w:p w:rsidR="00D90816" w:rsidRPr="00A05109" w:rsidRDefault="00D90816" w:rsidP="008857FF">
            <w:pPr>
              <w:rPr>
                <w:rFonts w:ascii="Times New Roman" w:eastAsia="標楷體" w:hAnsi="Times New Roman"/>
              </w:rPr>
            </w:pPr>
            <w:r w:rsidRPr="00A05109">
              <w:rPr>
                <w:rFonts w:ascii="Times New Roman" w:eastAsia="標楷體" w:hAnsi="Times New Roman"/>
              </w:rPr>
              <w:t>共</w:t>
            </w:r>
            <w:r w:rsidR="003C7C57">
              <w:rPr>
                <w:rFonts w:ascii="Times New Roman" w:eastAsia="標楷體" w:hAnsi="Times New Roman" w:hint="eastAsia"/>
              </w:rPr>
              <w:t>3</w:t>
            </w:r>
            <w:r w:rsidRPr="00A05109">
              <w:rPr>
                <w:rFonts w:ascii="Times New Roman" w:eastAsia="標楷體" w:hAnsi="Times New Roman"/>
              </w:rPr>
              <w:t>節，</w:t>
            </w:r>
            <w:r w:rsidR="008857FF">
              <w:rPr>
                <w:rFonts w:ascii="Times New Roman" w:eastAsia="標楷體" w:hAnsi="Times New Roman" w:hint="eastAsia"/>
              </w:rPr>
              <w:t>本次教學為第</w:t>
            </w:r>
            <w:r w:rsidR="003C7C57">
              <w:rPr>
                <w:rFonts w:ascii="Times New Roman" w:eastAsia="標楷體" w:hAnsi="Times New Roman"/>
                <w:u w:val="single"/>
              </w:rPr>
              <w:t>3</w:t>
            </w:r>
            <w:r w:rsidR="008857FF">
              <w:rPr>
                <w:rFonts w:ascii="Times New Roman" w:eastAsia="標楷體" w:hAnsi="Times New Roman" w:hint="eastAsia"/>
              </w:rPr>
              <w:t>節</w:t>
            </w:r>
          </w:p>
        </w:tc>
      </w:tr>
      <w:tr w:rsidR="00D90816" w:rsidRPr="00A05109" w:rsidTr="004174F2">
        <w:trPr>
          <w:trHeight w:val="70"/>
          <w:jc w:val="center"/>
        </w:trPr>
        <w:tc>
          <w:tcPr>
            <w:tcW w:w="1584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A05109" w:rsidRDefault="00D90816" w:rsidP="00BF6825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單元名稱</w:t>
            </w:r>
          </w:p>
        </w:tc>
        <w:tc>
          <w:tcPr>
            <w:tcW w:w="8163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:rsidR="00D90816" w:rsidRPr="00A05109" w:rsidRDefault="00E651EE" w:rsidP="00E651EE">
            <w:pPr>
              <w:snapToGrid w:val="0"/>
              <w:rPr>
                <w:rFonts w:ascii="Times New Roman" w:eastAsia="標楷體" w:hAnsi="Times New Roman"/>
              </w:rPr>
            </w:pPr>
            <w:r w:rsidRPr="00D373E4">
              <w:rPr>
                <w:rFonts w:eastAsia="標楷體" w:hAnsi="標楷體" w:hint="eastAsia"/>
                <w:noProof/>
              </w:rPr>
              <w:t>第</w:t>
            </w:r>
            <w:r>
              <w:rPr>
                <w:rFonts w:eastAsia="標楷體" w:hAnsi="標楷體" w:hint="eastAsia"/>
                <w:noProof/>
              </w:rPr>
              <w:t>三</w:t>
            </w:r>
            <w:r w:rsidRPr="00D373E4">
              <w:rPr>
                <w:rFonts w:eastAsia="標楷體" w:hAnsi="標楷體" w:hint="eastAsia"/>
                <w:noProof/>
              </w:rPr>
              <w:t>單元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 w:rsidRPr="00CF6BBF">
              <w:rPr>
                <w:rFonts w:eastAsia="標楷體" w:hAnsi="標楷體" w:hint="eastAsia"/>
                <w:noProof/>
              </w:rPr>
              <w:t>數量關係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 w:rsidRPr="00D373E4">
              <w:rPr>
                <w:rFonts w:eastAsia="標楷體" w:hAnsi="標楷體" w:hint="eastAsia"/>
                <w:noProof/>
              </w:rPr>
              <w:t>活動</w:t>
            </w:r>
            <w:r>
              <w:rPr>
                <w:rFonts w:eastAsia="標楷體" w:hAnsi="標楷體" w:hint="eastAsia"/>
                <w:noProof/>
              </w:rPr>
              <w:t>二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>
              <w:rPr>
                <w:rFonts w:eastAsia="標楷體" w:hAnsi="標楷體" w:hint="eastAsia"/>
                <w:noProof/>
              </w:rPr>
              <w:t>數</w:t>
            </w:r>
            <w:r w:rsidRPr="00CF6BBF">
              <w:rPr>
                <w:rFonts w:eastAsia="標楷體" w:hAnsi="標楷體" w:hint="eastAsia"/>
                <w:noProof/>
              </w:rPr>
              <w:t>形的規律</w:t>
            </w:r>
          </w:p>
        </w:tc>
      </w:tr>
      <w:tr w:rsidR="00D90816" w:rsidRPr="00A05109" w:rsidTr="004174F2">
        <w:trPr>
          <w:trHeight w:val="70"/>
          <w:jc w:val="center"/>
        </w:trPr>
        <w:tc>
          <w:tcPr>
            <w:tcW w:w="9747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D90816" w:rsidRPr="00A05109" w:rsidRDefault="00D90816" w:rsidP="00BF6825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設計依據</w:t>
            </w:r>
          </w:p>
        </w:tc>
      </w:tr>
      <w:tr w:rsidR="00E651EE" w:rsidRPr="00A05109" w:rsidTr="004174F2">
        <w:trPr>
          <w:trHeight w:val="405"/>
          <w:jc w:val="center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</w:t>
            </w:r>
          </w:p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重點</w:t>
            </w: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36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651EE" w:rsidRPr="00CF6BBF" w:rsidRDefault="00E651EE" w:rsidP="00E651EE">
            <w:pPr>
              <w:spacing w:line="0" w:lineRule="atLeast"/>
              <w:ind w:left="57" w:right="57"/>
              <w:contextualSpacing/>
              <w:mirrorIndents/>
              <w:jc w:val="both"/>
              <w:rPr>
                <w:rFonts w:ascii="標楷體" w:eastAsia="標楷體" w:hAnsi="標楷體" w:cs="標楷體"/>
                <w:b/>
              </w:rPr>
            </w:pPr>
            <w:r w:rsidRPr="00CF6BBF">
              <w:rPr>
                <w:rFonts w:ascii="標楷體" w:eastAsia="標楷體" w:hAnsi="標楷體" w:cs="標楷體"/>
                <w:b/>
              </w:rPr>
              <w:t xml:space="preserve">n-III-10 </w:t>
            </w:r>
            <w:r w:rsidRPr="00CF6BBF">
              <w:rPr>
                <w:rFonts w:ascii="標楷體" w:eastAsia="標楷體" w:hAnsi="標楷體" w:cs="標楷體"/>
              </w:rPr>
              <w:t>嘗試將較複雜的情境或模式中的數量關係以正確算式表述，並據以推理或解題。</w:t>
            </w:r>
          </w:p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CF6BBF">
              <w:rPr>
                <w:rFonts w:ascii="標楷體" w:eastAsia="標楷體" w:hAnsi="標楷體" w:cs="標楷體"/>
                <w:b/>
              </w:rPr>
              <w:t xml:space="preserve">r-III-3 </w:t>
            </w:r>
            <w:r w:rsidRPr="00CF6BBF">
              <w:rPr>
                <w:rFonts w:ascii="標楷體" w:eastAsia="標楷體" w:hAnsi="標楷體" w:cs="標楷體"/>
              </w:rPr>
              <w:t>觀察情境或模式中的數量關係，並用文字或符號正確表述，協助推理與解題。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核心</w:t>
            </w:r>
          </w:p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  <w:u w:val="single"/>
              </w:rPr>
            </w:pPr>
            <w:r w:rsidRPr="00A05109">
              <w:rPr>
                <w:rFonts w:ascii="Times New Roman" w:eastAsia="標楷體" w:hAnsi="Times New Roman"/>
                <w:b/>
              </w:rPr>
              <w:t>素養</w:t>
            </w:r>
          </w:p>
        </w:tc>
        <w:tc>
          <w:tcPr>
            <w:tcW w:w="3216" w:type="dxa"/>
            <w:vMerge w:val="restart"/>
            <w:tcBorders>
              <w:left w:val="single" w:sz="4" w:space="0" w:color="auto"/>
              <w:bottom w:val="nil"/>
            </w:tcBorders>
          </w:tcPr>
          <w:p w:rsidR="00E651EE" w:rsidRPr="00C63242" w:rsidRDefault="00E651EE" w:rsidP="00E651EE">
            <w:pPr>
              <w:autoSpaceDE w:val="0"/>
              <w:autoSpaceDN w:val="0"/>
              <w:adjustRightInd w:val="0"/>
              <w:ind w:left="980" w:hangingChars="408" w:hanging="980"/>
              <w:rPr>
                <w:rFonts w:ascii="標楷體" w:eastAsia="標楷體" w:hAnsi="標楷體" w:cs="標楷體" w:hint="eastAsia"/>
                <w:b/>
              </w:rPr>
            </w:pPr>
            <w:r w:rsidRPr="00C63242">
              <w:rPr>
                <w:rFonts w:ascii="標楷體" w:eastAsia="標楷體" w:hAnsi="標楷體" w:cs="標楷體" w:hint="eastAsia"/>
                <w:b/>
              </w:rPr>
              <w:t xml:space="preserve">數-E-A1 </w:t>
            </w:r>
          </w:p>
          <w:p w:rsidR="00E651EE" w:rsidRPr="000F6615" w:rsidRDefault="00E651EE" w:rsidP="00E651EE">
            <w:pPr>
              <w:autoSpaceDE w:val="0"/>
              <w:autoSpaceDN w:val="0"/>
              <w:adjustRightInd w:val="0"/>
              <w:ind w:left="2" w:hangingChars="1" w:hanging="2"/>
              <w:rPr>
                <w:rFonts w:ascii="標楷體" w:eastAsia="標楷體" w:hAnsi="標楷體" w:cs="標楷體" w:hint="eastAsia"/>
              </w:rPr>
            </w:pPr>
            <w:r w:rsidRPr="000F6615">
              <w:rPr>
                <w:rFonts w:ascii="標楷體" w:eastAsia="標楷體" w:hAnsi="標楷體" w:cs="標楷體" w:hint="eastAsia"/>
              </w:rPr>
              <w:t>具備喜歡數學、對數學世界好奇、有積極主動的學習態度，並能將數學語言運用於日常生活中。</w:t>
            </w:r>
          </w:p>
          <w:p w:rsidR="00E651EE" w:rsidRPr="00C63242" w:rsidRDefault="00E651EE" w:rsidP="00E651EE">
            <w:pPr>
              <w:autoSpaceDE w:val="0"/>
              <w:autoSpaceDN w:val="0"/>
              <w:adjustRightInd w:val="0"/>
              <w:ind w:left="980" w:hangingChars="408" w:hanging="980"/>
              <w:rPr>
                <w:rFonts w:ascii="標楷體" w:eastAsia="標楷體" w:hAnsi="標楷體" w:cs="標楷體" w:hint="eastAsia"/>
                <w:b/>
              </w:rPr>
            </w:pPr>
            <w:r w:rsidRPr="00C63242">
              <w:rPr>
                <w:rFonts w:ascii="標楷體" w:eastAsia="標楷體" w:hAnsi="標楷體" w:cs="標楷體" w:hint="eastAsia"/>
                <w:b/>
              </w:rPr>
              <w:t xml:space="preserve">數-E-A2 </w:t>
            </w:r>
          </w:p>
          <w:p w:rsidR="00E651EE" w:rsidRPr="000F6615" w:rsidRDefault="00E651EE" w:rsidP="00E651EE">
            <w:pPr>
              <w:autoSpaceDE w:val="0"/>
              <w:autoSpaceDN w:val="0"/>
              <w:adjustRightInd w:val="0"/>
              <w:ind w:leftChars="7" w:left="17"/>
              <w:rPr>
                <w:rFonts w:ascii="標楷體" w:eastAsia="標楷體" w:hAnsi="標楷體" w:cs="標楷體" w:hint="eastAsia"/>
              </w:rPr>
            </w:pPr>
            <w:r w:rsidRPr="000F6615">
              <w:rPr>
                <w:rFonts w:ascii="標楷體" w:eastAsia="標楷體" w:hAnsi="標楷體" w:cs="標楷體" w:hint="eastAsia"/>
              </w:rPr>
              <w:t>具備基本的算術操作能力、並能指認基本的形體與相對關係，在日常生活情境中，用數學表述與解決問題。</w:t>
            </w:r>
          </w:p>
          <w:p w:rsidR="00E651EE" w:rsidRDefault="00E651EE" w:rsidP="00E651EE">
            <w:pPr>
              <w:autoSpaceDE w:val="0"/>
              <w:autoSpaceDN w:val="0"/>
              <w:adjustRightInd w:val="0"/>
              <w:ind w:left="980" w:hangingChars="408" w:hanging="980"/>
              <w:rPr>
                <w:rFonts w:ascii="標楷體" w:eastAsia="標楷體" w:hAnsi="標楷體" w:cs="標楷體" w:hint="eastAsia"/>
              </w:rPr>
            </w:pPr>
            <w:r w:rsidRPr="00C63242">
              <w:rPr>
                <w:rFonts w:ascii="標楷體" w:eastAsia="標楷體" w:hAnsi="標楷體" w:cs="標楷體" w:hint="eastAsia"/>
                <w:b/>
              </w:rPr>
              <w:t>數-E-A3</w:t>
            </w:r>
            <w:r w:rsidRPr="000F6615"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E651EE" w:rsidRPr="000F6615" w:rsidRDefault="00E651EE" w:rsidP="00E651EE">
            <w:pPr>
              <w:autoSpaceDE w:val="0"/>
              <w:autoSpaceDN w:val="0"/>
              <w:adjustRightInd w:val="0"/>
              <w:ind w:left="2" w:hangingChars="1" w:hanging="2"/>
              <w:rPr>
                <w:rFonts w:ascii="標楷體" w:eastAsia="標楷體" w:hAnsi="標楷體" w:cs="標楷體" w:hint="eastAsia"/>
              </w:rPr>
            </w:pPr>
            <w:r w:rsidRPr="000F6615">
              <w:rPr>
                <w:rFonts w:ascii="標楷體" w:eastAsia="標楷體" w:hAnsi="標楷體" w:cs="標楷體" w:hint="eastAsia"/>
              </w:rPr>
              <w:t>能觀察出日常生活問題和數學的關聯，並能嘗試與擬訂解決問題的計畫。在解決問題之後，能轉化數學解答於日常生活的應用。</w:t>
            </w:r>
          </w:p>
          <w:p w:rsidR="00E651EE" w:rsidRDefault="00E651EE" w:rsidP="00E651EE">
            <w:pPr>
              <w:autoSpaceDE w:val="0"/>
              <w:autoSpaceDN w:val="0"/>
              <w:adjustRightInd w:val="0"/>
              <w:ind w:left="980" w:hangingChars="408" w:hanging="980"/>
              <w:rPr>
                <w:rFonts w:ascii="標楷體" w:eastAsia="標楷體" w:hAnsi="標楷體" w:cs="標楷體" w:hint="eastAsia"/>
              </w:rPr>
            </w:pPr>
            <w:r w:rsidRPr="00C63242">
              <w:rPr>
                <w:rFonts w:ascii="標楷體" w:eastAsia="標楷體" w:hAnsi="標楷體" w:cs="標楷體" w:hint="eastAsia"/>
                <w:b/>
              </w:rPr>
              <w:t>數-E-B1</w:t>
            </w:r>
            <w:r w:rsidRPr="000F6615"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E651EE" w:rsidRPr="000F6615" w:rsidRDefault="00E651EE" w:rsidP="00E651EE">
            <w:pPr>
              <w:autoSpaceDE w:val="0"/>
              <w:autoSpaceDN w:val="0"/>
              <w:adjustRightInd w:val="0"/>
              <w:ind w:left="2"/>
              <w:rPr>
                <w:rFonts w:ascii="標楷體" w:eastAsia="標楷體" w:hAnsi="標楷體" w:cs="標楷體" w:hint="eastAsia"/>
              </w:rPr>
            </w:pPr>
            <w:r w:rsidRPr="000F6615">
              <w:rPr>
                <w:rFonts w:ascii="標楷體" w:eastAsia="標楷體" w:hAnsi="標楷體" w:cs="標楷體" w:hint="eastAsia"/>
              </w:rPr>
              <w:t>具備日常語言與數字及算術符號之間的轉換能力，並能熟練操作日常使用之度量衡及時間，認識日常經驗中的幾何形體，並能以符號表示公式。</w:t>
            </w:r>
          </w:p>
          <w:p w:rsidR="00E651EE" w:rsidRDefault="00E651EE" w:rsidP="00E651EE">
            <w:pPr>
              <w:autoSpaceDE w:val="0"/>
              <w:autoSpaceDN w:val="0"/>
              <w:adjustRightInd w:val="0"/>
              <w:ind w:left="980" w:hangingChars="408" w:hanging="980"/>
              <w:rPr>
                <w:rFonts w:ascii="標楷體" w:eastAsia="標楷體" w:hAnsi="標楷體" w:cs="標楷體" w:hint="eastAsia"/>
              </w:rPr>
            </w:pPr>
            <w:r w:rsidRPr="00C63242">
              <w:rPr>
                <w:rFonts w:ascii="標楷體" w:eastAsia="標楷體" w:hAnsi="標楷體" w:cs="標楷體" w:hint="eastAsia"/>
                <w:b/>
              </w:rPr>
              <w:t>數-E-C1</w:t>
            </w:r>
            <w:r w:rsidRPr="000F6615"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E651EE" w:rsidRPr="000F6615" w:rsidRDefault="00E651EE" w:rsidP="00E651EE">
            <w:pPr>
              <w:autoSpaceDE w:val="0"/>
              <w:autoSpaceDN w:val="0"/>
              <w:adjustRightInd w:val="0"/>
              <w:ind w:left="17" w:hangingChars="7" w:hanging="17"/>
              <w:rPr>
                <w:rFonts w:ascii="標楷體" w:eastAsia="標楷體" w:hAnsi="標楷體" w:cs="標楷體" w:hint="eastAsia"/>
              </w:rPr>
            </w:pPr>
            <w:r w:rsidRPr="000F6615">
              <w:rPr>
                <w:rFonts w:ascii="標楷體" w:eastAsia="標楷體" w:hAnsi="標楷體" w:cs="標楷體" w:hint="eastAsia"/>
              </w:rPr>
              <w:t>具備從證據討論事情，以及和他人有條理溝通的態度。</w:t>
            </w:r>
          </w:p>
          <w:p w:rsidR="00E651EE" w:rsidRDefault="00E651EE" w:rsidP="00E651EE">
            <w:pPr>
              <w:autoSpaceDE w:val="0"/>
              <w:autoSpaceDN w:val="0"/>
              <w:adjustRightInd w:val="0"/>
              <w:ind w:left="980" w:hangingChars="408" w:hanging="980"/>
              <w:rPr>
                <w:rFonts w:ascii="標楷體" w:eastAsia="標楷體" w:hAnsi="標楷體" w:cs="標楷體" w:hint="eastAsia"/>
              </w:rPr>
            </w:pPr>
            <w:r w:rsidRPr="00C63242">
              <w:rPr>
                <w:rFonts w:ascii="標楷體" w:eastAsia="標楷體" w:hAnsi="標楷體" w:cs="標楷體" w:hint="eastAsia"/>
                <w:b/>
              </w:rPr>
              <w:t>數-E-C2</w:t>
            </w:r>
            <w:r w:rsidRPr="000F6615"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E651EE" w:rsidRPr="000F6615" w:rsidRDefault="00E651EE" w:rsidP="00E651EE">
            <w:pPr>
              <w:autoSpaceDE w:val="0"/>
              <w:autoSpaceDN w:val="0"/>
              <w:adjustRightInd w:val="0"/>
              <w:ind w:left="17" w:hangingChars="7" w:hanging="17"/>
              <w:rPr>
                <w:rFonts w:ascii="標楷體" w:eastAsia="標楷體" w:hAnsi="標楷體" w:cs="標楷體" w:hint="eastAsia"/>
              </w:rPr>
            </w:pPr>
            <w:r w:rsidRPr="000F6615">
              <w:rPr>
                <w:rFonts w:ascii="標楷體" w:eastAsia="標楷體" w:hAnsi="標楷體" w:cs="標楷體" w:hint="eastAsia"/>
              </w:rPr>
              <w:t>樂於與他人合作解決問題並尊重不同的問題解決想法。</w:t>
            </w:r>
          </w:p>
          <w:p w:rsidR="00E651EE" w:rsidRPr="00C63242" w:rsidRDefault="00E651EE" w:rsidP="00E651EE">
            <w:pPr>
              <w:snapToGrid w:val="0"/>
              <w:ind w:left="912" w:hangingChars="380" w:hanging="912"/>
              <w:jc w:val="both"/>
              <w:rPr>
                <w:rFonts w:eastAsia="標楷體" w:hint="eastAsia"/>
                <w:szCs w:val="22"/>
                <w:highlight w:val="yellow"/>
              </w:rPr>
            </w:pPr>
          </w:p>
        </w:tc>
      </w:tr>
      <w:tr w:rsidR="00E651EE" w:rsidRPr="00A05109" w:rsidTr="004174F2">
        <w:trPr>
          <w:trHeight w:val="405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1EE" w:rsidRPr="00CF6BBF" w:rsidRDefault="00E651EE" w:rsidP="00E651EE">
            <w:pPr>
              <w:spacing w:line="0" w:lineRule="atLeast"/>
              <w:ind w:left="57" w:right="57"/>
              <w:contextualSpacing/>
              <w:mirrorIndents/>
              <w:jc w:val="both"/>
              <w:rPr>
                <w:rFonts w:ascii="標楷體" w:eastAsia="標楷體" w:hAnsi="標楷體" w:cs="標楷體"/>
              </w:rPr>
            </w:pPr>
            <w:r w:rsidRPr="00CF6BBF">
              <w:rPr>
                <w:rFonts w:ascii="標楷體" w:eastAsia="標楷體" w:hAnsi="標楷體" w:cs="標楷體"/>
                <w:b/>
              </w:rPr>
              <w:t xml:space="preserve">N-6-9 </w:t>
            </w:r>
            <w:r w:rsidRPr="00CF6BBF">
              <w:rPr>
                <w:rFonts w:ascii="標楷體" w:eastAsia="標楷體" w:hAnsi="標楷體" w:cs="標楷體"/>
              </w:rPr>
              <w:t>解題：由問題中的數量關係，列出恰當的算式解題(同R-6-4)。</w:t>
            </w:r>
          </w:p>
          <w:p w:rsidR="00E651EE" w:rsidRPr="00CF6BBF" w:rsidRDefault="00E651EE" w:rsidP="00E651EE">
            <w:pPr>
              <w:spacing w:line="0" w:lineRule="atLeast"/>
              <w:ind w:left="57" w:right="57"/>
              <w:contextualSpacing/>
              <w:mirrorIndents/>
              <w:jc w:val="both"/>
              <w:rPr>
                <w:rFonts w:ascii="標楷體" w:eastAsia="標楷體" w:hAnsi="標楷體" w:cs="標楷體"/>
                <w:b/>
              </w:rPr>
            </w:pPr>
            <w:r w:rsidRPr="00CF6BBF">
              <w:rPr>
                <w:rFonts w:ascii="標楷體" w:eastAsia="標楷體" w:hAnsi="標楷體" w:cs="標楷體" w:hint="eastAsia"/>
              </w:rPr>
              <w:t>可包含（</w:t>
            </w:r>
            <w:r w:rsidRPr="00CF6BBF">
              <w:rPr>
                <w:rFonts w:ascii="標楷體" w:eastAsia="標楷體" w:hAnsi="標楷體" w:cs="標楷體"/>
              </w:rPr>
              <w:t>1）較複雜的模式（如座位排列模式）；（2）較複雜的計數：乘法原理、加法原理或其混合；（3）較複雜之情境：如年齡問題、流水問題、和差問題、雞兔問題。連結R-6-2、R-6-3。</w:t>
            </w:r>
          </w:p>
          <w:p w:rsidR="00E651EE" w:rsidRPr="00CF6BBF" w:rsidRDefault="00E651EE" w:rsidP="00E651EE">
            <w:pPr>
              <w:spacing w:line="0" w:lineRule="atLeast"/>
              <w:ind w:left="57" w:right="57"/>
              <w:contextualSpacing/>
              <w:mirrorIndents/>
              <w:jc w:val="both"/>
              <w:rPr>
                <w:rFonts w:ascii="標楷體" w:eastAsia="標楷體" w:hAnsi="標楷體" w:cs="標楷體"/>
              </w:rPr>
            </w:pPr>
            <w:r w:rsidRPr="00CF6BBF">
              <w:rPr>
                <w:rFonts w:ascii="標楷體" w:eastAsia="標楷體" w:hAnsi="標楷體" w:cs="標楷體"/>
                <w:b/>
              </w:rPr>
              <w:t xml:space="preserve">R-6-4 </w:t>
            </w:r>
            <w:r w:rsidRPr="00CF6BBF">
              <w:rPr>
                <w:rFonts w:ascii="標楷體" w:eastAsia="標楷體" w:hAnsi="標楷體" w:cs="標楷體"/>
              </w:rPr>
              <w:t>解題：由問題中的數量關係，列出恰當的算式解題(同N-6-9)。</w:t>
            </w:r>
          </w:p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CF6BBF">
              <w:rPr>
                <w:rFonts w:ascii="標楷體" w:eastAsia="標楷體" w:hAnsi="標楷體" w:cs="標楷體" w:hint="eastAsia"/>
              </w:rPr>
              <w:t>可包含（</w:t>
            </w:r>
            <w:r w:rsidRPr="00CF6BBF">
              <w:rPr>
                <w:rFonts w:ascii="標楷體" w:eastAsia="標楷體" w:hAnsi="標楷體" w:cs="標楷體"/>
              </w:rPr>
              <w:t>1）較複雜的模式（如座位排列模式）；（2）較複雜的計數：乘法原理、加法原理或其混合；（3）較複雜之情境：如年齡問題、流水問題、和差問題、雞兔問題。連結R-6-2、R-6-3。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  <w:tc>
          <w:tcPr>
            <w:tcW w:w="3216" w:type="dxa"/>
            <w:vMerge/>
            <w:tcBorders>
              <w:left w:val="single" w:sz="4" w:space="0" w:color="auto"/>
              <w:bottom w:val="nil"/>
            </w:tcBorders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</w:tr>
      <w:tr w:rsidR="00E651EE" w:rsidRPr="00A05109" w:rsidTr="004174F2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議題</w:t>
            </w:r>
          </w:p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651EE" w:rsidRPr="009B2A8C" w:rsidRDefault="00E651EE" w:rsidP="00E651EE">
            <w:pPr>
              <w:spacing w:line="0" w:lineRule="atLeast"/>
              <w:ind w:right="57"/>
              <w:contextualSpacing/>
              <w:mirrorIndents/>
              <w:rPr>
                <w:rFonts w:ascii="標楷體" w:eastAsia="標楷體" w:hAnsi="標楷體" w:hint="eastAsia"/>
              </w:rPr>
            </w:pPr>
            <w:r w:rsidRPr="009B2A8C">
              <w:rPr>
                <w:rFonts w:ascii="標楷體" w:eastAsia="標楷體" w:hAnsi="標楷體" w:hint="eastAsia"/>
              </w:rPr>
              <w:t>生涯規劃教育：</w:t>
            </w:r>
            <w:r w:rsidRPr="009B2A8C">
              <w:rPr>
                <w:rFonts w:ascii="標楷體" w:eastAsia="標楷體" w:hAnsi="標楷體"/>
              </w:rPr>
              <w:t>涯E7</w:t>
            </w:r>
            <w:r w:rsidRPr="009B2A8C">
              <w:rPr>
                <w:rFonts w:ascii="標楷體" w:eastAsia="標楷體" w:hAnsi="標楷體" w:hint="eastAsia"/>
              </w:rPr>
              <w:t xml:space="preserve"> </w:t>
            </w:r>
            <w:r w:rsidRPr="009B2A8C">
              <w:rPr>
                <w:rFonts w:ascii="標楷體" w:eastAsia="標楷體" w:hAnsi="標楷體"/>
              </w:rPr>
              <w:t>培養良好的人際互動能力。</w:t>
            </w:r>
          </w:p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 w:hint="eastAsia"/>
                <w:color w:val="A6A6A6"/>
                <w:u w:val="single"/>
              </w:rPr>
            </w:pPr>
            <w:r w:rsidRPr="009B2A8C">
              <w:rPr>
                <w:rFonts w:ascii="標楷體" w:eastAsia="標楷體" w:hAnsi="標楷體" w:cs="Times New Roman"/>
                <w:color w:val="auto"/>
              </w:rPr>
              <w:t>涯E12</w:t>
            </w:r>
            <w:r w:rsidRPr="009B2A8C">
              <w:rPr>
                <w:rFonts w:ascii="標楷體" w:eastAsia="標楷體" w:hAnsi="標楷體" w:cs="Times New Roman" w:hint="eastAsia"/>
                <w:color w:val="auto"/>
              </w:rPr>
              <w:t xml:space="preserve"> </w:t>
            </w:r>
            <w:r w:rsidRPr="009B2A8C">
              <w:rPr>
                <w:rFonts w:ascii="標楷體" w:eastAsia="標楷體" w:hAnsi="標楷體" w:cs="Times New Roman"/>
                <w:color w:val="auto"/>
              </w:rPr>
              <w:t>學習解決問題與做決定的能力。</w:t>
            </w:r>
          </w:p>
        </w:tc>
      </w:tr>
      <w:tr w:rsidR="00E651EE" w:rsidRPr="00A05109" w:rsidTr="004174F2">
        <w:trPr>
          <w:trHeight w:val="375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所融入之學習重點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</w:tcBorders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 w:hint="eastAsia"/>
                <w:color w:val="A6A6A6"/>
                <w:u w:val="single"/>
              </w:rPr>
            </w:pPr>
            <w:r w:rsidRPr="00CC4509">
              <w:rPr>
                <w:rFonts w:eastAsia="標楷體" w:hAnsi="標楷體" w:hint="eastAsia"/>
                <w:noProof/>
              </w:rPr>
              <w:t>透過觀察生活中的數列樣式找出圖形的規律，從討論解題策略的過程中</w:t>
            </w:r>
            <w:r w:rsidRPr="00CC4509">
              <w:rPr>
                <w:rFonts w:ascii="標楷體" w:eastAsia="標楷體" w:hAnsi="標楷體" w:hint="eastAsia"/>
              </w:rPr>
              <w:t>，</w:t>
            </w:r>
            <w:r w:rsidRPr="00CC4509">
              <w:rPr>
                <w:rFonts w:ascii="標楷體" w:eastAsia="標楷體" w:hAnsi="標楷體"/>
              </w:rPr>
              <w:t>培養</w:t>
            </w:r>
            <w:r w:rsidRPr="00CC4509">
              <w:rPr>
                <w:rFonts w:ascii="標楷體" w:eastAsia="標楷體" w:hAnsi="標楷體" w:hint="eastAsia"/>
              </w:rPr>
              <w:t>學生</w:t>
            </w:r>
            <w:r w:rsidRPr="00CC4509">
              <w:rPr>
                <w:rFonts w:ascii="標楷體" w:eastAsia="標楷體" w:hAnsi="標楷體"/>
              </w:rPr>
              <w:t>良好的人際互動能力。</w:t>
            </w:r>
          </w:p>
        </w:tc>
      </w:tr>
      <w:tr w:rsidR="00E651EE" w:rsidRPr="00A05109" w:rsidTr="004174F2">
        <w:trPr>
          <w:trHeight w:val="70"/>
          <w:jc w:val="center"/>
        </w:trPr>
        <w:tc>
          <w:tcPr>
            <w:tcW w:w="204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與其他領域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科目的連結</w:t>
            </w:r>
          </w:p>
        </w:tc>
        <w:tc>
          <w:tcPr>
            <w:tcW w:w="7706" w:type="dxa"/>
            <w:gridSpan w:val="5"/>
            <w:tcBorders>
              <w:bottom w:val="single" w:sz="4" w:space="0" w:color="auto"/>
            </w:tcBorders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 w:hint="eastAsia"/>
                <w:color w:val="A6A6A6"/>
              </w:rPr>
            </w:pPr>
            <w:r>
              <w:rPr>
                <w:rFonts w:eastAsia="標楷體" w:hAnsi="標楷體" w:hint="eastAsia"/>
                <w:noProof/>
                <w:kern w:val="2"/>
                <w:szCs w:val="22"/>
              </w:rPr>
              <w:t>社會</w:t>
            </w:r>
          </w:p>
        </w:tc>
      </w:tr>
      <w:tr w:rsidR="00E651EE" w:rsidRPr="00A05109" w:rsidTr="004174F2">
        <w:trPr>
          <w:trHeight w:val="5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教材來源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51EE" w:rsidRPr="008E5DE9" w:rsidRDefault="00E651EE" w:rsidP="00E651EE">
            <w:pPr>
              <w:snapToGrid w:val="0"/>
              <w:rPr>
                <w:rFonts w:eastAsia="標楷體" w:hAnsi="標楷體"/>
                <w:b/>
                <w:noProof/>
              </w:rPr>
            </w:pPr>
            <w:r w:rsidRPr="00D2535A">
              <w:rPr>
                <w:rFonts w:eastAsia="標楷體" w:hAnsi="標楷體" w:hint="eastAsia"/>
                <w:b/>
                <w:noProof/>
              </w:rPr>
              <w:t>康軒版國小數學第</w:t>
            </w:r>
            <w:r>
              <w:rPr>
                <w:rFonts w:eastAsia="標楷體" w:hAnsi="標楷體" w:hint="eastAsia"/>
                <w:b/>
                <w:noProof/>
              </w:rPr>
              <w:t>十一</w:t>
            </w:r>
            <w:r w:rsidRPr="00D2535A">
              <w:rPr>
                <w:rFonts w:eastAsia="標楷體" w:hAnsi="標楷體" w:hint="eastAsia"/>
                <w:b/>
                <w:noProof/>
              </w:rPr>
              <w:t>冊</w:t>
            </w:r>
            <w:r w:rsidRPr="00D2535A">
              <w:rPr>
                <w:rFonts w:eastAsia="標楷體" w:hAnsi="標楷體" w:hint="eastAsia"/>
                <w:b/>
                <w:noProof/>
              </w:rPr>
              <w:t>(</w:t>
            </w:r>
            <w:r>
              <w:rPr>
                <w:rFonts w:eastAsia="標楷體" w:hAnsi="標楷體" w:hint="eastAsia"/>
                <w:b/>
                <w:noProof/>
              </w:rPr>
              <w:t>6</w:t>
            </w:r>
            <w:r>
              <w:rPr>
                <w:rFonts w:eastAsia="標楷體" w:hAnsi="標楷體" w:hint="eastAsia"/>
                <w:b/>
                <w:noProof/>
              </w:rPr>
              <w:t>上</w:t>
            </w:r>
            <w:r w:rsidRPr="00D2535A">
              <w:rPr>
                <w:rFonts w:eastAsia="標楷體" w:hAnsi="標楷體" w:hint="eastAsia"/>
                <w:b/>
                <w:noProof/>
              </w:rPr>
              <w:t>)</w:t>
            </w:r>
            <w:r w:rsidRPr="00D2535A">
              <w:rPr>
                <w:rFonts w:eastAsia="標楷體" w:hAnsi="標楷體" w:hint="eastAsia"/>
                <w:b/>
                <w:noProof/>
              </w:rPr>
              <w:t>第</w:t>
            </w:r>
            <w:r>
              <w:rPr>
                <w:rFonts w:eastAsia="標楷體" w:hAnsi="標楷體" w:hint="eastAsia"/>
                <w:b/>
                <w:noProof/>
              </w:rPr>
              <w:t>三</w:t>
            </w:r>
            <w:r w:rsidRPr="00D2535A">
              <w:rPr>
                <w:rFonts w:eastAsia="標楷體" w:hAnsi="標楷體" w:hint="eastAsia"/>
                <w:b/>
                <w:noProof/>
              </w:rPr>
              <w:t>單元活動</w:t>
            </w:r>
            <w:r>
              <w:rPr>
                <w:rFonts w:eastAsia="標楷體" w:hAnsi="標楷體" w:hint="eastAsia"/>
                <w:b/>
                <w:noProof/>
              </w:rPr>
              <w:t>二</w:t>
            </w:r>
          </w:p>
        </w:tc>
      </w:tr>
      <w:tr w:rsidR="00E651EE" w:rsidRPr="00A05109" w:rsidTr="004174F2">
        <w:trPr>
          <w:trHeight w:val="70"/>
          <w:jc w:val="center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教學設備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資源</w:t>
            </w:r>
          </w:p>
        </w:tc>
        <w:tc>
          <w:tcPr>
            <w:tcW w:w="770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E651EE" w:rsidRPr="00C63242" w:rsidRDefault="00E651EE" w:rsidP="00E651EE">
            <w:pPr>
              <w:spacing w:line="0" w:lineRule="atLeast"/>
              <w:ind w:left="57" w:right="57"/>
              <w:contextualSpacing/>
              <w:mirrorIndents/>
              <w:rPr>
                <w:rFonts w:ascii="標楷體" w:eastAsia="標楷體" w:hAnsi="標楷體"/>
                <w:b/>
                <w:noProof/>
              </w:rPr>
            </w:pPr>
            <w:r w:rsidRPr="00705ADE">
              <w:rPr>
                <w:rFonts w:ascii="標楷體" w:eastAsia="標楷體" w:hAnsi="標楷體" w:hint="eastAsia"/>
              </w:rPr>
              <w:t>生：</w:t>
            </w:r>
            <w:r>
              <w:rPr>
                <w:rFonts w:ascii="標楷體" w:eastAsia="標楷體" w:hAnsi="標楷體" w:hint="eastAsia"/>
              </w:rPr>
              <w:t>平板、</w:t>
            </w:r>
            <w:r w:rsidRPr="00705ADE">
              <w:rPr>
                <w:rFonts w:ascii="標楷體" w:eastAsia="標楷體" w:hAnsi="標楷體" w:hint="eastAsia"/>
              </w:rPr>
              <w:t>小白板、白板筆</w:t>
            </w:r>
          </w:p>
        </w:tc>
      </w:tr>
      <w:tr w:rsidR="00E651EE" w:rsidRPr="00A05109" w:rsidTr="004174F2">
        <w:trPr>
          <w:trHeight w:val="70"/>
          <w:jc w:val="center"/>
        </w:trPr>
        <w:tc>
          <w:tcPr>
            <w:tcW w:w="9747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E651EE" w:rsidRPr="00A05109" w:rsidRDefault="00E651EE" w:rsidP="00E651EE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學習目標</w:t>
            </w:r>
          </w:p>
        </w:tc>
      </w:tr>
      <w:tr w:rsidR="00E651EE" w:rsidRPr="00A05109" w:rsidTr="004174F2">
        <w:trPr>
          <w:trHeight w:val="70"/>
          <w:jc w:val="center"/>
        </w:trPr>
        <w:tc>
          <w:tcPr>
            <w:tcW w:w="9747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E651EE" w:rsidRPr="00705ADE" w:rsidRDefault="00E651EE" w:rsidP="00E651EE">
            <w:pPr>
              <w:pStyle w:val="ac"/>
              <w:snapToGrid w:val="0"/>
              <w:ind w:leftChars="0" w:left="0"/>
              <w:rPr>
                <w:rFonts w:ascii="標楷體" w:eastAsia="標楷體" w:hAnsi="標楷體" w:hint="eastAsia"/>
                <w:noProof/>
                <w:color w:val="000000"/>
              </w:rPr>
            </w:pPr>
            <w:r w:rsidRPr="00705ADE">
              <w:rPr>
                <w:rFonts w:ascii="標楷體" w:eastAsia="標楷體" w:hAnsi="標楷體" w:hint="eastAsia"/>
                <w:noProof/>
                <w:color w:val="000000"/>
              </w:rPr>
              <w:t>2-1透過觀察與探索，察覺數列的樣式(如等差數列、奇數、偶數)。</w:t>
            </w:r>
          </w:p>
          <w:p w:rsidR="00E651EE" w:rsidRPr="00705ADE" w:rsidRDefault="00E651EE" w:rsidP="00E651EE">
            <w:pPr>
              <w:pStyle w:val="ac"/>
              <w:snapToGrid w:val="0"/>
              <w:ind w:leftChars="0" w:left="0"/>
              <w:rPr>
                <w:rFonts w:ascii="標楷體" w:eastAsia="標楷體" w:hAnsi="標楷體" w:hint="eastAsia"/>
                <w:noProof/>
                <w:color w:val="000000"/>
              </w:rPr>
            </w:pPr>
            <w:r w:rsidRPr="00705ADE">
              <w:rPr>
                <w:rFonts w:ascii="標楷體" w:eastAsia="標楷體" w:hAnsi="標楷體" w:hint="eastAsia"/>
                <w:noProof/>
                <w:color w:val="000000"/>
              </w:rPr>
              <w:t>3-1能描述數列樣式的特性(如等差數列、奇數、偶數)。</w:t>
            </w:r>
          </w:p>
          <w:p w:rsidR="00E651EE" w:rsidRPr="00705ADE" w:rsidRDefault="00E651EE" w:rsidP="00E651EE">
            <w:pPr>
              <w:pStyle w:val="ac"/>
              <w:snapToGrid w:val="0"/>
              <w:ind w:leftChars="0" w:left="0"/>
              <w:rPr>
                <w:rFonts w:ascii="標楷體" w:eastAsia="標楷體" w:hAnsi="標楷體" w:hint="eastAsia"/>
                <w:noProof/>
                <w:color w:val="000000"/>
              </w:rPr>
            </w:pPr>
            <w:r w:rsidRPr="00705ADE">
              <w:rPr>
                <w:rFonts w:ascii="標楷體" w:eastAsia="標楷體" w:hAnsi="標楷體" w:hint="eastAsia"/>
                <w:noProof/>
                <w:color w:val="000000"/>
              </w:rPr>
              <w:lastRenderedPageBreak/>
              <w:t>2-2透過圖形樣式的探索，察覺數量關係。</w:t>
            </w:r>
          </w:p>
          <w:p w:rsidR="00E651EE" w:rsidRPr="00371DB5" w:rsidRDefault="00E651EE" w:rsidP="00E651EE">
            <w:pPr>
              <w:pStyle w:val="ac"/>
              <w:snapToGrid w:val="0"/>
              <w:ind w:leftChars="0" w:left="0"/>
              <w:rPr>
                <w:rFonts w:ascii="標楷體" w:eastAsia="標楷體" w:hAnsi="標楷體"/>
                <w:noProof/>
                <w:color w:val="000000"/>
              </w:rPr>
            </w:pPr>
            <w:r w:rsidRPr="00705ADE">
              <w:rPr>
                <w:rFonts w:ascii="標楷體" w:eastAsia="標楷體" w:hAnsi="標楷體" w:hint="eastAsia"/>
                <w:noProof/>
                <w:color w:val="000000"/>
              </w:rPr>
              <w:t>3-2能描述圖形樣式的特色。</w:t>
            </w:r>
          </w:p>
        </w:tc>
      </w:tr>
    </w:tbl>
    <w:p w:rsidR="00D90816" w:rsidRDefault="00D90816" w:rsidP="00D90816">
      <w:pPr>
        <w:jc w:val="both"/>
        <w:rPr>
          <w:rFonts w:ascii="Times New Roman" w:eastAsia="標楷體" w:hAnsi="Times New Roman"/>
        </w:rPr>
      </w:pPr>
    </w:p>
    <w:tbl>
      <w:tblPr>
        <w:tblW w:w="9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5262"/>
        <w:gridCol w:w="3158"/>
      </w:tblGrid>
      <w:tr w:rsidR="0019786F" w:rsidRPr="003E7D58" w:rsidTr="0019786F">
        <w:trPr>
          <w:trHeight w:val="798"/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課堂組織 (環節、次序、銜接、時間)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 (講解示範、提問引導、回饋評估、課堂氛圍)</w:t>
            </w:r>
          </w:p>
        </w:tc>
      </w:tr>
      <w:tr w:rsidR="00AF1BF9" w:rsidRPr="003E7D58" w:rsidTr="0019786F">
        <w:trPr>
          <w:trHeight w:val="315"/>
          <w:jc w:val="center"/>
        </w:trPr>
        <w:tc>
          <w:tcPr>
            <w:tcW w:w="9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1BF9" w:rsidRPr="003E7D58" w:rsidRDefault="00AF1BF9" w:rsidP="00A53E34">
            <w:pPr>
              <w:spacing w:afterLines="20" w:after="48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Pr="003E7D58">
              <w:rPr>
                <w:rFonts w:ascii="標楷體" w:eastAsia="標楷體" w:hAnsi="標楷體"/>
                <w:b/>
              </w:rPr>
              <w:t>15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19786F" w:rsidRPr="003E7D58" w:rsidTr="0019786F">
        <w:trPr>
          <w:trHeight w:val="557"/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1.學生自學(</w:t>
            </w:r>
            <w:r>
              <w:rPr>
                <w:rFonts w:ascii="標楷體" w:eastAsia="標楷體" w:hAnsi="標楷體"/>
              </w:rPr>
              <w:t>20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143950" w:rsidRDefault="00AF1BF9" w:rsidP="00A53E3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143950">
              <w:rPr>
                <w:rFonts w:ascii="標楷體" w:eastAsia="標楷體" w:hAnsi="標楷體" w:hint="eastAsia"/>
              </w:rPr>
              <w:t>1.教師在因材網以</w:t>
            </w:r>
            <w:r w:rsidRPr="00AF1BF9">
              <w:rPr>
                <w:rFonts w:ascii="標楷體" w:eastAsia="標楷體" w:hAnsi="標楷體" w:hint="eastAsia"/>
              </w:rPr>
              <w:t>6-a-04-S01:能簡化問題，解決找規律的應用問題</w:t>
            </w:r>
            <w:r w:rsidRPr="00AF1BF9">
              <w:rPr>
                <w:rFonts w:ascii="標楷體" w:eastAsia="標楷體" w:hAnsi="標楷體" w:hint="eastAsia"/>
              </w:rPr>
              <w:t>。</w:t>
            </w:r>
            <w:r w:rsidRPr="00143950">
              <w:rPr>
                <w:rFonts w:ascii="標楷體" w:eastAsia="標楷體" w:hAnsi="標楷體" w:hint="eastAsia"/>
              </w:rPr>
              <w:t>指派知識結構學習任務</w:t>
            </w:r>
            <w:r w:rsidRPr="00143950">
              <w:rPr>
                <w:rFonts w:ascii="新細明體" w:hAnsi="新細明體" w:hint="eastAsia"/>
              </w:rPr>
              <w:t>，</w:t>
            </w:r>
            <w:r w:rsidRPr="00143950">
              <w:rPr>
                <w:rFonts w:ascii="標楷體" w:eastAsia="標楷體" w:hAnsi="標楷體" w:hint="eastAsia"/>
              </w:rPr>
              <w:t>請學生於課前完成任務，並記錄學習重點。</w:t>
            </w:r>
          </w:p>
          <w:p w:rsidR="00AF1BF9" w:rsidRDefault="00AF1BF9" w:rsidP="00A53E3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5458BC0" wp14:editId="180F184C">
                  <wp:extent cx="2631881" cy="18334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84" cy="19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BF9" w:rsidRPr="003E7D58" w:rsidRDefault="00AF1BF9" w:rsidP="00A53E3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2.完成影片觀看後自行進行因材網練習題</w:t>
            </w:r>
            <w:r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AF1BF9" w:rsidRDefault="00AF1BF9" w:rsidP="00A53E34">
            <w:pPr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74E10643" wp14:editId="77BA340B">
                  <wp:extent cx="3204370" cy="7366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032370135f4de88fba2c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858" cy="75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BF9" w:rsidRPr="003E7D58" w:rsidRDefault="00AF1BF9" w:rsidP="00A53E34">
            <w:pPr>
              <w:spacing w:beforeLines="20" w:before="48" w:afterLines="20" w:after="48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FF46BE8" wp14:editId="0EDCA523">
                  <wp:extent cx="3111500" cy="711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09" cy="752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1BF9" w:rsidRPr="00375A30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375A30">
              <w:rPr>
                <w:rFonts w:ascii="標楷體" w:eastAsia="標楷體" w:hAnsi="標楷體" w:hint="eastAsia"/>
              </w:rPr>
              <w:t>觀看影片時記錄學習重點在學習單。</w:t>
            </w:r>
          </w:p>
          <w:p w:rsidR="00AF1BF9" w:rsidRPr="00375A30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3E7D58">
              <w:rPr>
                <w:rFonts w:ascii="標楷體" w:eastAsia="標楷體" w:hAnsi="標楷體" w:hint="eastAsia"/>
              </w:rPr>
              <w:t>學生檢視課前利用因材網自學的成果，是否達成以下知識節點的子技</w:t>
            </w:r>
            <w:r>
              <w:rPr>
                <w:rFonts w:ascii="標楷體" w:eastAsia="標楷體" w:hAnsi="標楷體" w:hint="eastAsia"/>
              </w:rPr>
              <w:t>能</w:t>
            </w:r>
            <w:r w:rsidRPr="00AF1BF9">
              <w:rPr>
                <w:rFonts w:ascii="標楷體" w:eastAsia="標楷體" w:hAnsi="標楷體" w:hint="eastAsia"/>
              </w:rPr>
              <w:t>6-a-04-S01:能簡化問題，解決找規律的應用問題。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3C97B84" wp14:editId="73945DFA">
                  <wp:extent cx="1622066" cy="854868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93" cy="89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BF9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AF1BF9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</w:tr>
      <w:tr w:rsidR="00AF1BF9" w:rsidRPr="003E7D58" w:rsidTr="0019786F">
        <w:trPr>
          <w:trHeight w:val="425"/>
          <w:jc w:val="center"/>
        </w:trPr>
        <w:tc>
          <w:tcPr>
            <w:tcW w:w="9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1BF9" w:rsidRPr="003E7D58" w:rsidRDefault="00AF1BF9" w:rsidP="00A53E34">
            <w:pPr>
              <w:spacing w:afterLines="20" w:after="48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單元</w:t>
            </w:r>
            <w:r>
              <w:rPr>
                <w:rFonts w:ascii="標楷體" w:eastAsia="標楷體" w:hAnsi="標楷體" w:hint="eastAsia"/>
                <w:b/>
              </w:rPr>
              <w:t>四第一</w:t>
            </w:r>
            <w:r w:rsidRPr="003E7D58">
              <w:rPr>
                <w:rFonts w:ascii="標楷體" w:eastAsia="標楷體" w:hAnsi="標楷體" w:hint="eastAsia"/>
                <w:b/>
              </w:rPr>
              <w:t>節課4</w:t>
            </w:r>
            <w:r w:rsidRPr="003E7D58">
              <w:rPr>
                <w:rFonts w:ascii="標楷體" w:eastAsia="標楷體" w:hAnsi="標楷體"/>
                <w:b/>
              </w:rPr>
              <w:t>0</w:t>
            </w:r>
            <w:r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19786F" w:rsidRPr="003E7D58" w:rsidTr="0019786F">
        <w:trPr>
          <w:trHeight w:val="1437"/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057669">
              <w:rPr>
                <w:rFonts w:ascii="標楷體" w:eastAsia="標楷體" w:hAnsi="標楷體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D26AF1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F9698F">
              <w:rPr>
                <w:rFonts w:ascii="標楷體" w:eastAsia="標楷體" w:hAnsi="標楷體" w:hint="eastAsia"/>
              </w:rPr>
              <w:t>各組依照</w:t>
            </w:r>
            <w:r>
              <w:rPr>
                <w:rFonts w:ascii="標楷體" w:eastAsia="標楷體" w:hAnsi="標楷體" w:hint="eastAsia"/>
              </w:rPr>
              <w:t>教師指派</w:t>
            </w:r>
            <w:r w:rsidRPr="00F9698F">
              <w:rPr>
                <w:rFonts w:ascii="標楷體" w:eastAsia="標楷體" w:hAnsi="標楷體" w:hint="eastAsia"/>
              </w:rPr>
              <w:t>看完影片與練習題。現在來看看大家答對的狀況(</w:t>
            </w:r>
            <w:r>
              <w:rPr>
                <w:rFonts w:ascii="標楷體" w:eastAsia="標楷體" w:hAnsi="標楷體" w:hint="eastAsia"/>
              </w:rPr>
              <w:t>教師展示因材網學生學習</w:t>
            </w:r>
            <w:r w:rsidRPr="00F9698F">
              <w:rPr>
                <w:rFonts w:ascii="標楷體" w:eastAsia="標楷體" w:hAnsi="標楷體" w:hint="eastAsia"/>
              </w:rPr>
              <w:t>結果)，說明學生錯誤的原因，並說明</w:t>
            </w:r>
            <w:r>
              <w:rPr>
                <w:rFonts w:ascii="標楷體" w:eastAsia="標楷體" w:hAnsi="標楷體" w:hint="eastAsia"/>
              </w:rPr>
              <w:t>本節課</w:t>
            </w:r>
            <w:r w:rsidRPr="00F9698F">
              <w:rPr>
                <w:rFonts w:ascii="標楷體" w:eastAsia="標楷體" w:hAnsi="標楷體" w:hint="eastAsia"/>
              </w:rPr>
              <w:t>學習重點。</w:t>
            </w:r>
          </w:p>
          <w:p w:rsidR="00AF1BF9" w:rsidRPr="00987B86" w:rsidRDefault="00AF1BF9" w:rsidP="00AF1BF9">
            <w:pPr>
              <w:pStyle w:val="ac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 w:rsidRPr="00987B86">
              <w:rPr>
                <w:rFonts w:ascii="標楷體" w:eastAsia="標楷體" w:hAnsi="標楷體" w:hint="eastAsia"/>
              </w:rPr>
              <w:t>說明本節課學習重點。</w:t>
            </w:r>
          </w:p>
          <w:p w:rsidR="00AF1BF9" w:rsidRPr="003E7D58" w:rsidRDefault="00AF1BF9" w:rsidP="00A53E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a</w:t>
            </w:r>
            <w:r>
              <w:rPr>
                <w:rFonts w:ascii="標楷體" w:eastAsia="標楷體" w:hAnsi="標楷體" w:cs="標楷體"/>
              </w:rPr>
              <w:t>.</w:t>
            </w:r>
            <w:r w:rsidRPr="00CF6BBF">
              <w:rPr>
                <w:rFonts w:ascii="標楷體" w:eastAsia="標楷體" w:hAnsi="標楷體" w:cs="標楷體"/>
              </w:rPr>
              <w:t>由問題中的數量關係，列出恰當的算式解題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2.螢幕顯示練習題錯誤類型進行說明解釋。</w:t>
            </w:r>
          </w:p>
          <w:p w:rsidR="00057669" w:rsidRPr="00057669" w:rsidRDefault="00057669" w:rsidP="00057669">
            <w:pPr>
              <w:spacing w:afterLines="20" w:after="48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3713E" wp14:editId="49C6F04C">
                  <wp:extent cx="3103328" cy="1779045"/>
                  <wp:effectExtent l="0" t="0" r="190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056" cy="180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A4F" w:rsidRPr="003E7D58" w:rsidRDefault="00587A4F" w:rsidP="00057669">
            <w:pPr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1.教師分析因材網中學生學習任務的討論資料，設計分組討論的題組。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</w:tc>
      </w:tr>
      <w:tr w:rsidR="0019786F" w:rsidRPr="003E7D58" w:rsidTr="0019786F">
        <w:trPr>
          <w:trHeight w:val="1437"/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2.進行小組合作學習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組內共學 (10分鐘)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4F" w:rsidRPr="00587A4F" w:rsidRDefault="00587A4F" w:rsidP="00587A4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587A4F">
              <w:rPr>
                <w:rFonts w:ascii="標楷體" w:eastAsia="標楷體" w:hAnsi="標楷體" w:hint="eastAsia"/>
              </w:rPr>
              <w:t>教師以課本</w:t>
            </w:r>
            <w:r>
              <w:rPr>
                <w:rFonts w:ascii="標楷體" w:eastAsia="標楷體" w:hAnsi="標楷體" w:hint="eastAsia"/>
              </w:rPr>
              <w:t>P</w:t>
            </w:r>
            <w:r>
              <w:rPr>
                <w:rFonts w:ascii="標楷體" w:eastAsia="標楷體" w:hAnsi="標楷體"/>
              </w:rPr>
              <w:t>.42</w:t>
            </w:r>
            <w:r w:rsidRPr="00587A4F">
              <w:rPr>
                <w:rFonts w:ascii="標楷體" w:eastAsia="標楷體" w:hAnsi="標楷體" w:hint="eastAsia"/>
              </w:rPr>
              <w:t>下方做做看重新布題。</w:t>
            </w:r>
          </w:p>
          <w:p w:rsidR="00587A4F" w:rsidRPr="00587A4F" w:rsidRDefault="00587A4F" w:rsidP="00587A4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87A4F">
              <w:rPr>
                <w:rFonts w:ascii="標楷體" w:eastAsia="標楷體" w:hAnsi="標楷體" w:hint="eastAsia"/>
              </w:rPr>
              <w:t>‧看下圖找規律，並回答問題。</w:t>
            </w:r>
          </w:p>
          <w:p w:rsidR="00587A4F" w:rsidRPr="00587A4F" w:rsidRDefault="00587A4F" w:rsidP="00587A4F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87A4F">
              <w:rPr>
                <w:rFonts w:ascii="標楷體" w:eastAsia="標楷體" w:hAnsi="標楷體"/>
              </w:rPr>
              <w:drawing>
                <wp:inline distT="0" distB="0" distL="0" distR="0">
                  <wp:extent cx="3069204" cy="53491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227" cy="60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A4F" w:rsidRPr="00587A4F" w:rsidRDefault="00587A4F" w:rsidP="00587A4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題</w:t>
            </w:r>
            <w:r w:rsidR="0019786F">
              <w:rPr>
                <w:rFonts w:ascii="標楷體" w:eastAsia="標楷體" w:hAnsi="標楷體" w:hint="eastAsia"/>
              </w:rPr>
              <w:t>(</w:t>
            </w:r>
            <w:r w:rsidRPr="00587A4F">
              <w:rPr>
                <w:rFonts w:ascii="標楷體" w:eastAsia="標楷體" w:hAnsi="標楷體"/>
              </w:rPr>
              <w:t>1)</w:t>
            </w:r>
            <w:r w:rsidRPr="00587A4F">
              <w:rPr>
                <w:rFonts w:ascii="標楷體" w:eastAsia="標楷體" w:hAnsi="標楷體" w:hint="eastAsia"/>
              </w:rPr>
              <w:t xml:space="preserve"> 圖</w:t>
            </w:r>
            <w:r w:rsidRPr="00587A4F">
              <w:rPr>
                <w:rFonts w:ascii="MS Mincho" w:eastAsia="MS Mincho" w:hAnsi="MS Mincho" w:cs="MS Mincho" w:hint="eastAsia"/>
              </w:rPr>
              <w:t>➎</w:t>
            </w:r>
            <w:r w:rsidRPr="00587A4F">
              <w:rPr>
                <w:rFonts w:ascii="標楷體" w:eastAsia="標楷體" w:hAnsi="標楷體" w:hint="eastAsia"/>
              </w:rPr>
              <w:t>要用幾根火柴棒？</w:t>
            </w:r>
          </w:p>
          <w:p w:rsidR="00587A4F" w:rsidRPr="00587A4F" w:rsidRDefault="00587A4F" w:rsidP="00587A4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題</w:t>
            </w:r>
            <w:r w:rsidR="0019786F">
              <w:rPr>
                <w:rFonts w:ascii="標楷體" w:eastAsia="標楷體" w:hAnsi="標楷體" w:hint="eastAsia"/>
              </w:rPr>
              <w:t>(</w:t>
            </w:r>
            <w:r w:rsidRPr="00587A4F">
              <w:rPr>
                <w:rFonts w:ascii="標楷體" w:eastAsia="標楷體" w:hAnsi="標楷體"/>
              </w:rPr>
              <w:t>2)</w:t>
            </w:r>
            <w:r w:rsidRPr="00587A4F">
              <w:rPr>
                <w:rFonts w:ascii="標楷體" w:eastAsia="標楷體" w:hAnsi="標楷體" w:hint="eastAsia"/>
              </w:rPr>
              <w:t xml:space="preserve"> 圖</w:t>
            </w:r>
            <w:r w:rsidRPr="00587A4F">
              <w:rPr>
                <w:rFonts w:ascii="MS Mincho" w:eastAsia="MS Mincho" w:hAnsi="MS Mincho" w:cs="MS Mincho" w:hint="eastAsia"/>
              </w:rPr>
              <w:t>➐</w:t>
            </w:r>
            <w:r w:rsidRPr="00587A4F">
              <w:rPr>
                <w:rFonts w:ascii="標楷體" w:eastAsia="標楷體" w:hAnsi="標楷體" w:hint="eastAsia"/>
              </w:rPr>
              <w:t>要用幾根火柴棒？</w:t>
            </w:r>
          </w:p>
          <w:p w:rsidR="00587A4F" w:rsidRDefault="00587A4F" w:rsidP="00587A4F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 w:hint="eastAsia"/>
              </w:rPr>
              <w:t>學生先個人思考，寫下自己的答案</w:t>
            </w:r>
          </w:p>
          <w:p w:rsidR="00587A4F" w:rsidRDefault="00587A4F" w:rsidP="00587A4F">
            <w:pPr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 w:hint="eastAsia"/>
              </w:rPr>
              <w:t>小組討論最佳答案</w:t>
            </w:r>
          </w:p>
          <w:p w:rsidR="00AF1BF9" w:rsidRPr="001D1F01" w:rsidRDefault="00587A4F" w:rsidP="00587A4F">
            <w:pPr>
              <w:spacing w:line="276" w:lineRule="auto"/>
              <w:ind w:leftChars="-488" w:left="655" w:hangingChars="761" w:hanging="1826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 w:hint="eastAsia"/>
              </w:rPr>
              <w:t>小組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3. </w:t>
            </w:r>
            <w:r>
              <w:rPr>
                <w:rFonts w:ascii="標楷體" w:eastAsia="標楷體" w:hAnsi="標楷體" w:hint="eastAsia"/>
              </w:rPr>
              <w:t>課間巡視學生提示討論時所出現的疑問。</w:t>
            </w:r>
          </w:p>
        </w:tc>
      </w:tr>
      <w:tr w:rsidR="0019786F" w:rsidRPr="003E7D58" w:rsidTr="0019786F">
        <w:trPr>
          <w:trHeight w:val="1437"/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3.小組彙報與分享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組間互學</w:t>
            </w:r>
            <w:r>
              <w:rPr>
                <w:rFonts w:ascii="標楷體" w:eastAsia="標楷體" w:hAnsi="標楷體" w:hint="eastAsia"/>
                <w:b/>
              </w:rPr>
              <w:t>(15</w:t>
            </w:r>
            <w:r w:rsidRPr="003E7D58">
              <w:rPr>
                <w:rFonts w:ascii="標楷體" w:eastAsia="標楷體" w:hAnsi="標楷體" w:hint="eastAsia"/>
                <w:b/>
              </w:rPr>
              <w:t>分鐘)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6F22DA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1.小組上台發表：</w:t>
            </w:r>
            <w:r>
              <w:rPr>
                <w:rFonts w:ascii="標楷體" w:eastAsia="標楷體" w:hAnsi="標楷體" w:hint="eastAsia"/>
              </w:rPr>
              <w:t>先報告組別，</w:t>
            </w:r>
            <w:r w:rsidRPr="003E7D58">
              <w:rPr>
                <w:rFonts w:ascii="標楷體" w:eastAsia="標楷體" w:hAnsi="標楷體" w:hint="eastAsia"/>
              </w:rPr>
              <w:t>將題目</w:t>
            </w:r>
            <w:r>
              <w:rPr>
                <w:rFonts w:ascii="標楷體" w:eastAsia="標楷體" w:hAnsi="標楷體" w:hint="eastAsia"/>
              </w:rPr>
              <w:t>口</w:t>
            </w:r>
            <w:r w:rsidRPr="003E7D58">
              <w:rPr>
                <w:rFonts w:ascii="標楷體" w:eastAsia="標楷體" w:hAnsi="標楷體" w:hint="eastAsia"/>
              </w:rPr>
              <w:t>述一遍，再進行解題說明，</w:t>
            </w:r>
            <w:r>
              <w:rPr>
                <w:rFonts w:ascii="標楷體" w:eastAsia="標楷體" w:hAnsi="標楷體" w:hint="eastAsia"/>
              </w:rPr>
              <w:t>其他組員可</w:t>
            </w:r>
            <w:r w:rsidRPr="003E7D58">
              <w:rPr>
                <w:rFonts w:ascii="標楷體" w:eastAsia="標楷體" w:hAnsi="標楷體" w:hint="eastAsia"/>
              </w:rPr>
              <w:t>適時補充</w:t>
            </w:r>
            <w:r>
              <w:rPr>
                <w:rFonts w:ascii="標楷體" w:eastAsia="標楷體" w:hAnsi="標楷體" w:hint="eastAsia"/>
              </w:rPr>
              <w:t>報告</w:t>
            </w:r>
            <w:r w:rsidRPr="003E7D58">
              <w:rPr>
                <w:rFonts w:ascii="標楷體" w:eastAsia="標楷體" w:hAnsi="標楷體" w:hint="eastAsia"/>
              </w:rPr>
              <w:t>內容</w:t>
            </w:r>
            <w:r>
              <w:rPr>
                <w:rFonts w:ascii="新細明體" w:hAnsi="新細明體" w:hint="eastAsia"/>
              </w:rPr>
              <w:t>，</w:t>
            </w:r>
            <w:r w:rsidRPr="006F22DA">
              <w:rPr>
                <w:rFonts w:ascii="標楷體" w:eastAsia="標楷體" w:hAnsi="標楷體" w:hint="eastAsia"/>
              </w:rPr>
              <w:t>並接受其他組同學的提問詢答。</w:t>
            </w:r>
            <w:r>
              <w:rPr>
                <w:rFonts w:ascii="標楷體" w:eastAsia="標楷體" w:hAnsi="標楷體" w:hint="eastAsia"/>
              </w:rPr>
              <w:t>(每組只報告一題並先分配好要報告的題目)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2.小組互評：</w:t>
            </w:r>
            <w:r w:rsidR="00D313E2">
              <w:rPr>
                <w:rFonts w:ascii="標楷體" w:eastAsia="標楷體" w:hAnsi="標楷體" w:hint="eastAsia"/>
              </w:rPr>
              <w:t>於因材網進行</w:t>
            </w:r>
            <w:r w:rsidRPr="003E7D58">
              <w:rPr>
                <w:rFonts w:ascii="標楷體" w:eastAsia="標楷體" w:hAnsi="標楷體" w:hint="eastAsia"/>
              </w:rPr>
              <w:t>小組</w:t>
            </w:r>
            <w:r w:rsidR="00D313E2">
              <w:rPr>
                <w:rFonts w:ascii="標楷體" w:eastAsia="標楷體" w:hAnsi="標楷體" w:hint="eastAsia"/>
              </w:rPr>
              <w:t>互評</w:t>
            </w:r>
            <w:r w:rsidRPr="003E7D58">
              <w:rPr>
                <w:rFonts w:ascii="標楷體" w:eastAsia="標楷體" w:hAnsi="標楷體" w:hint="eastAsia"/>
              </w:rPr>
              <w:t>，教師</w:t>
            </w:r>
            <w:r>
              <w:rPr>
                <w:rFonts w:ascii="標楷體" w:eastAsia="標楷體" w:hAnsi="標楷體" w:hint="eastAsia"/>
              </w:rPr>
              <w:t>協助</w:t>
            </w:r>
            <w:r w:rsidRPr="003E7D58">
              <w:rPr>
                <w:rFonts w:ascii="標楷體" w:eastAsia="標楷體" w:hAnsi="標楷體" w:hint="eastAsia"/>
              </w:rPr>
              <w:t>提示是否達到評分規準。</w:t>
            </w:r>
          </w:p>
          <w:p w:rsidR="00587A4F" w:rsidRPr="003E7D58" w:rsidRDefault="00D313E2" w:rsidP="00A53E34">
            <w:pPr>
              <w:spacing w:afterLines="20" w:after="48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229D58D8" wp14:editId="3732B2E5">
                  <wp:extent cx="3145573" cy="1412378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042" cy="143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1.引導學生整理與紀錄資料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2.聆聽其他成員的解題方式並達成共識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3.操作與口頭評量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4.小組評量規準評分表。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 w:hint="eastAsia"/>
              </w:rPr>
            </w:pPr>
          </w:p>
        </w:tc>
      </w:tr>
      <w:tr w:rsidR="0019786F" w:rsidRPr="003E7D58" w:rsidTr="0019786F">
        <w:trPr>
          <w:trHeight w:val="2119"/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5.</w:t>
            </w:r>
            <w:r w:rsidRPr="001F7682">
              <w:rPr>
                <w:rFonts w:ascii="標楷體" w:eastAsia="標楷體" w:hAnsi="標楷體" w:hint="eastAsia"/>
                <w:b/>
              </w:rPr>
              <w:t>教師導學(</w:t>
            </w:r>
            <w:r w:rsidRPr="001F7682">
              <w:rPr>
                <w:rFonts w:ascii="標楷體" w:eastAsia="標楷體" w:hAnsi="標楷體"/>
                <w:b/>
              </w:rPr>
              <w:t>10</w:t>
            </w:r>
            <w:r w:rsidRPr="001F7682">
              <w:rPr>
                <w:rFonts w:ascii="標楷體" w:eastAsia="標楷體" w:hAnsi="標楷體" w:hint="eastAsia"/>
                <w:b/>
              </w:rPr>
              <w:t>分鐘)</w:t>
            </w:r>
          </w:p>
          <w:p w:rsidR="00AF1BF9" w:rsidRPr="003E7D58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2" w:rsidRPr="00BB413C" w:rsidRDefault="00BB413C" w:rsidP="00BB413C">
            <w:pPr>
              <w:spacing w:afterLines="20" w:after="4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AF1BF9" w:rsidRPr="00BB413C">
              <w:rPr>
                <w:rFonts w:ascii="標楷體" w:eastAsia="標楷體" w:hAnsi="標楷體" w:hint="eastAsia"/>
              </w:rPr>
              <w:t>教師將學生迷思歸納整理，強化學生</w:t>
            </w:r>
            <w:r w:rsidR="00D313E2" w:rsidRPr="00BB413C">
              <w:rPr>
                <w:rFonts w:ascii="標楷體" w:eastAsia="標楷體" w:hAnsi="標楷體" w:hint="eastAsia"/>
                <w:noProof/>
                <w:kern w:val="2"/>
                <w:szCs w:val="22"/>
              </w:rPr>
              <w:t>透過圖形樣式的探索，察覺數量關係</w:t>
            </w:r>
            <w:r w:rsidR="00AF1BF9" w:rsidRPr="00BB413C">
              <w:rPr>
                <w:rFonts w:ascii="標楷體" w:eastAsia="標楷體" w:hAnsi="標楷體" w:hint="eastAsia"/>
              </w:rPr>
              <w:t>。</w:t>
            </w:r>
          </w:p>
          <w:p w:rsidR="00BB413C" w:rsidRDefault="00BB413C" w:rsidP="00BB413C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知識鞏固</w:t>
            </w:r>
          </w:p>
          <w:p w:rsidR="00BB413C" w:rsidRDefault="00BB413C" w:rsidP="00BB413C">
            <w:pPr>
              <w:autoSpaceDE w:val="0"/>
              <w:autoSpaceDN w:val="0"/>
              <w:adjustRightInd w:val="0"/>
              <w:snapToGrid w:val="0"/>
              <w:rPr>
                <w:rFonts w:ascii="新細明體" w:hAnsi="新細明體" w:cs="DFBiaoKaiShuStd-W5"/>
              </w:rPr>
            </w:pPr>
            <w:r>
              <w:rPr>
                <w:rFonts w:ascii="標楷體" w:eastAsia="標楷體" w:hAnsi="標楷體" w:hint="eastAsia"/>
              </w:rPr>
              <w:t>a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小組共同討論題目，由</w:t>
            </w:r>
            <w:r w:rsidRPr="00BB413C">
              <w:rPr>
                <w:rFonts w:ascii="標楷體" w:eastAsia="標楷體" w:hAnsi="標楷體" w:hint="eastAsia"/>
              </w:rPr>
              <w:t>教師指定各組一位學習成效較慢的學生進行書寫記錄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B413C" w:rsidRPr="00BB413C" w:rsidRDefault="00BB413C" w:rsidP="00BB413C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</w:pPr>
            <w:r w:rsidRPr="00BB413C"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  <w:bdr w:val="single" w:sz="4" w:space="0" w:color="auto"/>
              </w:rPr>
              <w:t>題組</w:t>
            </w:r>
            <w:r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t>:</w:t>
            </w:r>
            <w:r w:rsidRPr="00BB413C"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t>餐廳老闆把梯形桌子併起來。</w:t>
            </w:r>
          </w:p>
          <w:p w:rsidR="00BB413C" w:rsidRPr="00BB413C" w:rsidRDefault="00BB413C" w:rsidP="00BB413C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t>題</w:t>
            </w:r>
            <w:r w:rsidRPr="00BB413C"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  <w:t>(1)</w:t>
            </w:r>
            <w:r w:rsidRPr="00BB413C"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t xml:space="preserve"> </w:t>
            </w:r>
            <w:r w:rsidRPr="00BB413C"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  <w:t>2</w:t>
            </w:r>
            <w:r w:rsidRPr="00BB413C"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t>張桌子併成一排，可以坐多少人？</w:t>
            </w:r>
          </w:p>
          <w:p w:rsidR="00BB413C" w:rsidRDefault="00BB413C" w:rsidP="00BB413C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</w:pPr>
            <w:r w:rsidRPr="00BB413C"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  <w:drawing>
                <wp:inline distT="0" distB="0" distL="0" distR="0">
                  <wp:extent cx="1164590" cy="699770"/>
                  <wp:effectExtent l="0" t="0" r="0" b="508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13C" w:rsidRDefault="00BB413C" w:rsidP="00BB413C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</w:pPr>
          </w:p>
          <w:p w:rsidR="00BB413C" w:rsidRPr="00BB413C" w:rsidRDefault="00BB413C" w:rsidP="00BB413C">
            <w:pPr>
              <w:adjustRightInd w:val="0"/>
              <w:snapToGrid w:val="0"/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</w:pPr>
          </w:p>
          <w:p w:rsidR="00BB413C" w:rsidRPr="00BB413C" w:rsidRDefault="00BB413C" w:rsidP="00BB413C">
            <w:pPr>
              <w:adjustRightInd w:val="0"/>
              <w:snapToGrid w:val="0"/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</w:pPr>
            <w:r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lastRenderedPageBreak/>
              <w:t>題</w:t>
            </w:r>
            <w:r w:rsidRPr="00BB413C"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  <w:t>(2)</w:t>
            </w:r>
            <w:r w:rsidRPr="00BB413C"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t xml:space="preserve"> </w:t>
            </w:r>
            <w:r w:rsidRPr="00BB413C"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  <w:t>10</w:t>
            </w:r>
            <w:r w:rsidRPr="00BB413C">
              <w:rPr>
                <w:rFonts w:ascii="標楷體" w:eastAsia="標楷體" w:hAnsi="標楷體" w:cstheme="minorBidi" w:hint="eastAsia"/>
                <w:color w:val="auto"/>
                <w:kern w:val="2"/>
                <w:szCs w:val="22"/>
              </w:rPr>
              <w:t>張桌子併成一排，可以坐多少人？</w:t>
            </w:r>
          </w:p>
          <w:p w:rsidR="00BB413C" w:rsidRPr="005139D4" w:rsidRDefault="00BB413C" w:rsidP="00BB413C">
            <w:pPr>
              <w:adjustRightInd w:val="0"/>
              <w:snapToGrid w:val="0"/>
              <w:rPr>
                <w:rFonts w:ascii="新細明體" w:hAnsi="新細明體"/>
                <w:noProof/>
              </w:rPr>
            </w:pPr>
            <w:r w:rsidRPr="005139D4">
              <w:rPr>
                <w:rFonts w:ascii="新細明體" w:hAnsi="新細明體"/>
                <w:noProof/>
              </w:rPr>
              <w:drawing>
                <wp:inline distT="0" distB="0" distL="0" distR="0">
                  <wp:extent cx="2886075" cy="747395"/>
                  <wp:effectExtent l="0" t="0" r="952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BF9" w:rsidRPr="00BB413C" w:rsidRDefault="00BB413C" w:rsidP="00BB413C">
            <w:pPr>
              <w:spacing w:afterLines="20" w:after="4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AF1BF9" w:rsidRPr="00BB413C">
              <w:rPr>
                <w:rFonts w:ascii="標楷體" w:eastAsia="標楷體" w:hAnsi="標楷體" w:hint="eastAsia"/>
              </w:rPr>
              <w:t>公布回家功課~完成</w:t>
            </w:r>
            <w:r w:rsidR="0019786F" w:rsidRPr="00BB413C">
              <w:rPr>
                <w:rFonts w:ascii="標楷體" w:eastAsia="標楷體" w:hAnsi="標楷體" w:hint="eastAsia"/>
              </w:rPr>
              <w:t>習作P.</w:t>
            </w:r>
            <w:r w:rsidR="0019786F" w:rsidRPr="00BB413C">
              <w:rPr>
                <w:rFonts w:ascii="標楷體" w:eastAsia="標楷體" w:hAnsi="標楷體"/>
              </w:rPr>
              <w:t>34</w:t>
            </w:r>
            <w:r w:rsidR="0019786F" w:rsidRPr="00BB413C">
              <w:rPr>
                <w:rFonts w:ascii="標楷體" w:eastAsia="標楷體" w:hAnsi="標楷體" w:hint="eastAsia"/>
              </w:rPr>
              <w:t>、35及</w:t>
            </w:r>
            <w:r w:rsidR="00AF1BF9" w:rsidRPr="00BB413C">
              <w:rPr>
                <w:rFonts w:ascii="標楷體" w:eastAsia="標楷體" w:hAnsi="標楷體" w:hint="eastAsia"/>
              </w:rPr>
              <w:t>單元練習卷</w:t>
            </w:r>
          </w:p>
          <w:p w:rsidR="0019786F" w:rsidRPr="0019786F" w:rsidRDefault="0019786F" w:rsidP="0019786F">
            <w:pPr>
              <w:spacing w:afterLines="20" w:after="48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7E7058D8" wp14:editId="57216602">
                  <wp:extent cx="3180522" cy="2601887"/>
                  <wp:effectExtent l="0" t="0" r="127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393" cy="26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F9" w:rsidRDefault="00AF1BF9" w:rsidP="00A53E34">
            <w:pPr>
              <w:spacing w:afterLines="20" w:after="48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1.引導學生完成自主學習紀錄。</w:t>
            </w:r>
          </w:p>
          <w:p w:rsidR="00BB413C" w:rsidRPr="00BB413C" w:rsidRDefault="00BB413C" w:rsidP="00A53E34">
            <w:pPr>
              <w:spacing w:afterLines="20" w:after="48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E7D58">
              <w:rPr>
                <w:rFonts w:ascii="標楷體" w:eastAsia="標楷體" w:hAnsi="標楷體" w:hint="eastAsia"/>
              </w:rPr>
              <w:t>教師課間巡視，觀察各小組討問內容是否失焦，並適時給予意見指導</w:t>
            </w:r>
            <w:r>
              <w:rPr>
                <w:rFonts w:ascii="標楷體" w:eastAsia="標楷體" w:hAnsi="標楷體" w:hint="eastAsia"/>
              </w:rPr>
              <w:t>並確認答案是否正確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AF1BF9" w:rsidRPr="003E7D58" w:rsidRDefault="00BB413C" w:rsidP="00BB413C">
            <w:pPr>
              <w:spacing w:afterLines="20" w:after="48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AF1BF9" w:rsidRPr="003E7D58">
              <w:rPr>
                <w:rFonts w:ascii="標楷體" w:eastAsia="標楷體" w:hAnsi="標楷體" w:hint="eastAsia"/>
              </w:rPr>
              <w:t>.完成</w:t>
            </w:r>
            <w:r w:rsidR="0019786F">
              <w:rPr>
                <w:rFonts w:ascii="標楷體" w:eastAsia="標楷體" w:hAnsi="標楷體" w:hint="eastAsia"/>
              </w:rPr>
              <w:t>習作及因材網</w:t>
            </w:r>
            <w:r w:rsidR="00AF1BF9" w:rsidRPr="003E7D58">
              <w:rPr>
                <w:rFonts w:ascii="標楷體" w:eastAsia="標楷體" w:hAnsi="標楷體" w:hint="eastAsia"/>
              </w:rPr>
              <w:t>練習題</w:t>
            </w:r>
          </w:p>
        </w:tc>
      </w:tr>
    </w:tbl>
    <w:p w:rsidR="00171FB8" w:rsidRPr="007F3219" w:rsidRDefault="00171FB8" w:rsidP="000F44AD">
      <w:pPr>
        <w:adjustRightInd w:val="0"/>
        <w:snapToGrid w:val="0"/>
        <w:spacing w:line="360" w:lineRule="auto"/>
        <w:rPr>
          <w:rFonts w:ascii="標楷體" w:eastAsia="標楷體" w:hAnsi="標楷體" w:hint="eastAsia"/>
        </w:rPr>
      </w:pPr>
    </w:p>
    <w:sectPr w:rsidR="00171FB8" w:rsidRPr="007F3219" w:rsidSect="00684DCC">
      <w:pgSz w:w="11906" w:h="16838"/>
      <w:pgMar w:top="1077" w:right="1531" w:bottom="1077" w:left="153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0C2" w:rsidRDefault="00FC50C2" w:rsidP="003B0BE7">
      <w:r>
        <w:separator/>
      </w:r>
    </w:p>
  </w:endnote>
  <w:endnote w:type="continuationSeparator" w:id="0">
    <w:p w:rsidR="00FC50C2" w:rsidRDefault="00FC50C2" w:rsidP="003B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FBiaoKaiShuStd-W5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0C2" w:rsidRDefault="00FC50C2" w:rsidP="003B0BE7">
      <w:r>
        <w:separator/>
      </w:r>
    </w:p>
  </w:footnote>
  <w:footnote w:type="continuationSeparator" w:id="0">
    <w:p w:rsidR="00FC50C2" w:rsidRDefault="00FC50C2" w:rsidP="003B0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1782"/>
    <w:multiLevelType w:val="multilevel"/>
    <w:tmpl w:val="73781D54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" w15:restartNumberingAfterBreak="0">
    <w:nsid w:val="09286908"/>
    <w:multiLevelType w:val="multilevel"/>
    <w:tmpl w:val="3452ABB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85070DC"/>
    <w:multiLevelType w:val="hybridMultilevel"/>
    <w:tmpl w:val="FFA634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E73006"/>
    <w:multiLevelType w:val="hybridMultilevel"/>
    <w:tmpl w:val="A3A44B18"/>
    <w:lvl w:ilvl="0" w:tplc="05B431FA">
      <w:start w:val="1"/>
      <w:numFmt w:val="decimal"/>
      <w:lvlText w:val="%1."/>
      <w:lvlJc w:val="left"/>
      <w:pPr>
        <w:ind w:left="82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5" w15:restartNumberingAfterBreak="0">
    <w:nsid w:val="257A66D8"/>
    <w:multiLevelType w:val="hybridMultilevel"/>
    <w:tmpl w:val="F12A5960"/>
    <w:lvl w:ilvl="0" w:tplc="0D9EC45C">
      <w:start w:val="2"/>
      <w:numFmt w:val="taiwaneseCountingThousand"/>
      <w:lvlText w:val="%1、"/>
      <w:lvlJc w:val="left"/>
      <w:pPr>
        <w:ind w:left="70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 w15:restartNumberingAfterBreak="0">
    <w:nsid w:val="307C3EF2"/>
    <w:multiLevelType w:val="hybridMultilevel"/>
    <w:tmpl w:val="D6B2F92E"/>
    <w:lvl w:ilvl="0" w:tplc="7CF670B8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7" w15:restartNumberingAfterBreak="0">
    <w:nsid w:val="3CCA47BD"/>
    <w:multiLevelType w:val="hybridMultilevel"/>
    <w:tmpl w:val="15443EA0"/>
    <w:lvl w:ilvl="0" w:tplc="2F24F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863B62"/>
    <w:multiLevelType w:val="multilevel"/>
    <w:tmpl w:val="6512FE8C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9" w15:restartNumberingAfterBreak="0">
    <w:nsid w:val="45755344"/>
    <w:multiLevelType w:val="hybridMultilevel"/>
    <w:tmpl w:val="5A920B42"/>
    <w:lvl w:ilvl="0" w:tplc="BFB07718">
      <w:start w:val="2"/>
      <w:numFmt w:val="taiwaneseCountingThousand"/>
      <w:lvlText w:val="%1、"/>
      <w:lvlJc w:val="left"/>
      <w:pPr>
        <w:ind w:left="82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10" w15:restartNumberingAfterBreak="0">
    <w:nsid w:val="47B10977"/>
    <w:multiLevelType w:val="multilevel"/>
    <w:tmpl w:val="9F66B1D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11" w15:restartNumberingAfterBreak="0">
    <w:nsid w:val="527807BA"/>
    <w:multiLevelType w:val="hybridMultilevel"/>
    <w:tmpl w:val="2C0652DC"/>
    <w:lvl w:ilvl="0" w:tplc="56B86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304929"/>
    <w:multiLevelType w:val="hybridMultilevel"/>
    <w:tmpl w:val="CF3A5B8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67247"/>
    <w:multiLevelType w:val="hybridMultilevel"/>
    <w:tmpl w:val="CCA207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8BF5FB4"/>
    <w:multiLevelType w:val="hybridMultilevel"/>
    <w:tmpl w:val="333E3EA0"/>
    <w:lvl w:ilvl="0" w:tplc="960E28DE">
      <w:start w:val="1"/>
      <w:numFmt w:val="decimal"/>
      <w:lvlText w:val="%1."/>
      <w:lvlJc w:val="left"/>
      <w:pPr>
        <w:ind w:left="94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15" w15:restartNumberingAfterBreak="0">
    <w:nsid w:val="59474454"/>
    <w:multiLevelType w:val="hybridMultilevel"/>
    <w:tmpl w:val="5992D032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6B1AA5"/>
    <w:multiLevelType w:val="multilevel"/>
    <w:tmpl w:val="49C2261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7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C0C10AB"/>
    <w:multiLevelType w:val="multilevel"/>
    <w:tmpl w:val="517EA936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19" w15:restartNumberingAfterBreak="0">
    <w:nsid w:val="60CE04D2"/>
    <w:multiLevelType w:val="hybridMultilevel"/>
    <w:tmpl w:val="212AAE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494460"/>
    <w:multiLevelType w:val="hybridMultilevel"/>
    <w:tmpl w:val="8752CF6E"/>
    <w:lvl w:ilvl="0" w:tplc="E0E440BE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6F629FD4">
      <w:start w:val="1"/>
      <w:numFmt w:val="decimal"/>
      <w:lvlText w:val="%2."/>
      <w:lvlJc w:val="left"/>
      <w:pPr>
        <w:ind w:left="1065" w:hanging="360"/>
      </w:pPr>
      <w:rPr>
        <w:rFonts w:cs="SimSun" w:hint="default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1" w15:restartNumberingAfterBreak="0">
    <w:nsid w:val="66662249"/>
    <w:multiLevelType w:val="hybridMultilevel"/>
    <w:tmpl w:val="1EECADC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4C0010"/>
    <w:multiLevelType w:val="multilevel"/>
    <w:tmpl w:val="0A407E4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23" w15:restartNumberingAfterBreak="0">
    <w:nsid w:val="6B795F4E"/>
    <w:multiLevelType w:val="multilevel"/>
    <w:tmpl w:val="EE249DFA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4" w15:restartNumberingAfterBreak="0">
    <w:nsid w:val="6D1A48F3"/>
    <w:multiLevelType w:val="multilevel"/>
    <w:tmpl w:val="AE34813E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5" w15:restartNumberingAfterBreak="0">
    <w:nsid w:val="6E423B0B"/>
    <w:multiLevelType w:val="multilevel"/>
    <w:tmpl w:val="A51E0B4A"/>
    <w:lvl w:ilvl="0">
      <w:start w:val="1"/>
      <w:numFmt w:val="decimal"/>
      <w:lvlText w:val="%1、"/>
      <w:lvlJc w:val="left"/>
      <w:pPr>
        <w:ind w:left="48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26" w15:restartNumberingAfterBreak="0">
    <w:nsid w:val="6EE47EEC"/>
    <w:multiLevelType w:val="hybridMultilevel"/>
    <w:tmpl w:val="78A004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0"/>
  </w:num>
  <w:num w:numId="5">
    <w:abstractNumId w:val="22"/>
  </w:num>
  <w:num w:numId="6">
    <w:abstractNumId w:val="18"/>
  </w:num>
  <w:num w:numId="7">
    <w:abstractNumId w:val="0"/>
  </w:num>
  <w:num w:numId="8">
    <w:abstractNumId w:val="16"/>
  </w:num>
  <w:num w:numId="9">
    <w:abstractNumId w:val="25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"/>
  </w:num>
  <w:num w:numId="14">
    <w:abstractNumId w:val="21"/>
  </w:num>
  <w:num w:numId="15">
    <w:abstractNumId w:val="9"/>
  </w:num>
  <w:num w:numId="16">
    <w:abstractNumId w:val="14"/>
  </w:num>
  <w:num w:numId="17">
    <w:abstractNumId w:val="20"/>
  </w:num>
  <w:num w:numId="18">
    <w:abstractNumId w:val="4"/>
  </w:num>
  <w:num w:numId="19">
    <w:abstractNumId w:val="5"/>
  </w:num>
  <w:num w:numId="20">
    <w:abstractNumId w:val="6"/>
  </w:num>
  <w:num w:numId="21">
    <w:abstractNumId w:val="2"/>
  </w:num>
  <w:num w:numId="22">
    <w:abstractNumId w:val="17"/>
  </w:num>
  <w:num w:numId="23">
    <w:abstractNumId w:val="7"/>
  </w:num>
  <w:num w:numId="24">
    <w:abstractNumId w:val="26"/>
  </w:num>
  <w:num w:numId="25">
    <w:abstractNumId w:val="13"/>
  </w:num>
  <w:num w:numId="26">
    <w:abstractNumId w:val="19"/>
  </w:num>
  <w:num w:numId="27">
    <w:abstractNumId w:val="1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813"/>
    <w:rsid w:val="000200A0"/>
    <w:rsid w:val="00057669"/>
    <w:rsid w:val="000C18D8"/>
    <w:rsid w:val="000D40FC"/>
    <w:rsid w:val="000F3B5E"/>
    <w:rsid w:val="000F44AD"/>
    <w:rsid w:val="00132C1B"/>
    <w:rsid w:val="00171FB8"/>
    <w:rsid w:val="0019786F"/>
    <w:rsid w:val="001B0420"/>
    <w:rsid w:val="001C5196"/>
    <w:rsid w:val="001E7DD1"/>
    <w:rsid w:val="001F0E59"/>
    <w:rsid w:val="001F2172"/>
    <w:rsid w:val="00253724"/>
    <w:rsid w:val="00253784"/>
    <w:rsid w:val="002E26EF"/>
    <w:rsid w:val="002F4687"/>
    <w:rsid w:val="00324057"/>
    <w:rsid w:val="00330CC4"/>
    <w:rsid w:val="003970DD"/>
    <w:rsid w:val="003B0BE7"/>
    <w:rsid w:val="003C041C"/>
    <w:rsid w:val="003C7C57"/>
    <w:rsid w:val="003E4F06"/>
    <w:rsid w:val="004174F2"/>
    <w:rsid w:val="00420A58"/>
    <w:rsid w:val="004236D3"/>
    <w:rsid w:val="00442443"/>
    <w:rsid w:val="00480813"/>
    <w:rsid w:val="00494D53"/>
    <w:rsid w:val="004C0C9C"/>
    <w:rsid w:val="004C330F"/>
    <w:rsid w:val="004D17E0"/>
    <w:rsid w:val="005337D5"/>
    <w:rsid w:val="00536B40"/>
    <w:rsid w:val="00540C5A"/>
    <w:rsid w:val="00576ECD"/>
    <w:rsid w:val="00587A4F"/>
    <w:rsid w:val="00642CE4"/>
    <w:rsid w:val="006609FE"/>
    <w:rsid w:val="00670DBA"/>
    <w:rsid w:val="00684DCC"/>
    <w:rsid w:val="006A616F"/>
    <w:rsid w:val="006D4708"/>
    <w:rsid w:val="006D4D2F"/>
    <w:rsid w:val="0071019A"/>
    <w:rsid w:val="00721731"/>
    <w:rsid w:val="007242C8"/>
    <w:rsid w:val="007751F2"/>
    <w:rsid w:val="00783DCB"/>
    <w:rsid w:val="007B2958"/>
    <w:rsid w:val="007C69D6"/>
    <w:rsid w:val="007D6516"/>
    <w:rsid w:val="007F3219"/>
    <w:rsid w:val="00817A0F"/>
    <w:rsid w:val="00833FDA"/>
    <w:rsid w:val="00834984"/>
    <w:rsid w:val="008857FF"/>
    <w:rsid w:val="008917C5"/>
    <w:rsid w:val="009861E3"/>
    <w:rsid w:val="00993EB7"/>
    <w:rsid w:val="00995048"/>
    <w:rsid w:val="009A3F3E"/>
    <w:rsid w:val="009B6D5E"/>
    <w:rsid w:val="009C0FFC"/>
    <w:rsid w:val="009C2DBF"/>
    <w:rsid w:val="00A21BFA"/>
    <w:rsid w:val="00A2217E"/>
    <w:rsid w:val="00A9062E"/>
    <w:rsid w:val="00AC4454"/>
    <w:rsid w:val="00AF1BF9"/>
    <w:rsid w:val="00B565C9"/>
    <w:rsid w:val="00B6553E"/>
    <w:rsid w:val="00BB413C"/>
    <w:rsid w:val="00BD726D"/>
    <w:rsid w:val="00BE4B8F"/>
    <w:rsid w:val="00BE4ED1"/>
    <w:rsid w:val="00C00CF4"/>
    <w:rsid w:val="00C24DB9"/>
    <w:rsid w:val="00C319A9"/>
    <w:rsid w:val="00C42E3E"/>
    <w:rsid w:val="00C538D3"/>
    <w:rsid w:val="00C92212"/>
    <w:rsid w:val="00C93358"/>
    <w:rsid w:val="00C96B02"/>
    <w:rsid w:val="00CE3864"/>
    <w:rsid w:val="00D313E2"/>
    <w:rsid w:val="00D344CB"/>
    <w:rsid w:val="00D419B0"/>
    <w:rsid w:val="00D5068F"/>
    <w:rsid w:val="00D55B3D"/>
    <w:rsid w:val="00D62A77"/>
    <w:rsid w:val="00D644B4"/>
    <w:rsid w:val="00D90816"/>
    <w:rsid w:val="00DE381B"/>
    <w:rsid w:val="00DE7A17"/>
    <w:rsid w:val="00E14CC2"/>
    <w:rsid w:val="00E36C30"/>
    <w:rsid w:val="00E651EE"/>
    <w:rsid w:val="00E97FCD"/>
    <w:rsid w:val="00EC1C41"/>
    <w:rsid w:val="00EF2D49"/>
    <w:rsid w:val="00EF6B69"/>
    <w:rsid w:val="00F1301A"/>
    <w:rsid w:val="00F451DE"/>
    <w:rsid w:val="00F8211B"/>
    <w:rsid w:val="00FA3C80"/>
    <w:rsid w:val="00FC50C2"/>
    <w:rsid w:val="00FC555F"/>
    <w:rsid w:val="00F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3A60B"/>
  <w15:docId w15:val="{5AA091BD-EAB8-417C-AB91-8956AAAC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BB413C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B0BE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B0BE7"/>
    <w:rPr>
      <w:sz w:val="20"/>
      <w:szCs w:val="20"/>
    </w:rPr>
  </w:style>
  <w:style w:type="paragraph" w:styleId="ac">
    <w:name w:val="List Paragraph"/>
    <w:basedOn w:val="a"/>
    <w:link w:val="ad"/>
    <w:uiPriority w:val="34"/>
    <w:qFormat/>
    <w:rsid w:val="00171FB8"/>
    <w:pPr>
      <w:ind w:leftChars="200" w:left="480"/>
    </w:pPr>
    <w:rPr>
      <w:rFonts w:asciiTheme="minorHAnsi" w:hAnsiTheme="minorHAnsi" w:cstheme="minorBidi"/>
      <w:color w:val="auto"/>
      <w:kern w:val="2"/>
      <w:szCs w:val="22"/>
    </w:rPr>
  </w:style>
  <w:style w:type="table" w:styleId="ae">
    <w:name w:val="Table Grid"/>
    <w:basedOn w:val="a1"/>
    <w:uiPriority w:val="59"/>
    <w:rsid w:val="007C6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locked/>
    <w:rsid w:val="00BE4ED1"/>
    <w:rPr>
      <w:rFonts w:asciiTheme="minorHAnsi" w:hAnsiTheme="minorHAnsi" w:cstheme="minorBidi"/>
      <w:color w:val="auto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DC38178-3FD1-48E3-8FE3-BF137C96F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</cp:revision>
  <dcterms:created xsi:type="dcterms:W3CDTF">2023-09-17T01:07:00Z</dcterms:created>
  <dcterms:modified xsi:type="dcterms:W3CDTF">2023-09-17T03:26:00Z</dcterms:modified>
</cp:coreProperties>
</file>