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附表1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  <w:shd w:val="pct15" w:color="auto" w:fill="FFFFFF"/>
        </w:rPr>
        <w:t>(</w:t>
      </w:r>
      <w:r w:rsidRPr="00FC03CE">
        <w:rPr>
          <w:rFonts w:ascii="微軟正黑體" w:eastAsia="微軟正黑體" w:hAnsi="微軟正黑體" w:cs="標楷體" w:hint="eastAsia"/>
          <w:b/>
          <w:kern w:val="0"/>
          <w:szCs w:val="24"/>
          <w:shd w:val="pct15" w:color="auto" w:fill="FFFFFF"/>
        </w:rPr>
        <w:t>學校需隨函檢附)</w:t>
      </w:r>
    </w:p>
    <w:p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</w:t>
      </w:r>
      <w:r w:rsidRPr="00FC03CE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>112</w:t>
      </w: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學年度學校辦理校長及教師公開授課登記表</w:t>
      </w:r>
    </w:p>
    <w:p w:rsidR="00FC03CE" w:rsidRPr="00FC03CE" w:rsidRDefault="00FC03CE" w:rsidP="00FC03CE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學校：</w:t>
      </w:r>
      <w:r w:rsidR="00E56242">
        <w:rPr>
          <w:rFonts w:ascii="微軟正黑體" w:eastAsia="微軟正黑體" w:hAnsi="微軟正黑體" w:cs="Times New Roman" w:hint="eastAsia"/>
          <w:kern w:val="0"/>
          <w:szCs w:val="24"/>
          <w:u w:val="single"/>
        </w:rPr>
        <w:t>基隆市二信國中</w:t>
      </w:r>
      <w:r w:rsidRPr="00FC03CE">
        <w:rPr>
          <w:rFonts w:ascii="微軟正黑體" w:eastAsia="微軟正黑體" w:hAnsi="微軟正黑體" w:cs="Times New Roman"/>
          <w:kern w:val="0"/>
          <w:szCs w:val="24"/>
          <w:u w:val="single"/>
        </w:rPr>
        <w:t xml:space="preserve">                                                                        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 xml:space="preserve">        (第</w:t>
      </w:r>
      <w:r w:rsidR="001A096D">
        <w:rPr>
          <w:rFonts w:ascii="微軟正黑體" w:eastAsia="微軟正黑體" w:hAnsi="微軟正黑體" w:cs="Times New Roman" w:hint="eastAsia"/>
          <w:kern w:val="0"/>
          <w:szCs w:val="24"/>
        </w:rPr>
        <w:t>一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>學期)</w:t>
      </w:r>
    </w:p>
    <w:p w:rsidR="00FC03CE" w:rsidRPr="00FC03CE" w:rsidRDefault="00FC03CE" w:rsidP="00FC03CE">
      <w:pPr>
        <w:widowControl/>
        <w:snapToGrid w:val="0"/>
        <w:rPr>
          <w:rFonts w:ascii="微軟正黑體" w:eastAsia="微軟正黑體" w:hAnsi="微軟正黑體" w:cs="Times New Roman"/>
          <w:kern w:val="0"/>
          <w:sz w:val="20"/>
          <w:szCs w:val="24"/>
        </w:rPr>
      </w:pPr>
      <w:proofErr w:type="gramStart"/>
      <w:r w:rsidRPr="00FC03CE">
        <w:rPr>
          <w:rFonts w:ascii="微軟正黑體" w:eastAsia="微軟正黑體" w:hAnsi="微軟正黑體" w:cs="Times New Roman" w:hint="eastAsia"/>
          <w:kern w:val="0"/>
          <w:sz w:val="20"/>
          <w:szCs w:val="24"/>
        </w:rPr>
        <w:t>註</w:t>
      </w:r>
      <w:proofErr w:type="gramEnd"/>
      <w:r w:rsidRPr="00FC03CE">
        <w:rPr>
          <w:rFonts w:ascii="微軟正黑體" w:eastAsia="微軟正黑體" w:hAnsi="微軟正黑體" w:cs="Times New Roman" w:hint="eastAsia"/>
          <w:kern w:val="0"/>
          <w:sz w:val="20"/>
          <w:szCs w:val="24"/>
        </w:rPr>
        <w:t>：除專案外，一般教師之公開授課於10月起實施。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247"/>
        <w:gridCol w:w="1530"/>
        <w:gridCol w:w="1386"/>
        <w:gridCol w:w="1337"/>
        <w:gridCol w:w="1304"/>
        <w:gridCol w:w="2410"/>
      </w:tblGrid>
      <w:tr w:rsidR="00FC03CE" w:rsidRPr="00FC03CE" w:rsidTr="008A1C80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:rsidR="00FC03CE" w:rsidRPr="00FC03CE" w:rsidRDefault="00FC03CE" w:rsidP="00FC03CE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編號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授課教師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備課日</w:t>
            </w:r>
            <w:proofErr w:type="gramEnd"/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proofErr w:type="gramStart"/>
            <w:r w:rsidRPr="00FC03CE">
              <w:rPr>
                <w:rFonts w:ascii="標楷體" w:eastAsia="標楷體" w:hAnsi="標楷體" w:cs="Times New Roman"/>
                <w:b/>
                <w:kern w:val="0"/>
                <w:szCs w:val="24"/>
              </w:rPr>
              <w:t>觀課日</w:t>
            </w:r>
            <w:proofErr w:type="gramEnd"/>
            <w:r w:rsidRPr="00FC03CE">
              <w:rPr>
                <w:rFonts w:ascii="標楷體" w:eastAsia="標楷體" w:hAnsi="標楷體" w:cs="Times New Roman"/>
                <w:b/>
                <w:kern w:val="0"/>
                <w:szCs w:val="24"/>
              </w:rPr>
              <w:t>/節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議課日</w:t>
            </w:r>
            <w:proofErr w:type="gramEnd"/>
            <w:r w:rsidRPr="00FC03CE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節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主要觀課教師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C03CE">
              <w:rPr>
                <w:rFonts w:ascii="標楷體" w:eastAsia="標楷體" w:hAnsi="標楷體" w:cs="Times New Roman"/>
                <w:kern w:val="0"/>
                <w:szCs w:val="24"/>
              </w:rPr>
              <w:t>教學法策略/形式</w:t>
            </w:r>
          </w:p>
        </w:tc>
      </w:tr>
      <w:tr w:rsidR="00FC03CE" w:rsidRPr="00FC03CE" w:rsidTr="008A1C80">
        <w:trPr>
          <w:trHeight w:val="1827"/>
        </w:trPr>
        <w:tc>
          <w:tcPr>
            <w:tcW w:w="709" w:type="dxa"/>
            <w:vAlign w:val="center"/>
          </w:tcPr>
          <w:p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C03CE" w:rsidRPr="00FC03CE" w:rsidRDefault="008A1C80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江義人</w:t>
            </w:r>
          </w:p>
        </w:tc>
        <w:tc>
          <w:tcPr>
            <w:tcW w:w="1530" w:type="dxa"/>
            <w:vAlign w:val="center"/>
          </w:tcPr>
          <w:p w:rsidR="00FC03CE" w:rsidRPr="00FC03CE" w:rsidRDefault="00004C2B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11/24</w:t>
            </w:r>
            <w:r w:rsidR="00E56242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 w:rsidR="001A096D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E56242"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="001A096D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1386" w:type="dxa"/>
            <w:vAlign w:val="center"/>
          </w:tcPr>
          <w:p w:rsidR="00FC03CE" w:rsidRPr="00FC03CE" w:rsidRDefault="00004C2B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12/1</w:t>
            </w:r>
            <w:r w:rsidR="001A096D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E56242"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="001A096D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  <w:tc>
          <w:tcPr>
            <w:tcW w:w="1337" w:type="dxa"/>
            <w:vAlign w:val="center"/>
          </w:tcPr>
          <w:p w:rsidR="00FC03CE" w:rsidRPr="00FC03CE" w:rsidRDefault="00004C2B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12/1</w:t>
            </w:r>
            <w:r w:rsidR="00E56242">
              <w:rPr>
                <w:rFonts w:ascii="標楷體" w:eastAsia="標楷體" w:hAnsi="標楷體" w:cs="Times New Roman" w:hint="eastAsia"/>
                <w:kern w:val="0"/>
                <w:szCs w:val="24"/>
              </w:rPr>
              <w:t>(五)</w:t>
            </w:r>
          </w:p>
        </w:tc>
        <w:tc>
          <w:tcPr>
            <w:tcW w:w="1304" w:type="dxa"/>
            <w:vAlign w:val="center"/>
          </w:tcPr>
          <w:p w:rsidR="00FC03CE" w:rsidRPr="00FC03CE" w:rsidRDefault="008A1C80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莊雪珍</w:t>
            </w:r>
          </w:p>
        </w:tc>
        <w:tc>
          <w:tcPr>
            <w:tcW w:w="2410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□跨領域(含議題融</w:t>
            </w: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:rsidR="00FC03CE" w:rsidRPr="00FC03CE" w:rsidRDefault="001E3115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</w:t>
            </w:r>
            <w:r w:rsidR="00FC03CE"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探究實作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□科技輔助自主學習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□雙語教學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□PBL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□數位學習精進方案</w:t>
            </w:r>
          </w:p>
          <w:p w:rsidR="00FC03CE" w:rsidRPr="00FC03CE" w:rsidRDefault="001E3115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▉</w:t>
            </w:r>
            <w:proofErr w:type="gramEnd"/>
            <w:r w:rsidR="00FC03CE"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其他(          )</w:t>
            </w:r>
          </w:p>
        </w:tc>
      </w:tr>
      <w:tr w:rsidR="00FC03CE" w:rsidRPr="00FC03CE" w:rsidTr="008A1C80">
        <w:trPr>
          <w:trHeight w:val="624"/>
        </w:trPr>
        <w:tc>
          <w:tcPr>
            <w:tcW w:w="709" w:type="dxa"/>
            <w:vAlign w:val="center"/>
          </w:tcPr>
          <w:p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FC03CE" w:rsidRPr="00FC03CE" w:rsidRDefault="00FC03CE" w:rsidP="008A1C80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□跨領域(含議題融</w:t>
            </w: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□探究實作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□科技輔助自主學習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□雙語教學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□PBL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□數位學習精進方案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□其他(          )</w:t>
            </w:r>
          </w:p>
        </w:tc>
      </w:tr>
      <w:tr w:rsidR="00FC03CE" w:rsidRPr="00FC03CE" w:rsidTr="008A1C80">
        <w:trPr>
          <w:trHeight w:val="624"/>
        </w:trPr>
        <w:tc>
          <w:tcPr>
            <w:tcW w:w="709" w:type="dxa"/>
            <w:vAlign w:val="center"/>
          </w:tcPr>
          <w:p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□跨領域(含議題融</w:t>
            </w: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□探究實作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□科技輔助自主學習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□雙語教學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□PBL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□數位學習精進方案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□其他(          )</w:t>
            </w:r>
          </w:p>
        </w:tc>
      </w:tr>
      <w:tr w:rsidR="00FC03CE" w:rsidRPr="00FC03CE" w:rsidTr="008A1C80">
        <w:trPr>
          <w:trHeight w:val="624"/>
        </w:trPr>
        <w:tc>
          <w:tcPr>
            <w:tcW w:w="709" w:type="dxa"/>
            <w:vAlign w:val="center"/>
          </w:tcPr>
          <w:p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□跨領域(含議題融</w:t>
            </w: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  <w:t xml:space="preserve">  入)素養導向教學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□探究實作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線上教學</w:t>
            </w:r>
            <w:proofErr w:type="gramEnd"/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□科技輔助自主學習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□雙語教學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□PBL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□數位學習精進方案</w:t>
            </w:r>
          </w:p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FC03CE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□其他(          )</w:t>
            </w:r>
          </w:p>
        </w:tc>
      </w:tr>
      <w:tr w:rsidR="00FC03CE" w:rsidRPr="00FC03CE" w:rsidTr="008A1C80">
        <w:trPr>
          <w:trHeight w:val="624"/>
        </w:trPr>
        <w:tc>
          <w:tcPr>
            <w:tcW w:w="709" w:type="dxa"/>
            <w:vAlign w:val="center"/>
          </w:tcPr>
          <w:p w:rsidR="00FC03CE" w:rsidRPr="00FC03CE" w:rsidRDefault="00FC03CE" w:rsidP="00FC03CE">
            <w:pPr>
              <w:widowControl/>
              <w:numPr>
                <w:ilvl w:val="0"/>
                <w:numId w:val="4"/>
              </w:numPr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  <w:szCs w:val="20"/>
              </w:rPr>
            </w:pPr>
            <w:r w:rsidRPr="00FC03CE"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  <w:szCs w:val="20"/>
              </w:rPr>
              <w:t>(本表不敷使用請自行調整延伸)</w:t>
            </w:r>
          </w:p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C03CE" w:rsidRPr="00FC03CE" w:rsidRDefault="00FC03CE" w:rsidP="00FC03CE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</w:tbl>
    <w:p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</w:p>
    <w:p w:rsidR="00FC03CE" w:rsidRPr="00FC03CE" w:rsidRDefault="00FC03CE" w:rsidP="00FC03CE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t>教務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/教導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>主任：</w:t>
      </w:r>
      <w:r w:rsidR="001A096D">
        <w:rPr>
          <w:rFonts w:ascii="微軟正黑體" w:eastAsia="微軟正黑體" w:hAnsi="微軟正黑體" w:cs="Times New Roman" w:hint="eastAsia"/>
          <w:kern w:val="0"/>
          <w:szCs w:val="24"/>
        </w:rPr>
        <w:t>游嘉宜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 xml:space="preserve">    </w:t>
      </w:r>
      <w:r w:rsidR="001A096D">
        <w:rPr>
          <w:rFonts w:ascii="微軟正黑體" w:eastAsia="微軟正黑體" w:hAnsi="微軟正黑體" w:cs="Times New Roman" w:hint="eastAsia"/>
          <w:kern w:val="0"/>
          <w:szCs w:val="24"/>
        </w:rPr>
        <w:t xml:space="preserve">              </w:t>
      </w:r>
      <w:r w:rsidRPr="00FC03CE">
        <w:rPr>
          <w:rFonts w:ascii="微軟正黑體" w:eastAsia="微軟正黑體" w:hAnsi="微軟正黑體" w:cs="Times New Roman"/>
          <w:kern w:val="0"/>
          <w:szCs w:val="24"/>
        </w:rPr>
        <w:t xml:space="preserve">       校     長：</w:t>
      </w:r>
      <w:r w:rsidR="001A096D">
        <w:rPr>
          <w:rFonts w:ascii="微軟正黑體" w:eastAsia="微軟正黑體" w:hAnsi="微軟正黑體" w:cs="Times New Roman" w:hint="eastAsia"/>
          <w:kern w:val="0"/>
          <w:szCs w:val="24"/>
        </w:rPr>
        <w:t>林立</w:t>
      </w:r>
    </w:p>
    <w:p w:rsidR="00FC03CE" w:rsidRPr="00FC03CE" w:rsidRDefault="00FC03CE" w:rsidP="00FC03CE">
      <w:pPr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br w:type="page"/>
      </w:r>
    </w:p>
    <w:p w:rsidR="00FC03CE" w:rsidRPr="00FC03CE" w:rsidRDefault="00FC03CE" w:rsidP="00FC03CE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FC03CE">
        <w:rPr>
          <w:rFonts w:ascii="微軟正黑體" w:eastAsia="微軟正黑體" w:hAnsi="微軟正黑體" w:cs="Times New Roman"/>
          <w:kern w:val="0"/>
          <w:szCs w:val="24"/>
        </w:rPr>
        <w:lastRenderedPageBreak/>
        <w:t>附表2</w:t>
      </w:r>
      <w:r w:rsidRPr="00FC03CE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基隆市112學年度學校辦理校長及教師公開授課</w:t>
      </w:r>
    </w:p>
    <w:p w:rsidR="00FC03CE" w:rsidRPr="00FC03CE" w:rsidRDefault="00FC03CE" w:rsidP="00FC03CE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proofErr w:type="gramStart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</w:t>
      </w:r>
      <w:proofErr w:type="gramEnd"/>
      <w:r w:rsidRPr="00FC03CE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1389"/>
        <w:gridCol w:w="1275"/>
        <w:gridCol w:w="1418"/>
        <w:gridCol w:w="2268"/>
        <w:gridCol w:w="1984"/>
      </w:tblGrid>
      <w:tr w:rsidR="00FC03CE" w:rsidRPr="00880EF0" w:rsidTr="00066681">
        <w:tc>
          <w:tcPr>
            <w:tcW w:w="1271" w:type="dxa"/>
          </w:tcPr>
          <w:p w:rsidR="00FC03CE" w:rsidRPr="00880EF0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880EF0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2664" w:type="dxa"/>
            <w:gridSpan w:val="2"/>
            <w:vAlign w:val="center"/>
          </w:tcPr>
          <w:p w:rsidR="00FC03CE" w:rsidRPr="00880EF0" w:rsidRDefault="00CB1486" w:rsidP="00066681">
            <w:pPr>
              <w:snapToGrid w:val="0"/>
              <w:ind w:right="-514"/>
              <w:jc w:val="both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11/17</w:t>
            </w:r>
            <w:r w:rsidR="004C458B" w:rsidRPr="002C0D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五</w:t>
            </w:r>
            <w:r w:rsidR="004C458B" w:rsidRPr="002C0D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)</w:t>
            </w:r>
            <w:r w:rsidR="004E45F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15</w:t>
            </w:r>
            <w:r w:rsidR="004C458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:1</w:t>
            </w:r>
            <w:r w:rsidR="004C458B" w:rsidRPr="002C0D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C03CE" w:rsidRPr="00880EF0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880EF0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4252" w:type="dxa"/>
            <w:gridSpan w:val="2"/>
          </w:tcPr>
          <w:p w:rsidR="00FC03CE" w:rsidRPr="00880EF0" w:rsidRDefault="004E45F4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704</w:t>
            </w:r>
          </w:p>
        </w:tc>
      </w:tr>
      <w:tr w:rsidR="00FC03CE" w:rsidRPr="00880EF0" w:rsidTr="00066681">
        <w:tc>
          <w:tcPr>
            <w:tcW w:w="1271" w:type="dxa"/>
          </w:tcPr>
          <w:p w:rsidR="00FC03CE" w:rsidRPr="00880EF0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880EF0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2664" w:type="dxa"/>
            <w:gridSpan w:val="2"/>
          </w:tcPr>
          <w:p w:rsidR="00FC03CE" w:rsidRPr="00880EF0" w:rsidRDefault="0027614C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健康與</w:t>
            </w:r>
            <w:r w:rsidRPr="00880EF0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體育</w:t>
            </w: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/體育</w:t>
            </w:r>
          </w:p>
        </w:tc>
        <w:tc>
          <w:tcPr>
            <w:tcW w:w="1418" w:type="dxa"/>
          </w:tcPr>
          <w:p w:rsidR="00FC03CE" w:rsidRPr="00880EF0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880EF0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4252" w:type="dxa"/>
            <w:gridSpan w:val="2"/>
            <w:vAlign w:val="center"/>
          </w:tcPr>
          <w:p w:rsidR="00FC03CE" w:rsidRPr="003D1822" w:rsidRDefault="00004C2B" w:rsidP="00066681">
            <w:pPr>
              <w:snapToGrid w:val="0"/>
              <w:ind w:right="-514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3D1822">
              <w:rPr>
                <w:rFonts w:ascii="微軟正黑體" w:eastAsia="微軟正黑體" w:hAnsi="微軟正黑體" w:cs="Times New Roman" w:hint="eastAsia"/>
                <w:szCs w:val="24"/>
              </w:rPr>
              <w:t>認識握拍法及反手拍發球</w:t>
            </w:r>
          </w:p>
        </w:tc>
      </w:tr>
      <w:tr w:rsidR="00FC03CE" w:rsidRPr="002C0D30" w:rsidTr="00066681">
        <w:tc>
          <w:tcPr>
            <w:tcW w:w="1271" w:type="dxa"/>
          </w:tcPr>
          <w:p w:rsidR="00FC03CE" w:rsidRPr="00880EF0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880EF0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1389" w:type="dxa"/>
          </w:tcPr>
          <w:p w:rsidR="00FC03CE" w:rsidRPr="00880EF0" w:rsidRDefault="004E45F4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江義人</w:t>
            </w:r>
          </w:p>
        </w:tc>
        <w:tc>
          <w:tcPr>
            <w:tcW w:w="1275" w:type="dxa"/>
          </w:tcPr>
          <w:p w:rsidR="00FC03CE" w:rsidRPr="00880EF0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880EF0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418" w:type="dxa"/>
          </w:tcPr>
          <w:p w:rsidR="00FC03CE" w:rsidRPr="00880EF0" w:rsidRDefault="004E45F4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莊雪珍</w:t>
            </w:r>
          </w:p>
        </w:tc>
        <w:tc>
          <w:tcPr>
            <w:tcW w:w="2268" w:type="dxa"/>
          </w:tcPr>
          <w:p w:rsidR="00FC03CE" w:rsidRPr="00880EF0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880EF0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984" w:type="dxa"/>
            <w:vAlign w:val="center"/>
          </w:tcPr>
          <w:p w:rsidR="00FC03CE" w:rsidRPr="002C0D30" w:rsidRDefault="00CB1486" w:rsidP="0006668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11/17</w:t>
            </w:r>
            <w:r w:rsidR="004E45F4" w:rsidRPr="002C0D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五</w:t>
            </w:r>
            <w:r w:rsidR="004E45F4" w:rsidRPr="002C0D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)</w:t>
            </w:r>
            <w:r w:rsidR="004E45F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16:1</w:t>
            </w:r>
            <w:r w:rsidR="004E45F4" w:rsidRPr="002C0D3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</w:t>
            </w:r>
          </w:p>
        </w:tc>
      </w:tr>
      <w:tr w:rsidR="00FC03CE" w:rsidRPr="00880EF0" w:rsidTr="00066681">
        <w:tc>
          <w:tcPr>
            <w:tcW w:w="9605" w:type="dxa"/>
            <w:gridSpan w:val="6"/>
          </w:tcPr>
          <w:p w:rsid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880EF0">
              <w:rPr>
                <w:rFonts w:ascii="微軟正黑體" w:eastAsia="微軟正黑體" w:hAnsi="微軟正黑體" w:cs="Times New Roman" w:hint="eastAsia"/>
                <w:szCs w:val="24"/>
              </w:rPr>
              <w:t>教材內容：</w:t>
            </w:r>
          </w:p>
          <w:p w:rsidR="0027511D" w:rsidRPr="001E047E" w:rsidRDefault="00004C2B" w:rsidP="0027511D">
            <w:pPr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羽球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–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認識握拍法及反手拍發球</w:t>
            </w:r>
          </w:p>
          <w:p w:rsidR="00CD2CB2" w:rsidRPr="0027511D" w:rsidRDefault="00CD2CB2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880EF0">
              <w:rPr>
                <w:rFonts w:ascii="微軟正黑體" w:eastAsia="微軟正黑體" w:hAnsi="微軟正黑體" w:cs="Times New Roman" w:hint="eastAsia"/>
                <w:szCs w:val="24"/>
              </w:rPr>
              <w:t>教學目標：</w:t>
            </w:r>
          </w:p>
          <w:p w:rsidR="00CD2CB2" w:rsidRPr="0027511D" w:rsidRDefault="003D1822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能夠了解</w:t>
            </w:r>
            <w:r w:rsidR="0027511D">
              <w:rPr>
                <w:rFonts w:ascii="微軟正黑體" w:eastAsia="微軟正黑體" w:hAnsi="微軟正黑體" w:cs="Times New Roman" w:hint="eastAsia"/>
                <w:szCs w:val="24"/>
              </w:rPr>
              <w:t>羽球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拍的握拍方式及</w:t>
            </w:r>
            <w:r w:rsidR="0027511D">
              <w:rPr>
                <w:rFonts w:ascii="微軟正黑體" w:eastAsia="微軟正黑體" w:hAnsi="微軟正黑體" w:cs="Times New Roman" w:hint="eastAsia"/>
                <w:szCs w:val="24"/>
              </w:rPr>
              <w:t>反手發球的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握拍方式和</w:t>
            </w:r>
            <w:bookmarkStart w:id="0" w:name="_GoBack"/>
            <w:bookmarkEnd w:id="0"/>
            <w:r w:rsidR="0027511D">
              <w:rPr>
                <w:rFonts w:ascii="微軟正黑體" w:eastAsia="微軟正黑體" w:hAnsi="微軟正黑體" w:cs="Times New Roman" w:hint="eastAsia"/>
                <w:szCs w:val="24"/>
              </w:rPr>
              <w:t>動作技能。</w:t>
            </w:r>
          </w:p>
          <w:p w:rsid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880EF0">
              <w:rPr>
                <w:rFonts w:ascii="微軟正黑體" w:eastAsia="微軟正黑體" w:hAnsi="微軟正黑體" w:cs="Times New Roman" w:hint="eastAsia"/>
                <w:szCs w:val="24"/>
              </w:rPr>
              <w:t>學生經驗：</w:t>
            </w:r>
          </w:p>
          <w:p w:rsidR="0027511D" w:rsidRPr="001E047E" w:rsidRDefault="0027511D" w:rsidP="0027511D">
            <w:pPr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了解具備羽球發球的基本動作。</w:t>
            </w:r>
          </w:p>
          <w:p w:rsidR="00CD2CB2" w:rsidRPr="0027511D" w:rsidRDefault="00CD2CB2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880EF0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880EF0">
              <w:rPr>
                <w:rFonts w:ascii="微軟正黑體" w:eastAsia="微軟正黑體" w:hAnsi="微軟正黑體" w:cs="Times New Roman" w:hint="eastAsia"/>
                <w:szCs w:val="24"/>
              </w:rPr>
              <w:t>教學活動：</w:t>
            </w:r>
          </w:p>
          <w:p w:rsidR="0027511D" w:rsidRPr="001E047E" w:rsidRDefault="0027511D" w:rsidP="0027511D">
            <w:pPr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透過羽球比賽的實戰來提高學生的學習動機。</w:t>
            </w:r>
          </w:p>
          <w:p w:rsidR="00CD2CB2" w:rsidRPr="0027511D" w:rsidRDefault="00CD2CB2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C03CE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880EF0">
              <w:rPr>
                <w:rFonts w:ascii="微軟正黑體" w:eastAsia="微軟正黑體" w:hAnsi="微軟正黑體" w:cs="Times New Roman" w:hint="eastAsia"/>
                <w:szCs w:val="24"/>
              </w:rPr>
              <w:t>教學評量方式：</w:t>
            </w:r>
          </w:p>
          <w:p w:rsidR="0027511D" w:rsidRDefault="0027511D" w:rsidP="0027511D">
            <w:pPr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認知：能說出羽球發球規則。</w:t>
            </w:r>
          </w:p>
          <w:p w:rsidR="0027511D" w:rsidRDefault="0027511D" w:rsidP="0027511D">
            <w:pPr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技能：遵守比賽規範，展現良好道德情操。</w:t>
            </w:r>
          </w:p>
          <w:p w:rsidR="0027511D" w:rsidRPr="001E047E" w:rsidRDefault="0027511D" w:rsidP="0027511D">
            <w:pPr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情境：透過人際關係的素養展現包容與尊重。</w:t>
            </w:r>
          </w:p>
          <w:p w:rsidR="00CD2CB2" w:rsidRPr="0027511D" w:rsidRDefault="00CD2CB2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FC03CE" w:rsidRPr="00880EF0" w:rsidRDefault="00FC03CE" w:rsidP="00FC03CE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880EF0">
              <w:rPr>
                <w:rFonts w:ascii="微軟正黑體" w:eastAsia="微軟正黑體" w:hAnsi="微軟正黑體" w:cs="Times New Roman" w:hint="eastAsia"/>
                <w:szCs w:val="24"/>
              </w:rPr>
              <w:t>觀察的工具和觀察焦點：</w:t>
            </w:r>
          </w:p>
          <w:p w:rsidR="0027511D" w:rsidRPr="008B2FB0" w:rsidRDefault="0027511D" w:rsidP="0027511D">
            <w:pPr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8B2FB0">
              <w:rPr>
                <w:rFonts w:ascii="微軟正黑體" w:eastAsia="微軟正黑體" w:hAnsi="微軟正黑體" w:cs="Times New Roman" w:hint="eastAsia"/>
                <w:szCs w:val="24"/>
              </w:rPr>
              <w:t>安排羽球專用球場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及球拍</w:t>
            </w:r>
            <w:r w:rsidRPr="008B2FB0">
              <w:rPr>
                <w:rFonts w:ascii="微軟正黑體" w:eastAsia="微軟正黑體" w:hAnsi="微軟正黑體" w:cs="Times New Roman" w:hint="eastAsia"/>
                <w:szCs w:val="24"/>
              </w:rPr>
              <w:t>等教具，並對學生問題適時指導。</w:t>
            </w:r>
          </w:p>
          <w:p w:rsidR="00FC03CE" w:rsidRPr="0027511D" w:rsidRDefault="00FC03CE" w:rsidP="002C0D30">
            <w:pPr>
              <w:snapToGrid w:val="0"/>
              <w:ind w:right="-514" w:firstLineChars="100" w:firstLine="240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FC03CE" w:rsidRPr="00880EF0" w:rsidRDefault="00FC03CE" w:rsidP="00FC03C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880EF0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:rsidR="00FC03CE" w:rsidRPr="00880EF0" w:rsidRDefault="00FC03CE" w:rsidP="00FC03CE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880EF0">
        <w:rPr>
          <w:rFonts w:ascii="微軟正黑體" w:eastAsia="微軟正黑體" w:hAnsi="微軟正黑體" w:cs="Times New Roman"/>
          <w:b/>
          <w:kern w:val="0"/>
          <w:szCs w:val="24"/>
        </w:rPr>
        <w:t>授課教師：</w:t>
      </w:r>
      <w:r w:rsidR="004E45F4">
        <w:rPr>
          <w:rFonts w:ascii="微軟正黑體" w:eastAsia="微軟正黑體" w:hAnsi="微軟正黑體" w:cs="Times New Roman" w:hint="eastAsia"/>
          <w:szCs w:val="24"/>
          <w:u w:val="single"/>
        </w:rPr>
        <w:t>江義人</w:t>
      </w:r>
      <w:r w:rsidRPr="00880EF0">
        <w:rPr>
          <w:rFonts w:ascii="微軟正黑體" w:eastAsia="微軟正黑體" w:hAnsi="微軟正黑體" w:cs="Times New Roman"/>
          <w:b/>
          <w:kern w:val="0"/>
          <w:szCs w:val="24"/>
        </w:rPr>
        <w:t xml:space="preserve">  </w:t>
      </w:r>
      <w:r w:rsidR="002C0D30">
        <w:rPr>
          <w:rFonts w:ascii="微軟正黑體" w:eastAsia="微軟正黑體" w:hAnsi="微軟正黑體" w:cs="Times New Roman" w:hint="eastAsia"/>
          <w:b/>
          <w:kern w:val="0"/>
          <w:szCs w:val="24"/>
        </w:rPr>
        <w:t xml:space="preserve">                   </w:t>
      </w:r>
      <w:r w:rsidRPr="00880EF0">
        <w:rPr>
          <w:rFonts w:ascii="微軟正黑體" w:eastAsia="微軟正黑體" w:hAnsi="微軟正黑體" w:cs="Times New Roman"/>
          <w:b/>
          <w:kern w:val="0"/>
          <w:szCs w:val="24"/>
        </w:rPr>
        <w:t xml:space="preserve"> </w:t>
      </w:r>
      <w:proofErr w:type="gramStart"/>
      <w:r w:rsidRPr="00880EF0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880EF0">
        <w:rPr>
          <w:rFonts w:ascii="微軟正黑體" w:eastAsia="微軟正黑體" w:hAnsi="微軟正黑體" w:cs="Times New Roman"/>
          <w:b/>
          <w:kern w:val="0"/>
          <w:szCs w:val="24"/>
        </w:rPr>
        <w:t>：</w:t>
      </w:r>
      <w:r w:rsidR="004E45F4">
        <w:rPr>
          <w:rFonts w:ascii="微軟正黑體" w:eastAsia="微軟正黑體" w:hAnsi="微軟正黑體" w:cs="Times New Roman" w:hint="eastAsia"/>
          <w:szCs w:val="24"/>
          <w:u w:val="single"/>
        </w:rPr>
        <w:t>莊雪珍</w:t>
      </w:r>
    </w:p>
    <w:p w:rsidR="000D2F02" w:rsidRDefault="000D2F02" w:rsidP="00BF7E8E">
      <w:pPr>
        <w:snapToGrid w:val="0"/>
      </w:pPr>
    </w:p>
    <w:p w:rsidR="00EB0275" w:rsidRDefault="00EB0275" w:rsidP="00BF7E8E">
      <w:pPr>
        <w:snapToGrid w:val="0"/>
      </w:pPr>
    </w:p>
    <w:p w:rsidR="00EB0275" w:rsidRDefault="00EB0275" w:rsidP="00BF7E8E">
      <w:pPr>
        <w:snapToGrid w:val="0"/>
      </w:pPr>
    </w:p>
    <w:p w:rsidR="00EB0275" w:rsidRDefault="00EB0275" w:rsidP="00BF7E8E">
      <w:pPr>
        <w:snapToGrid w:val="0"/>
      </w:pPr>
    </w:p>
    <w:p w:rsidR="00EB0275" w:rsidRDefault="00EB0275" w:rsidP="00BF7E8E">
      <w:pPr>
        <w:snapToGrid w:val="0"/>
      </w:pPr>
    </w:p>
    <w:p w:rsidR="00BE337A" w:rsidRDefault="00BE337A" w:rsidP="00BF7E8E">
      <w:pPr>
        <w:snapToGrid w:val="0"/>
      </w:pPr>
    </w:p>
    <w:p w:rsidR="00EB0275" w:rsidRDefault="00EB0275" w:rsidP="00BF7E8E">
      <w:pPr>
        <w:snapToGrid w:val="0"/>
      </w:pPr>
    </w:p>
    <w:p w:rsidR="00EB0275" w:rsidRDefault="00EB0275" w:rsidP="00BF7E8E">
      <w:pPr>
        <w:snapToGrid w:val="0"/>
      </w:pPr>
    </w:p>
    <w:sectPr w:rsidR="00EB0275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D4" w:rsidRDefault="00AD10D4">
      <w:r>
        <w:separator/>
      </w:r>
    </w:p>
  </w:endnote>
  <w:endnote w:type="continuationSeparator" w:id="0">
    <w:p w:rsidR="00AD10D4" w:rsidRDefault="00AD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11" w:rsidRDefault="00FC03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D1822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A73411" w:rsidRDefault="00A734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D4" w:rsidRDefault="00AD10D4">
      <w:r>
        <w:separator/>
      </w:r>
    </w:p>
  </w:footnote>
  <w:footnote w:type="continuationSeparator" w:id="0">
    <w:p w:rsidR="00AD10D4" w:rsidRDefault="00AD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3844B8"/>
    <w:multiLevelType w:val="hybridMultilevel"/>
    <w:tmpl w:val="70862306"/>
    <w:lvl w:ilvl="0" w:tplc="93D01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AE20970"/>
    <w:multiLevelType w:val="hybridMultilevel"/>
    <w:tmpl w:val="5CD4993A"/>
    <w:lvl w:ilvl="0" w:tplc="9C18BC90">
      <w:start w:val="1"/>
      <w:numFmt w:val="ideographEnclosedCircle"/>
      <w:lvlText w:val="%1"/>
      <w:lvlJc w:val="left"/>
      <w:pPr>
        <w:ind w:left="500" w:hanging="360"/>
      </w:pPr>
      <w:rPr>
        <w:rFonts w:ascii="MS Gothic" w:eastAsia="MS Gothic" w:hAnsi="MS Gothic" w:cs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CE"/>
    <w:rsid w:val="00004C2B"/>
    <w:rsid w:val="00066681"/>
    <w:rsid w:val="000D2F02"/>
    <w:rsid w:val="000E291A"/>
    <w:rsid w:val="001A096D"/>
    <w:rsid w:val="001E111D"/>
    <w:rsid w:val="001E3115"/>
    <w:rsid w:val="00261388"/>
    <w:rsid w:val="0027511D"/>
    <w:rsid w:val="0027614C"/>
    <w:rsid w:val="00276946"/>
    <w:rsid w:val="002C0D30"/>
    <w:rsid w:val="003538FC"/>
    <w:rsid w:val="00371CE6"/>
    <w:rsid w:val="003D1822"/>
    <w:rsid w:val="003D7782"/>
    <w:rsid w:val="004C458B"/>
    <w:rsid w:val="004C5F3A"/>
    <w:rsid w:val="004D7E84"/>
    <w:rsid w:val="004E45F4"/>
    <w:rsid w:val="00501931"/>
    <w:rsid w:val="005A7FE1"/>
    <w:rsid w:val="005D22F0"/>
    <w:rsid w:val="00651FE5"/>
    <w:rsid w:val="00661226"/>
    <w:rsid w:val="006628D6"/>
    <w:rsid w:val="006D6042"/>
    <w:rsid w:val="006F534A"/>
    <w:rsid w:val="0075055D"/>
    <w:rsid w:val="00787A71"/>
    <w:rsid w:val="007B4429"/>
    <w:rsid w:val="007D470C"/>
    <w:rsid w:val="00880EF0"/>
    <w:rsid w:val="008A1C80"/>
    <w:rsid w:val="008A4A78"/>
    <w:rsid w:val="008B0EB7"/>
    <w:rsid w:val="00902651"/>
    <w:rsid w:val="00902978"/>
    <w:rsid w:val="00932F35"/>
    <w:rsid w:val="00987ECF"/>
    <w:rsid w:val="00995EF0"/>
    <w:rsid w:val="00A73411"/>
    <w:rsid w:val="00AD10D4"/>
    <w:rsid w:val="00B37954"/>
    <w:rsid w:val="00B609D5"/>
    <w:rsid w:val="00BE337A"/>
    <w:rsid w:val="00BF7E8E"/>
    <w:rsid w:val="00C15B8E"/>
    <w:rsid w:val="00C37FAC"/>
    <w:rsid w:val="00C40B44"/>
    <w:rsid w:val="00C83056"/>
    <w:rsid w:val="00CB1486"/>
    <w:rsid w:val="00CD2CB2"/>
    <w:rsid w:val="00CE05E8"/>
    <w:rsid w:val="00D01BD9"/>
    <w:rsid w:val="00D37C1A"/>
    <w:rsid w:val="00DA3BB7"/>
    <w:rsid w:val="00E13B95"/>
    <w:rsid w:val="00E56242"/>
    <w:rsid w:val="00E724CA"/>
    <w:rsid w:val="00E94262"/>
    <w:rsid w:val="00EB0275"/>
    <w:rsid w:val="00EE6B4F"/>
    <w:rsid w:val="00F21F95"/>
    <w:rsid w:val="00F237B2"/>
    <w:rsid w:val="00FB1BD7"/>
    <w:rsid w:val="00FB4D42"/>
    <w:rsid w:val="00FC03CE"/>
    <w:rsid w:val="00F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CE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70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6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2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2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CE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70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6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2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2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160</Words>
  <Characters>914</Characters>
  <Application>Microsoft Office Word</Application>
  <DocSecurity>0</DocSecurity>
  <Lines>7</Lines>
  <Paragraphs>2</Paragraphs>
  <ScaleCrop>false</ScaleCrop>
  <Company>HP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劉俊濰</dc:creator>
  <cp:lastModifiedBy>A</cp:lastModifiedBy>
  <cp:revision>7</cp:revision>
  <dcterms:created xsi:type="dcterms:W3CDTF">2023-11-20T02:15:00Z</dcterms:created>
  <dcterms:modified xsi:type="dcterms:W3CDTF">2023-11-24T05:34:00Z</dcterms:modified>
</cp:coreProperties>
</file>