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0B36" w14:textId="62D51309" w:rsidR="006B49CB" w:rsidRPr="00905CEA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905CEA">
        <w:rPr>
          <w:rFonts w:ascii="標楷體" w:eastAsia="標楷體" w:hAnsi="標楷體" w:cs="Calibri"/>
          <w:kern w:val="0"/>
        </w:rPr>
        <w:t xml:space="preserve">       </w:t>
      </w:r>
      <w:r w:rsidR="006B49CB" w:rsidRPr="00905CEA">
        <w:rPr>
          <w:rFonts w:ascii="標楷體" w:eastAsia="標楷體" w:hAnsi="標楷體" w:hint="eastAsia"/>
          <w:sz w:val="32"/>
        </w:rPr>
        <w:t>基隆市</w:t>
      </w:r>
      <w:r w:rsidR="0081319F" w:rsidRPr="00905CEA">
        <w:rPr>
          <w:rFonts w:ascii="標楷體" w:eastAsia="標楷體" w:hAnsi="標楷體" w:hint="eastAsia"/>
          <w:sz w:val="32"/>
        </w:rPr>
        <w:t>信義國小</w:t>
      </w:r>
      <w:r w:rsidR="006B49CB" w:rsidRPr="00905CEA">
        <w:rPr>
          <w:rFonts w:ascii="標楷體" w:eastAsia="標楷體" w:hAnsi="標楷體" w:hint="eastAsia"/>
          <w:sz w:val="32"/>
        </w:rPr>
        <w:t>1</w:t>
      </w:r>
      <w:r w:rsidR="004A7D35" w:rsidRPr="00905CEA">
        <w:rPr>
          <w:rFonts w:ascii="標楷體" w:eastAsia="標楷體" w:hAnsi="標楷體" w:hint="eastAsia"/>
          <w:sz w:val="32"/>
        </w:rPr>
        <w:t>1</w:t>
      </w:r>
      <w:r w:rsidR="009F5AA0" w:rsidRPr="00905CEA">
        <w:rPr>
          <w:rFonts w:ascii="標楷體" w:eastAsia="標楷體" w:hAnsi="標楷體" w:hint="eastAsia"/>
          <w:sz w:val="32"/>
        </w:rPr>
        <w:t>2</w:t>
      </w:r>
      <w:r w:rsidR="006B49CB" w:rsidRPr="00905CEA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78BEB6F" w14:textId="77777777" w:rsidR="006B49CB" w:rsidRPr="00905CEA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905CEA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4DD3F2D7" w14:textId="67E940AA" w:rsidR="006B49CB" w:rsidRPr="00905CEA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905CEA">
        <w:rPr>
          <w:rFonts w:ascii="標楷體" w:eastAsia="標楷體" w:hAnsi="標楷體" w:hint="eastAsia"/>
        </w:rPr>
        <w:t xml:space="preserve">    教學時間：</w:t>
      </w:r>
      <w:r w:rsidR="006D3FF6" w:rsidRPr="00905CEA">
        <w:rPr>
          <w:rFonts w:ascii="標楷體" w:eastAsia="標楷體" w:hAnsi="標楷體" w:hint="eastAsia"/>
          <w:u w:val="single"/>
        </w:rPr>
        <w:t>11</w:t>
      </w:r>
      <w:r w:rsidR="009F5AA0" w:rsidRPr="00905CEA">
        <w:rPr>
          <w:rFonts w:ascii="標楷體" w:eastAsia="標楷體" w:hAnsi="標楷體" w:hint="eastAsia"/>
          <w:u w:val="single"/>
        </w:rPr>
        <w:t>2</w:t>
      </w:r>
      <w:r w:rsidR="006D3FF6" w:rsidRPr="00905CEA">
        <w:rPr>
          <w:rFonts w:ascii="標楷體" w:eastAsia="標楷體" w:hAnsi="標楷體" w:hint="eastAsia"/>
          <w:u w:val="single"/>
        </w:rPr>
        <w:t>年10月1</w:t>
      </w:r>
      <w:r w:rsidR="009F5AA0" w:rsidRPr="00905CEA">
        <w:rPr>
          <w:rFonts w:ascii="標楷體" w:eastAsia="標楷體" w:hAnsi="標楷體" w:hint="eastAsia"/>
          <w:u w:val="single"/>
        </w:rPr>
        <w:t>3</w:t>
      </w:r>
      <w:r w:rsidR="006D3FF6" w:rsidRPr="00905CEA">
        <w:rPr>
          <w:rFonts w:ascii="標楷體" w:eastAsia="標楷體" w:hAnsi="標楷體" w:hint="eastAsia"/>
          <w:u w:val="single"/>
        </w:rPr>
        <w:t>日</w:t>
      </w:r>
      <w:r w:rsidRPr="00905CEA">
        <w:rPr>
          <w:rFonts w:ascii="標楷體" w:eastAsia="標楷體" w:hAnsi="標楷體" w:hint="eastAsia"/>
        </w:rPr>
        <w:t xml:space="preserve"> 教學班級：</w:t>
      </w:r>
      <w:r w:rsidR="00630853" w:rsidRPr="00905CEA">
        <w:rPr>
          <w:rFonts w:ascii="標楷體" w:eastAsia="標楷體" w:hAnsi="標楷體" w:hint="eastAsia"/>
          <w:u w:val="single"/>
        </w:rPr>
        <w:t xml:space="preserve"> </w:t>
      </w:r>
      <w:r w:rsidR="006D3FF6" w:rsidRPr="00905CEA">
        <w:rPr>
          <w:rFonts w:ascii="標楷體" w:eastAsia="標楷體" w:hAnsi="標楷體" w:hint="eastAsia"/>
          <w:u w:val="single"/>
        </w:rPr>
        <w:t>20</w:t>
      </w:r>
      <w:r w:rsidR="007B4583" w:rsidRPr="00905CEA">
        <w:rPr>
          <w:rFonts w:ascii="標楷體" w:eastAsia="標楷體" w:hAnsi="標楷體" w:hint="eastAsia"/>
          <w:u w:val="single"/>
        </w:rPr>
        <w:t>4</w:t>
      </w:r>
      <w:r w:rsidR="00630853" w:rsidRPr="00905CEA">
        <w:rPr>
          <w:rFonts w:ascii="標楷體" w:eastAsia="標楷體" w:hAnsi="標楷體" w:hint="eastAsia"/>
          <w:u w:val="single"/>
        </w:rPr>
        <w:t xml:space="preserve"> </w:t>
      </w:r>
      <w:r w:rsidRPr="00905CEA">
        <w:rPr>
          <w:rFonts w:ascii="標楷體" w:eastAsia="標楷體" w:hAnsi="標楷體" w:hint="eastAsia"/>
        </w:rPr>
        <w:t>教學領域：</w:t>
      </w:r>
      <w:r w:rsidR="00630853" w:rsidRPr="00905CEA">
        <w:rPr>
          <w:rFonts w:ascii="標楷體" w:eastAsia="標楷體" w:hAnsi="標楷體" w:hint="eastAsia"/>
          <w:u w:val="single"/>
        </w:rPr>
        <w:t xml:space="preserve"> </w:t>
      </w:r>
      <w:r w:rsidR="006D3FF6" w:rsidRPr="00905CEA">
        <w:rPr>
          <w:rFonts w:ascii="標楷體" w:eastAsia="標楷體" w:hAnsi="標楷體" w:hint="eastAsia"/>
          <w:u w:val="single"/>
        </w:rPr>
        <w:t>數學</w:t>
      </w:r>
      <w:r w:rsidRPr="00905CEA">
        <w:rPr>
          <w:rFonts w:ascii="標楷體" w:eastAsia="標楷體" w:hAnsi="標楷體" w:hint="eastAsia"/>
          <w:u w:val="single"/>
        </w:rPr>
        <w:t xml:space="preserve"> </w:t>
      </w:r>
      <w:r w:rsidR="001201B3" w:rsidRPr="00905CEA">
        <w:rPr>
          <w:rFonts w:ascii="標楷體" w:eastAsia="標楷體" w:hAnsi="標楷體" w:hint="eastAsia"/>
          <w:u w:val="single"/>
        </w:rPr>
        <w:t xml:space="preserve"> </w:t>
      </w:r>
      <w:r w:rsidRPr="00905CEA">
        <w:rPr>
          <w:rFonts w:ascii="標楷體" w:eastAsia="標楷體" w:hAnsi="標楷體" w:hint="eastAsia"/>
        </w:rPr>
        <w:t>教學單元：</w:t>
      </w:r>
      <w:r w:rsidR="00630853" w:rsidRPr="00905CEA">
        <w:rPr>
          <w:rFonts w:ascii="標楷體" w:eastAsia="標楷體" w:hAnsi="標楷體" w:hint="eastAsia"/>
          <w:u w:val="single"/>
        </w:rPr>
        <w:t xml:space="preserve"> </w:t>
      </w:r>
      <w:r w:rsidR="001201B3" w:rsidRPr="00905CEA">
        <w:rPr>
          <w:rFonts w:ascii="標楷體" w:eastAsia="標楷體" w:hAnsi="標楷體" w:hint="eastAsia"/>
          <w:u w:val="single"/>
        </w:rPr>
        <w:t>幾時幾分</w:t>
      </w:r>
      <w:r w:rsidRPr="00905CEA">
        <w:rPr>
          <w:rFonts w:ascii="標楷體" w:eastAsia="標楷體" w:hAnsi="標楷體" w:hint="eastAsia"/>
          <w:u w:val="single"/>
        </w:rPr>
        <w:t xml:space="preserve"> </w:t>
      </w:r>
    </w:p>
    <w:p w14:paraId="57180323" w14:textId="007D5262" w:rsidR="006B49CB" w:rsidRPr="00905CEA" w:rsidRDefault="006B49CB" w:rsidP="001201B3">
      <w:pPr>
        <w:tabs>
          <w:tab w:val="left" w:pos="1701"/>
        </w:tabs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905CEA">
        <w:rPr>
          <w:rFonts w:ascii="標楷體" w:eastAsia="標楷體" w:hAnsi="標楷體" w:hint="eastAsia"/>
        </w:rPr>
        <w:t xml:space="preserve">    教 學 者：</w:t>
      </w:r>
      <w:r w:rsidRPr="00905CEA">
        <w:rPr>
          <w:rFonts w:ascii="標楷體" w:eastAsia="標楷體" w:hAnsi="標楷體" w:hint="eastAsia"/>
          <w:u w:val="single"/>
        </w:rPr>
        <w:t xml:space="preserve"> </w:t>
      </w:r>
      <w:r w:rsidR="009F5AA0" w:rsidRPr="00905CEA">
        <w:rPr>
          <w:rFonts w:ascii="標楷體" w:eastAsia="標楷體" w:hAnsi="標楷體" w:hint="eastAsia"/>
          <w:u w:val="single"/>
        </w:rPr>
        <w:t xml:space="preserve">  </w:t>
      </w:r>
      <w:r w:rsidR="007B4583" w:rsidRPr="00905CEA">
        <w:rPr>
          <w:rFonts w:ascii="標楷體" w:eastAsia="標楷體" w:hAnsi="標楷體" w:hint="eastAsia"/>
          <w:u w:val="single"/>
        </w:rPr>
        <w:t>鄭小玲</w:t>
      </w:r>
      <w:r w:rsidR="009F5AA0" w:rsidRPr="00905CEA">
        <w:rPr>
          <w:rFonts w:ascii="標楷體" w:eastAsia="標楷體" w:hAnsi="標楷體" w:hint="eastAsia"/>
          <w:u w:val="single"/>
        </w:rPr>
        <w:t xml:space="preserve">  </w:t>
      </w:r>
      <w:r w:rsidRPr="00905CEA">
        <w:rPr>
          <w:rFonts w:ascii="標楷體" w:eastAsia="標楷體" w:hAnsi="標楷體" w:hint="eastAsia"/>
          <w:u w:val="single"/>
        </w:rPr>
        <w:t xml:space="preserve"> </w:t>
      </w:r>
      <w:r w:rsidRPr="00905CEA">
        <w:rPr>
          <w:rFonts w:ascii="標楷體" w:eastAsia="標楷體" w:hAnsi="標楷體" w:hint="eastAsia"/>
        </w:rPr>
        <w:t xml:space="preserve">  觀 察 者：</w:t>
      </w:r>
      <w:r w:rsidRPr="00905CEA">
        <w:rPr>
          <w:rFonts w:ascii="標楷體" w:eastAsia="標楷體" w:hAnsi="標楷體" w:hint="eastAsia"/>
          <w:u w:val="single"/>
        </w:rPr>
        <w:t xml:space="preserve"> </w:t>
      </w:r>
      <w:r w:rsidR="009F5AA0" w:rsidRPr="00905CEA">
        <w:rPr>
          <w:rFonts w:ascii="標楷體" w:eastAsia="標楷體" w:hAnsi="標楷體" w:hint="eastAsia"/>
          <w:u w:val="single"/>
        </w:rPr>
        <w:t xml:space="preserve">  </w:t>
      </w:r>
      <w:r w:rsidR="007B4583" w:rsidRPr="00905CEA">
        <w:rPr>
          <w:rFonts w:ascii="標楷體" w:eastAsia="標楷體" w:hAnsi="標楷體" w:hint="eastAsia"/>
          <w:u w:val="single"/>
        </w:rPr>
        <w:t>駱素秋</w:t>
      </w:r>
      <w:r w:rsidR="009F5AA0" w:rsidRPr="00905CEA">
        <w:rPr>
          <w:rFonts w:ascii="標楷體" w:eastAsia="標楷體" w:hAnsi="標楷體" w:hint="eastAsia"/>
          <w:u w:val="single"/>
        </w:rPr>
        <w:t xml:space="preserve">  </w:t>
      </w:r>
      <w:r w:rsidRPr="00905CEA">
        <w:rPr>
          <w:rFonts w:ascii="標楷體" w:eastAsia="標楷體" w:hAnsi="標楷體" w:hint="eastAsia"/>
          <w:u w:val="single"/>
        </w:rPr>
        <w:t xml:space="preserve"> </w:t>
      </w:r>
      <w:r w:rsidRPr="00905CEA">
        <w:rPr>
          <w:rFonts w:ascii="標楷體" w:eastAsia="標楷體" w:hAnsi="標楷體" w:hint="eastAsia"/>
        </w:rPr>
        <w:t xml:space="preserve">  觀察前會談時間：</w:t>
      </w:r>
      <w:r w:rsidR="001201B3" w:rsidRPr="00905CEA">
        <w:rPr>
          <w:rFonts w:ascii="標楷體" w:eastAsia="標楷體" w:hAnsi="標楷體" w:hint="eastAsia"/>
          <w:u w:val="single"/>
        </w:rPr>
        <w:t>11</w:t>
      </w:r>
      <w:r w:rsidR="00630853" w:rsidRPr="00905CEA">
        <w:rPr>
          <w:rFonts w:ascii="標楷體" w:eastAsia="標楷體" w:hAnsi="標楷體" w:hint="eastAsia"/>
          <w:u w:val="single"/>
        </w:rPr>
        <w:t>2</w:t>
      </w:r>
      <w:r w:rsidR="001201B3" w:rsidRPr="00905CEA">
        <w:rPr>
          <w:rFonts w:ascii="標楷體" w:eastAsia="標楷體" w:hAnsi="標楷體" w:hint="eastAsia"/>
          <w:u w:val="single"/>
        </w:rPr>
        <w:t>年</w:t>
      </w:r>
      <w:r w:rsidR="007B4583" w:rsidRPr="00905CEA">
        <w:rPr>
          <w:rFonts w:ascii="標楷體" w:eastAsia="標楷體" w:hAnsi="標楷體" w:hint="eastAsia"/>
          <w:u w:val="single"/>
        </w:rPr>
        <w:t>10</w:t>
      </w:r>
      <w:r w:rsidR="001201B3" w:rsidRPr="00905CEA">
        <w:rPr>
          <w:rFonts w:ascii="標楷體" w:eastAsia="標楷體" w:hAnsi="標楷體" w:hint="eastAsia"/>
          <w:u w:val="single"/>
        </w:rPr>
        <w:t>月</w:t>
      </w:r>
      <w:r w:rsidR="007B4583" w:rsidRPr="00905CEA">
        <w:rPr>
          <w:rFonts w:ascii="標楷體" w:eastAsia="標楷體" w:hAnsi="標楷體" w:hint="eastAsia"/>
          <w:u w:val="single"/>
        </w:rPr>
        <w:t>11</w:t>
      </w:r>
      <w:r w:rsidR="001201B3" w:rsidRPr="00905CEA">
        <w:rPr>
          <w:rFonts w:ascii="標楷體" w:eastAsia="標楷體" w:hAnsi="標楷體" w:hint="eastAsia"/>
          <w:u w:val="single"/>
        </w:rPr>
        <w:t>日</w:t>
      </w:r>
      <w:r w:rsidRPr="00905CEA">
        <w:rPr>
          <w:rFonts w:ascii="標楷體" w:eastAsia="標楷體" w:hAnsi="標楷體" w:hint="eastAsia"/>
          <w:u w:val="single"/>
        </w:rPr>
        <w:t xml:space="preserve"> </w:t>
      </w:r>
    </w:p>
    <w:p w14:paraId="4F3D382C" w14:textId="77777777" w:rsidR="006B49CB" w:rsidRPr="00905CEA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905CEA">
        <w:rPr>
          <w:rFonts w:ascii="標楷體" w:eastAsia="標楷體" w:hAnsi="標楷體" w:hint="eastAsia"/>
        </w:rPr>
        <w:t xml:space="preserve">   </w:t>
      </w:r>
    </w:p>
    <w:p w14:paraId="7AA0BD62" w14:textId="77777777" w:rsidR="006B49CB" w:rsidRPr="00905CEA" w:rsidRDefault="00B15A0C" w:rsidP="006B49CB">
      <w:pPr>
        <w:spacing w:line="300" w:lineRule="exact"/>
        <w:ind w:leftChars="150" w:left="36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DBCE" wp14:editId="67FD1F83">
                <wp:simplePos x="0" y="0"/>
                <wp:positionH relativeFrom="margin">
                  <wp:posOffset>70834</wp:posOffset>
                </wp:positionH>
                <wp:positionV relativeFrom="paragraph">
                  <wp:posOffset>8945</wp:posOffset>
                </wp:positionV>
                <wp:extent cx="6536028" cy="6742090"/>
                <wp:effectExtent l="0" t="0" r="17780" b="209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28" cy="674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5A4F1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3055AD8F" w14:textId="77777777" w:rsidR="006B49CB" w:rsidRPr="00C42874" w:rsidRDefault="001201B3" w:rsidP="006B2DB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二年級上學期第四單元幾時幾分</w:t>
                            </w:r>
                            <w:bookmarkStart w:id="0" w:name="_GoBack"/>
                            <w:bookmarkEnd w:id="0"/>
                          </w:p>
                          <w:p w14:paraId="61F01207" w14:textId="77777777" w:rsidR="006B49C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51F07088" w14:textId="77777777" w:rsidR="003C5DF6" w:rsidRDefault="003C5DF6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使學生認識時間單位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、分，知道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一小時等於60分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，能報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鐘面上的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時刻是幾時幾分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1019F105" w14:textId="77777777" w:rsidR="00D86FC7" w:rsidRDefault="00D86FC7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動手操作及遊戲…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豐富的學習活動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，讓學生建立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一分鐘的時間概念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4E3FF79A" w14:textId="77777777" w:rsidR="003C5DF6" w:rsidRPr="006B2DBE" w:rsidRDefault="003C5DF6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建立時、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的時間觀念，養成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遵守和愛惜時間的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意識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和習慣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070A9DEC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3D592B72" w14:textId="77777777" w:rsidR="006B49CB" w:rsidRPr="006B2DBE" w:rsidRDefault="003C5DF6" w:rsidP="006B49C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能認識</w:t>
                            </w:r>
                            <w:r w:rsidRPr="00D86FC7">
                              <w:rPr>
                                <w:rFonts w:ascii="標楷體" w:eastAsia="標楷體" w:hAnsi="標楷體"/>
                              </w:rPr>
                              <w:t>鐘面上的長針和短針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86FC7" w:rsidRPr="00D86FC7">
                              <w:rPr>
                                <w:rFonts w:ascii="標楷體" w:eastAsia="標楷體" w:hAnsi="標楷體" w:hint="eastAsia"/>
                              </w:rPr>
                              <w:t>並報讀</w:t>
                            </w:r>
                            <w:r w:rsidR="00D86FC7" w:rsidRPr="00D86FC7">
                              <w:rPr>
                                <w:rFonts w:ascii="標楷體" w:eastAsia="標楷體" w:hAnsi="標楷體"/>
                              </w:rPr>
                              <w:t>鐘面上的整點</w:t>
                            </w:r>
                            <w:r w:rsidR="00D86FC7" w:rsidRPr="00D86FC7">
                              <w:rPr>
                                <w:rFonts w:ascii="標楷體" w:eastAsia="標楷體" w:hAnsi="標楷體" w:hint="eastAsia"/>
                              </w:rPr>
                              <w:t>與半點時刻｡</w:t>
                            </w:r>
                          </w:p>
                          <w:p w14:paraId="20E47D8C" w14:textId="77777777" w:rsidR="00D86FC7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78B1221F" w14:textId="77777777" w:rsidR="00FA78B1" w:rsidRDefault="005C7CB5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引起動機</w:t>
                            </w:r>
                            <w:r w:rsidR="00A40A3D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14:paraId="3E76FD4B" w14:textId="77777777" w:rsidR="00D86FC7" w:rsidRDefault="00A40A3D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通過音樂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「時間歌-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」引出課題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75DFEDCD" w14:textId="77777777" w:rsidR="00FA78B1" w:rsidRDefault="00A40A3D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學生自主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探索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共同探究:</w:t>
                            </w:r>
                          </w:p>
                          <w:p w14:paraId="2AB2BD39" w14:textId="77777777" w:rsidR="00A40A3D" w:rsidRDefault="00A40A3D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觀察小時鐘鐘面上的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分針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用「分」為單位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計量時間</w:t>
                            </w:r>
                            <w:r w:rsidR="00FA78B1"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FA78B1">
                              <w:rPr>
                                <w:rFonts w:ascii="標楷體" w:eastAsia="標楷體" w:hAnsi="標楷體" w:hint="eastAsia"/>
                              </w:rPr>
                              <w:t>知道分針</w:t>
                            </w:r>
                            <w:r w:rsidR="00FA78B1">
                              <w:rPr>
                                <w:rFonts w:ascii="標楷體" w:eastAsia="標楷體" w:hAnsi="標楷體"/>
                              </w:rPr>
                              <w:t>走一小格</w:t>
                            </w:r>
                            <w:r w:rsidR="00FA78B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="00FA78B1">
                              <w:rPr>
                                <w:rFonts w:ascii="標楷體" w:eastAsia="標楷體" w:hAnsi="標楷體"/>
                              </w:rPr>
                              <w:t>一分鐘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2611EEFA" w14:textId="77777777" w:rsidR="00FA78B1" w:rsidRDefault="00FA78B1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唱「時間歌-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」:</w:t>
                            </w:r>
                          </w:p>
                          <w:p w14:paraId="1909BA4D" w14:textId="77777777" w:rsidR="00A40A3D" w:rsidRDefault="00FA78B1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能用一個一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數及五個一數報讀鐘面時刻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253CC868" w14:textId="77777777" w:rsidR="00FA78B1" w:rsidRDefault="00FA78B1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玩「小羊、小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羊幾點鐘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﹖」遊戲:</w:t>
                            </w:r>
                          </w:p>
                          <w:p w14:paraId="27E10C9C" w14:textId="77777777" w:rsidR="00A40A3D" w:rsidRDefault="00FA78B1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熟練撥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鐘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撥出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指定的時刻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7FAD7371" w14:textId="77777777" w:rsidR="00B15A0C" w:rsidRPr="00B15A0C" w:rsidRDefault="00A40A3D" w:rsidP="00B15A0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體驗活動:</w:t>
                            </w:r>
                            <w:r w:rsidRPr="00A40A3D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3C32ADC9" w14:textId="77777777" w:rsidR="00A40A3D" w:rsidRDefault="00B15A0C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(1).</w:t>
                            </w:r>
                            <w:r w:rsidR="00A40A3D">
                              <w:rPr>
                                <w:rFonts w:ascii="標楷體" w:eastAsia="標楷體" w:hAnsi="標楷體" w:hint="eastAsia"/>
                              </w:rPr>
                              <w:t>進行「體驗一分鐘」活動</w:t>
                            </w:r>
                            <w:r w:rsidR="00FA78B1"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B2DBE">
                              <w:rPr>
                                <w:rFonts w:ascii="標楷體" w:eastAsia="標楷體" w:hAnsi="標楷體" w:hint="eastAsia"/>
                              </w:rPr>
                              <w:t>建立時、</w:t>
                            </w:r>
                            <w:r w:rsidR="006B2DBE"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 w:rsidR="006B2DBE">
                              <w:rPr>
                                <w:rFonts w:ascii="標楷體" w:eastAsia="標楷體" w:hAnsi="標楷體" w:hint="eastAsia"/>
                              </w:rPr>
                              <w:t>的時間觀念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7F41DC0C" w14:textId="77777777" w:rsidR="00B15A0C" w:rsidRDefault="00B15A0C" w:rsidP="00B15A0C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2).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繪製發表「我的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」作息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時間表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養成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遵守和愛惜時間的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意識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和習慣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1CA3A502" w14:textId="77777777" w:rsidR="006B49C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4CFDFFE3" w14:textId="77777777" w:rsidR="00B15A0C" w:rsidRPr="00C42874" w:rsidRDefault="00B15A0C" w:rsidP="00B15A0C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B15A0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口頭發表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實作評量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3.小組討論與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報告</w:t>
                            </w:r>
                          </w:p>
                          <w:p w14:paraId="474E9037" w14:textId="77777777" w:rsid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BFF6546" w14:textId="77777777" w:rsid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觀察工具：觀課紀錄表</w:t>
                            </w:r>
                          </w:p>
                          <w:p w14:paraId="7FDCF95B" w14:textId="77777777" w:rsidR="00B15A0C" w:rsidRP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觀察焦點：教師教學、班級經營、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學生自主探究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互動學習過程</w:t>
                            </w:r>
                          </w:p>
                          <w:p w14:paraId="5B570A79" w14:textId="77777777" w:rsidR="00B15A0C" w:rsidRDefault="00B15A0C" w:rsidP="00B15A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3539ABE2" w14:textId="13712DC3" w:rsidR="00B15A0C" w:rsidRPr="00E36DE2" w:rsidRDefault="00B15A0C" w:rsidP="00B15A0C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回饋會談時間：1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9F5AA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年10月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9F5AA0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日下午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36DE2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0~</w:t>
                            </w:r>
                            <w:r w:rsidR="00AC3B3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</w:p>
                          <w:p w14:paraId="0083D479" w14:textId="1A6AC3D4" w:rsidR="006B49CB" w:rsidRPr="00AC3B37" w:rsidRDefault="00B15A0C" w:rsidP="00AC3B37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D4A62">
                              <w:rPr>
                                <w:rFonts w:ascii="標楷體" w:eastAsia="標楷體" w:hAnsi="標楷體" w:hint="eastAsia"/>
                              </w:rPr>
                              <w:t>回饋會談地點：</w:t>
                            </w:r>
                            <w:r w:rsidR="00AC3B37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9F5AA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0DBCE" id="矩形 5" o:spid="_x0000_s1026" style="position:absolute;left:0;text-align:left;margin-left:5.6pt;margin-top:.7pt;width:514.65pt;height:5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" filled="f">
                <v:textbox>
                  <w:txbxContent>
                    <w:p w14:paraId="63C5A4F1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3055AD8F" w14:textId="77777777" w:rsidR="006B49CB" w:rsidRPr="00C42874" w:rsidRDefault="001201B3" w:rsidP="006B2DB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>
                        <w:rPr>
                          <w:rFonts w:ascii="標楷體" w:eastAsia="標楷體" w:hAnsi="標楷體"/>
                        </w:rPr>
                        <w:t>二年級上學期第四單元幾時幾分</w:t>
                      </w:r>
                      <w:bookmarkStart w:id="1" w:name="_GoBack"/>
                      <w:bookmarkEnd w:id="1"/>
                    </w:p>
                    <w:p w14:paraId="61F01207" w14:textId="77777777" w:rsidR="006B49C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51F07088" w14:textId="77777777" w:rsidR="003C5DF6" w:rsidRDefault="003C5DF6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使學生認識時間單位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、分，知道</w:t>
                      </w:r>
                      <w:r>
                        <w:rPr>
                          <w:rFonts w:ascii="標楷體" w:eastAsia="標楷體" w:hAnsi="標楷體"/>
                        </w:rPr>
                        <w:t>一小時等於60分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，能報</w:t>
                      </w:r>
                      <w:r>
                        <w:rPr>
                          <w:rFonts w:ascii="標楷體" w:eastAsia="標楷體" w:hAnsi="標楷體"/>
                        </w:rPr>
                        <w:t>讀</w:t>
                      </w:r>
                      <w:r>
                        <w:rPr>
                          <w:rFonts w:ascii="標楷體" w:eastAsia="標楷體" w:hAnsi="標楷體" w:hint="eastAsia"/>
                        </w:rPr>
                        <w:t>鐘面上的</w:t>
                      </w:r>
                      <w:r>
                        <w:rPr>
                          <w:rFonts w:ascii="標楷體" w:eastAsia="標楷體" w:hAnsi="標楷體"/>
                        </w:rPr>
                        <w:t>時刻是幾時幾分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1019F105" w14:textId="77777777" w:rsidR="00D86FC7" w:rsidRDefault="00D86FC7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  <w:r>
                        <w:rPr>
                          <w:rFonts w:ascii="標楷體" w:eastAsia="標楷體" w:hAnsi="標楷體"/>
                        </w:rPr>
                        <w:t>動手操作及遊戲…</w:t>
                      </w:r>
                      <w:r>
                        <w:rPr>
                          <w:rFonts w:ascii="標楷體" w:eastAsia="標楷體" w:hAnsi="標楷體" w:hint="eastAsia"/>
                        </w:rPr>
                        <w:t>等</w:t>
                      </w:r>
                      <w:r>
                        <w:rPr>
                          <w:rFonts w:ascii="標楷體" w:eastAsia="標楷體" w:hAnsi="標楷體"/>
                        </w:rPr>
                        <w:t>豐富的學習活動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，讓學生建立</w:t>
                      </w:r>
                      <w:r>
                        <w:rPr>
                          <w:rFonts w:ascii="標楷體" w:eastAsia="標楷體" w:hAnsi="標楷體"/>
                        </w:rPr>
                        <w:t>一分鐘的時間概念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4E3FF79A" w14:textId="77777777" w:rsidR="003C5DF6" w:rsidRPr="006B2DBE" w:rsidRDefault="003C5DF6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建立時、</w:t>
                      </w:r>
                      <w:r>
                        <w:rPr>
                          <w:rFonts w:ascii="標楷體" w:eastAsia="標楷體" w:hAnsi="標楷體"/>
                        </w:rPr>
                        <w:t>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的時間觀念，養成</w:t>
                      </w:r>
                      <w:r>
                        <w:rPr>
                          <w:rFonts w:ascii="標楷體" w:eastAsia="標楷體" w:hAnsi="標楷體"/>
                        </w:rPr>
                        <w:t>遵守和愛惜時間的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意識</w:t>
                      </w:r>
                      <w:r>
                        <w:rPr>
                          <w:rFonts w:ascii="標楷體" w:eastAsia="標楷體" w:hAnsi="標楷體"/>
                        </w:rPr>
                        <w:t>和習慣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070A9DEC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3D592B72" w14:textId="77777777" w:rsidR="006B49CB" w:rsidRPr="006B2DBE" w:rsidRDefault="003C5DF6" w:rsidP="006B49CB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86FC7">
                        <w:rPr>
                          <w:rFonts w:ascii="標楷體" w:eastAsia="標楷體" w:hAnsi="標楷體" w:hint="eastAsia"/>
                        </w:rPr>
                        <w:t>能認識</w:t>
                      </w:r>
                      <w:r w:rsidRPr="00D86FC7">
                        <w:rPr>
                          <w:rFonts w:ascii="標楷體" w:eastAsia="標楷體" w:hAnsi="標楷體"/>
                        </w:rPr>
                        <w:t>鐘面上的長針和短針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並報讀</w:t>
                      </w:r>
                      <w:r w:rsidR="00D86FC7" w:rsidRPr="00D86FC7">
                        <w:rPr>
                          <w:rFonts w:ascii="標楷體" w:eastAsia="標楷體" w:hAnsi="標楷體"/>
                        </w:rPr>
                        <w:t>鐘面上的整點</w:t>
                      </w:r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與半點時刻｡</w:t>
                      </w:r>
                    </w:p>
                    <w:p w14:paraId="20E47D8C" w14:textId="77777777" w:rsidR="00D86FC7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78B1221F" w14:textId="77777777" w:rsidR="00FA78B1" w:rsidRDefault="005C7CB5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引起動機</w:t>
                      </w:r>
                      <w:r w:rsidR="00A40A3D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14:paraId="3E76FD4B" w14:textId="77777777" w:rsidR="00D86FC7" w:rsidRDefault="00A40A3D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通過音樂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「時間歌-</w:t>
                      </w:r>
                      <w:r>
                        <w:rPr>
                          <w:rFonts w:ascii="標楷體" w:eastAsia="標楷體" w:hAnsi="標楷體"/>
                        </w:rPr>
                        <w:t>一點鐘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」引出課題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75DFEDCD" w14:textId="77777777" w:rsidR="00FA78B1" w:rsidRDefault="00A40A3D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學生自主</w:t>
                      </w:r>
                      <w:r>
                        <w:rPr>
                          <w:rFonts w:ascii="標楷體" w:eastAsia="標楷體" w:hAnsi="標楷體"/>
                        </w:rPr>
                        <w:t>探索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共同探究:</w:t>
                      </w:r>
                    </w:p>
                    <w:p w14:paraId="2AB2BD39" w14:textId="77777777" w:rsidR="00A40A3D" w:rsidRDefault="00A40A3D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引導學生</w:t>
                      </w:r>
                      <w:r>
                        <w:rPr>
                          <w:rFonts w:ascii="標楷體" w:eastAsia="標楷體" w:hAnsi="標楷體"/>
                        </w:rPr>
                        <w:t>觀察小時鐘鐘面上的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分針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用「分」為單位</w:t>
                      </w:r>
                      <w:r>
                        <w:rPr>
                          <w:rFonts w:ascii="標楷體" w:eastAsia="標楷體" w:hAnsi="標楷體"/>
                        </w:rPr>
                        <w:t>計量時間</w:t>
                      </w:r>
                      <w:r w:rsidR="00FA78B1"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FA78B1">
                        <w:rPr>
                          <w:rFonts w:ascii="標楷體" w:eastAsia="標楷體" w:hAnsi="標楷體" w:hint="eastAsia"/>
                        </w:rPr>
                        <w:t>知道分針</w:t>
                      </w:r>
                      <w:r w:rsidR="00FA78B1">
                        <w:rPr>
                          <w:rFonts w:ascii="標楷體" w:eastAsia="標楷體" w:hAnsi="標楷體"/>
                        </w:rPr>
                        <w:t>走一小格</w:t>
                      </w:r>
                      <w:r w:rsidR="00FA78B1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 w:rsidR="00FA78B1">
                        <w:rPr>
                          <w:rFonts w:ascii="標楷體" w:eastAsia="標楷體" w:hAnsi="標楷體"/>
                        </w:rPr>
                        <w:t>一分鐘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2611EEFA" w14:textId="77777777" w:rsidR="00FA78B1" w:rsidRDefault="00FA78B1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唱「時間歌-</w:t>
                      </w:r>
                      <w:r>
                        <w:rPr>
                          <w:rFonts w:ascii="標楷體" w:eastAsia="標楷體" w:hAnsi="標楷體"/>
                        </w:rPr>
                        <w:t>一點鐘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」:</w:t>
                      </w:r>
                    </w:p>
                    <w:p w14:paraId="1909BA4D" w14:textId="77777777" w:rsidR="00A40A3D" w:rsidRDefault="00FA78B1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能用一個一</w:t>
                      </w:r>
                      <w:r>
                        <w:rPr>
                          <w:rFonts w:ascii="標楷體" w:eastAsia="標楷體" w:hAnsi="標楷體"/>
                        </w:rPr>
                        <w:t>數及五個一數報讀鐘面時刻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253CC868" w14:textId="77777777" w:rsidR="00FA78B1" w:rsidRDefault="00FA78B1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玩「小羊、小</w:t>
                      </w:r>
                      <w:r>
                        <w:rPr>
                          <w:rFonts w:ascii="標楷體" w:eastAsia="標楷體" w:hAnsi="標楷體"/>
                        </w:rPr>
                        <w:t>羊幾點鐘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﹖」遊戲:</w:t>
                      </w:r>
                    </w:p>
                    <w:p w14:paraId="27E10C9C" w14:textId="77777777" w:rsidR="00A40A3D" w:rsidRDefault="00FA78B1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熟練撥</w:t>
                      </w:r>
                      <w:r>
                        <w:rPr>
                          <w:rFonts w:ascii="標楷體" w:eastAsia="標楷體" w:hAnsi="標楷體"/>
                        </w:rPr>
                        <w:t>鐘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撥出</w:t>
                      </w:r>
                      <w:r>
                        <w:rPr>
                          <w:rFonts w:ascii="標楷體" w:eastAsia="標楷體" w:hAnsi="標楷體"/>
                        </w:rPr>
                        <w:t>指定的時刻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7FAD7371" w14:textId="77777777" w:rsidR="00B15A0C" w:rsidRPr="00B15A0C" w:rsidRDefault="00A40A3D" w:rsidP="00B15A0C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體驗活動:</w:t>
                      </w:r>
                      <w:r w:rsidRPr="00A40A3D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3C32ADC9" w14:textId="77777777" w:rsidR="00A40A3D" w:rsidRDefault="00B15A0C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(1).</w:t>
                      </w:r>
                      <w:r w:rsidR="00A40A3D">
                        <w:rPr>
                          <w:rFonts w:ascii="標楷體" w:eastAsia="標楷體" w:hAnsi="標楷體" w:hint="eastAsia"/>
                        </w:rPr>
                        <w:t>進行「體驗一分鐘」活動</w:t>
                      </w:r>
                      <w:r w:rsidR="00FA78B1"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B2DBE">
                        <w:rPr>
                          <w:rFonts w:ascii="標楷體" w:eastAsia="標楷體" w:hAnsi="標楷體" w:hint="eastAsia"/>
                        </w:rPr>
                        <w:t>建立時、</w:t>
                      </w:r>
                      <w:r w:rsidR="006B2DBE">
                        <w:rPr>
                          <w:rFonts w:ascii="標楷體" w:eastAsia="標楷體" w:hAnsi="標楷體"/>
                        </w:rPr>
                        <w:t>分</w:t>
                      </w:r>
                      <w:r w:rsidR="006B2DBE">
                        <w:rPr>
                          <w:rFonts w:ascii="標楷體" w:eastAsia="標楷體" w:hAnsi="標楷體" w:hint="eastAsia"/>
                        </w:rPr>
                        <w:t>的時間觀念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7F41DC0C" w14:textId="77777777" w:rsidR="00B15A0C" w:rsidRDefault="00B15A0C" w:rsidP="00B15A0C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2).</w:t>
                      </w:r>
                      <w:r>
                        <w:rPr>
                          <w:rFonts w:ascii="標楷體" w:eastAsia="標楷體" w:hAnsi="標楷體" w:hint="eastAsia"/>
                        </w:rPr>
                        <w:t>繪製發表「我的</w:t>
                      </w:r>
                      <w:r>
                        <w:rPr>
                          <w:rFonts w:ascii="標楷體" w:eastAsia="標楷體" w:hAnsi="標楷體"/>
                        </w:rPr>
                        <w:t>一天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」作息</w:t>
                      </w:r>
                      <w:r>
                        <w:rPr>
                          <w:rFonts w:ascii="標楷體" w:eastAsia="標楷體" w:hAnsi="標楷體"/>
                        </w:rPr>
                        <w:t>時間表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養成</w:t>
                      </w:r>
                      <w:r>
                        <w:rPr>
                          <w:rFonts w:ascii="標楷體" w:eastAsia="標楷體" w:hAnsi="標楷體"/>
                        </w:rPr>
                        <w:t>遵守和愛惜時間的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意識</w:t>
                      </w:r>
                      <w:r>
                        <w:rPr>
                          <w:rFonts w:ascii="標楷體" w:eastAsia="標楷體" w:hAnsi="標楷體"/>
                        </w:rPr>
                        <w:t>和習慣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1CA3A502" w14:textId="77777777" w:rsidR="006B49C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4CFDFFE3" w14:textId="77777777" w:rsidR="00B15A0C" w:rsidRPr="00C42874" w:rsidRDefault="00B15A0C" w:rsidP="00B15A0C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B15A0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口頭發表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實作評量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3.小組討論與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報告</w:t>
                      </w:r>
                    </w:p>
                    <w:p w14:paraId="474E9037" w14:textId="77777777" w:rsidR="00B15A0C" w:rsidRDefault="00B15A0C" w:rsidP="00B15A0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2BFF6546" w14:textId="77777777" w:rsidR="00B15A0C" w:rsidRDefault="00B15A0C" w:rsidP="00B15A0C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568BA">
                        <w:rPr>
                          <w:rFonts w:ascii="標楷體" w:eastAsia="標楷體" w:hAnsi="標楷體" w:hint="eastAsia"/>
                        </w:rPr>
                        <w:t>觀察工具：觀課紀錄表</w:t>
                      </w:r>
                    </w:p>
                    <w:p w14:paraId="7FDCF95B" w14:textId="77777777" w:rsidR="00B15A0C" w:rsidRPr="00B15A0C" w:rsidRDefault="00B15A0C" w:rsidP="00B15A0C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568BA">
                        <w:rPr>
                          <w:rFonts w:ascii="標楷體" w:eastAsia="標楷體" w:hAnsi="標楷體" w:hint="eastAsia"/>
                        </w:rPr>
                        <w:t>觀察焦點：教師教學、班級經營、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學生自主探究</w:t>
                      </w:r>
                      <w:r>
                        <w:rPr>
                          <w:rFonts w:ascii="標楷體" w:eastAsia="標楷體" w:hAnsi="標楷體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互動學習過程</w:t>
                      </w:r>
                    </w:p>
                    <w:p w14:paraId="5B570A79" w14:textId="77777777" w:rsidR="00B15A0C" w:rsidRDefault="00B15A0C" w:rsidP="00B15A0C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3539ABE2" w14:textId="13712DC3" w:rsidR="00B15A0C" w:rsidRPr="00E36DE2" w:rsidRDefault="00B15A0C" w:rsidP="00B15A0C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36DE2">
                        <w:rPr>
                          <w:rFonts w:ascii="標楷體" w:eastAsia="標楷體" w:hAnsi="標楷體" w:hint="eastAsia"/>
                        </w:rPr>
                        <w:t>回饋會談時間：1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9F5AA0">
                        <w:rPr>
                          <w:rFonts w:ascii="標楷體" w:eastAsia="標楷體" w:hAnsi="標楷體"/>
                        </w:rPr>
                        <w:t>2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年10月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9F5AA0">
                        <w:rPr>
                          <w:rFonts w:ascii="標楷體" w:eastAsia="標楷體" w:hAnsi="標楷體"/>
                        </w:rPr>
                        <w:t>6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日下午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36DE2">
                        <w:rPr>
                          <w:rFonts w:ascii="標楷體" w:eastAsia="標楷體" w:hAnsi="標楷體"/>
                        </w:rPr>
                        <w:t>0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0~</w:t>
                      </w:r>
                      <w:r w:rsidR="00AC3B37">
                        <w:rPr>
                          <w:rFonts w:ascii="標楷體" w:eastAsia="標楷體" w:hAnsi="標楷體"/>
                        </w:rPr>
                        <w:t>4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：00</w:t>
                      </w:r>
                    </w:p>
                    <w:p w14:paraId="0083D479" w14:textId="1A6AC3D4" w:rsidR="006B49CB" w:rsidRPr="00AC3B37" w:rsidRDefault="00B15A0C" w:rsidP="00AC3B37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D4A62">
                        <w:rPr>
                          <w:rFonts w:ascii="標楷體" w:eastAsia="標楷體" w:hAnsi="標楷體" w:hint="eastAsia"/>
                        </w:rPr>
                        <w:t>回饋會談地點：</w:t>
                      </w:r>
                      <w:r w:rsidR="00AC3B37">
                        <w:rPr>
                          <w:rFonts w:ascii="標楷體" w:eastAsia="標楷體" w:hAnsi="標楷體"/>
                        </w:rPr>
                        <w:t>20</w:t>
                      </w:r>
                      <w:r w:rsidR="009F5AA0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8E4ACC" w14:textId="77777777" w:rsidR="006B49CB" w:rsidRPr="00905CEA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4D820B2" w14:textId="77777777" w:rsidR="006B49CB" w:rsidRPr="00905CEA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26B030F" w14:textId="77777777" w:rsidR="006B49CB" w:rsidRPr="00905CEA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E6151B6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6885EF3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AF7414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05215E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5DE07F7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1E44919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DD53107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6C6B76E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077C14B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3F14EB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8123777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DE6A921" w14:textId="77777777" w:rsidR="006B49CB" w:rsidRPr="00905CEA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4F357DE" w14:textId="77777777" w:rsidR="00B15A0C" w:rsidRPr="00905CEA" w:rsidRDefault="00B15A0C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67EA34F" w14:textId="77777777" w:rsidR="00B15A0C" w:rsidRPr="00905CEA" w:rsidRDefault="00B15A0C" w:rsidP="00AC3B37">
      <w:pPr>
        <w:rPr>
          <w:rFonts w:ascii="標楷體" w:eastAsia="標楷體" w:hAnsi="標楷體"/>
          <w:b/>
          <w:sz w:val="28"/>
          <w:szCs w:val="28"/>
        </w:rPr>
      </w:pPr>
    </w:p>
    <w:p w14:paraId="534BE85D" w14:textId="547F5595" w:rsidR="006B49CB" w:rsidRPr="007B3699" w:rsidRDefault="006B49CB" w:rsidP="006B49CB">
      <w:pPr>
        <w:ind w:leftChars="150" w:left="360"/>
        <w:rPr>
          <w:rFonts w:ascii="標楷體" w:eastAsia="標楷體" w:hAnsi="標楷體"/>
          <w:b/>
          <w:sz w:val="32"/>
          <w:szCs w:val="28"/>
        </w:rPr>
      </w:pPr>
      <w:r w:rsidRPr="00905CEA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7B3699" w:rsidRPr="007B3699">
        <w:rPr>
          <w:rFonts w:ascii="標楷體" w:eastAsia="標楷體" w:hAnsi="標楷體" w:hint="eastAsia"/>
          <w:b/>
          <w:sz w:val="28"/>
        </w:rPr>
        <w:t>鄭小玲</w:t>
      </w:r>
      <w:r w:rsidRPr="007B3699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905CEA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7B3699" w:rsidRPr="007B3699">
        <w:rPr>
          <w:rFonts w:ascii="標楷體" w:eastAsia="標楷體" w:hAnsi="標楷體" w:hint="eastAsia"/>
          <w:b/>
          <w:sz w:val="28"/>
        </w:rPr>
        <w:t>駱素秋</w:t>
      </w:r>
    </w:p>
    <w:p w14:paraId="30D5C916" w14:textId="14901ACD" w:rsidR="00905CEA" w:rsidRPr="00905CEA" w:rsidRDefault="00905CEA" w:rsidP="006B49CB">
      <w:pPr>
        <w:ind w:leftChars="150" w:left="360"/>
        <w:rPr>
          <w:rFonts w:ascii="標楷體" w:eastAsia="標楷體" w:hAnsi="標楷體"/>
          <w:sz w:val="32"/>
          <w:szCs w:val="32"/>
        </w:rPr>
      </w:pPr>
    </w:p>
    <w:p w14:paraId="59B3EA82" w14:textId="77777777" w:rsidR="00905CEA" w:rsidRPr="00905CEA" w:rsidRDefault="00905CEA" w:rsidP="00905CEA">
      <w:pPr>
        <w:snapToGrid w:val="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</w:rPr>
        <w:lastRenderedPageBreak/>
        <w:t>附表3</w:t>
      </w:r>
      <w:r w:rsidRPr="00905CEA">
        <w:rPr>
          <w:rFonts w:ascii="標楷體" w:eastAsia="標楷體" w:hAnsi="標楷體" w:hint="eastAsia"/>
        </w:rPr>
        <w:t>：</w:t>
      </w:r>
    </w:p>
    <w:p w14:paraId="66386E71" w14:textId="6CAEF9AE" w:rsidR="00905CEA" w:rsidRPr="00905CEA" w:rsidRDefault="00905CEA" w:rsidP="00905CEA">
      <w:pPr>
        <w:snapToGrid w:val="0"/>
        <w:jc w:val="center"/>
        <w:rPr>
          <w:rFonts w:ascii="標楷體" w:eastAsia="標楷體" w:hAnsi="標楷體"/>
          <w:b/>
        </w:rPr>
      </w:pPr>
      <w:r w:rsidRPr="00905CEA">
        <w:rPr>
          <w:rFonts w:ascii="標楷體" w:eastAsia="標楷體" w:hAnsi="標楷體"/>
          <w:b/>
        </w:rPr>
        <w:t>基隆市11</w:t>
      </w:r>
      <w:r w:rsidR="00123FAD">
        <w:rPr>
          <w:rFonts w:ascii="標楷體" w:eastAsia="標楷體" w:hAnsi="標楷體" w:hint="eastAsia"/>
          <w:b/>
        </w:rPr>
        <w:t>2</w:t>
      </w:r>
      <w:r w:rsidRPr="00905CEA">
        <w:rPr>
          <w:rFonts w:ascii="標楷體" w:eastAsia="標楷體" w:hAnsi="標楷體"/>
          <w:b/>
        </w:rPr>
        <w:t>學年度學校辦理校長及教師公開授課</w:t>
      </w:r>
    </w:p>
    <w:p w14:paraId="1DF1D080" w14:textId="77777777" w:rsidR="00905CEA" w:rsidRPr="00905CEA" w:rsidRDefault="00905CEA" w:rsidP="00905CEA">
      <w:pPr>
        <w:snapToGrid w:val="0"/>
        <w:ind w:left="360"/>
        <w:jc w:val="center"/>
        <w:rPr>
          <w:rFonts w:ascii="標楷體" w:eastAsia="標楷體" w:hAnsi="標楷體"/>
          <w:b/>
        </w:rPr>
      </w:pPr>
      <w:r w:rsidRPr="00905CEA">
        <w:rPr>
          <w:rFonts w:ascii="標楷體" w:eastAsia="標楷體" w:hAnsi="標楷體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905CEA" w:rsidRPr="00905CEA" w14:paraId="373368F8" w14:textId="77777777" w:rsidTr="000C61D8">
        <w:trPr>
          <w:trHeight w:val="452"/>
        </w:trPr>
        <w:tc>
          <w:tcPr>
            <w:tcW w:w="1317" w:type="dxa"/>
          </w:tcPr>
          <w:p w14:paraId="60D8841B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6D50F631" w14:textId="59625D4C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123FAD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  年    </w:t>
            </w: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 班</w:t>
            </w:r>
          </w:p>
        </w:tc>
        <w:tc>
          <w:tcPr>
            <w:tcW w:w="1418" w:type="dxa"/>
          </w:tcPr>
          <w:p w14:paraId="5601B5B4" w14:textId="77777777" w:rsidR="00905CEA" w:rsidRPr="00905CEA" w:rsidRDefault="00905CEA" w:rsidP="000C61D8">
            <w:pPr>
              <w:snapToGrid w:val="0"/>
              <w:ind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1AA496A1" w14:textId="66DDC4F8" w:rsidR="00905CEA" w:rsidRPr="00905CEA" w:rsidRDefault="00905CEA" w:rsidP="00123FA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123FA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年</w:t>
            </w: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 xml:space="preserve">   10</w:t>
            </w: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 月  </w:t>
            </w: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23FA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日</w:t>
            </w: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 第 </w:t>
            </w:r>
            <w:r w:rsidR="00123FAD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   節</w:t>
            </w:r>
          </w:p>
        </w:tc>
      </w:tr>
      <w:tr w:rsidR="00905CEA" w:rsidRPr="00905CEA" w14:paraId="679476F3" w14:textId="77777777" w:rsidTr="000C61D8">
        <w:trPr>
          <w:trHeight w:val="416"/>
        </w:trPr>
        <w:tc>
          <w:tcPr>
            <w:tcW w:w="1317" w:type="dxa"/>
          </w:tcPr>
          <w:p w14:paraId="4A4EBAB3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495D3F3E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14:paraId="194FFBAD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2C76E0A2" w14:textId="1EE5E5CF" w:rsidR="00905CEA" w:rsidRPr="00905CEA" w:rsidRDefault="00123FAD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905CEA" w:rsidRPr="00905CEA">
              <w:rPr>
                <w:rFonts w:ascii="標楷體" w:eastAsia="標楷體" w:hAnsi="標楷體" w:hint="eastAsia"/>
                <w:sz w:val="22"/>
                <w:szCs w:val="22"/>
              </w:rPr>
              <w:t>上第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  <w:r w:rsidR="00905CEA" w:rsidRPr="00905CEA">
              <w:rPr>
                <w:rFonts w:ascii="標楷體" w:eastAsia="標楷體" w:hAnsi="標楷體" w:hint="eastAsia"/>
                <w:sz w:val="22"/>
                <w:szCs w:val="22"/>
              </w:rPr>
              <w:t>單元</w:t>
            </w:r>
          </w:p>
        </w:tc>
      </w:tr>
      <w:tr w:rsidR="00905CEA" w:rsidRPr="00905CEA" w14:paraId="75B91B07" w14:textId="77777777" w:rsidTr="000C61D8">
        <w:trPr>
          <w:trHeight w:val="452"/>
        </w:trPr>
        <w:tc>
          <w:tcPr>
            <w:tcW w:w="1317" w:type="dxa"/>
          </w:tcPr>
          <w:p w14:paraId="45A428C9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45BD7F0F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鄭小玲</w:t>
            </w:r>
          </w:p>
        </w:tc>
        <w:tc>
          <w:tcPr>
            <w:tcW w:w="1766" w:type="dxa"/>
          </w:tcPr>
          <w:p w14:paraId="11C04CB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194B383C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駱素秋</w:t>
            </w:r>
          </w:p>
        </w:tc>
      </w:tr>
      <w:tr w:rsidR="00905CEA" w:rsidRPr="00905CEA" w14:paraId="37CBD6CD" w14:textId="77777777" w:rsidTr="000C61D8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594ED57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5F8AF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6439E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0DD731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優</w:t>
            </w:r>
          </w:p>
          <w:p w14:paraId="5A0533D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A28C0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普</w:t>
            </w:r>
          </w:p>
          <w:p w14:paraId="3AE3E3D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A827B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7657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未呈現</w:t>
            </w:r>
          </w:p>
        </w:tc>
      </w:tr>
      <w:tr w:rsidR="00905CEA" w:rsidRPr="00905CEA" w14:paraId="71A78C4F" w14:textId="77777777" w:rsidTr="000C61D8">
        <w:trPr>
          <w:trHeight w:val="335"/>
        </w:trPr>
        <w:tc>
          <w:tcPr>
            <w:tcW w:w="1317" w:type="dxa"/>
            <w:vMerge w:val="restart"/>
            <w:vAlign w:val="center"/>
          </w:tcPr>
          <w:p w14:paraId="21FC5137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教師</w:t>
            </w:r>
          </w:p>
          <w:p w14:paraId="67C45D2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7337A25F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5D0F99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287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31F1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E1E9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78F0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1DAE5B9A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43BEA185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34737AC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E2F787B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ECF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87E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E63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A4C5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0A6E2E79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44FCE1CF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6FAB40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09830D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6A87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B0F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80D9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CB02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27722B95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3FF97FD2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1A9670A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DCF9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1D57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672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0C4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67E2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36D853E6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61FEBA4F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3E57F9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94D1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F9F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F24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C2E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7A60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25B80BC4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241768BC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119C765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033207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A3033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E6809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9F71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077F9D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1C8216FE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20A81833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BB526A1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7E0FB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C5A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F0D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D7F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D6FA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75F56BAA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45B8CB44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D5AC3FF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F4BC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CE1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946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64B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BB181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2DB9580B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633055BD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0560C99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3ABA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AFA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BCA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BBC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551A1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4D00817F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3A736D92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93F5021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F6E1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D70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FCD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3FF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AC6F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33827860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2774B7B6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3B87B09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F1C5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E2D1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340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08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9FFA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118BAC7D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2F50BD43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47798AA2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CC833C8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74BB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0469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178B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2408DC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54D5EFA6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3664FCCB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B42D93A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46BF9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0A8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783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93C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4CD5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6B5341A0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2E578EDE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010B323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3369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19F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C66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CF1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43007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0B5F251F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74098318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F7262F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380934B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F834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B3AB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549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97F800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13B3680B" w14:textId="77777777" w:rsidTr="000C61D8">
        <w:trPr>
          <w:trHeight w:val="1047"/>
        </w:trPr>
        <w:tc>
          <w:tcPr>
            <w:tcW w:w="1317" w:type="dxa"/>
            <w:vMerge/>
            <w:vAlign w:val="center"/>
          </w:tcPr>
          <w:p w14:paraId="5C1FDFEA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DDE030D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7EAE7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904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1239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E15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9594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5FFC09BF" w14:textId="77777777" w:rsidTr="000C61D8">
        <w:trPr>
          <w:trHeight w:val="335"/>
        </w:trPr>
        <w:tc>
          <w:tcPr>
            <w:tcW w:w="1317" w:type="dxa"/>
            <w:vMerge w:val="restart"/>
            <w:vAlign w:val="center"/>
          </w:tcPr>
          <w:p w14:paraId="64AB20A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班級</w:t>
            </w:r>
          </w:p>
          <w:p w14:paraId="1410520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51289D14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1EF8BC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106D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EE0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5B5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1D52D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5FA55CEE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630EBB87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73D0D66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D65A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FB6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A8C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401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9B65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4FBEE445" w14:textId="77777777" w:rsidTr="000C61D8">
        <w:trPr>
          <w:trHeight w:val="755"/>
        </w:trPr>
        <w:tc>
          <w:tcPr>
            <w:tcW w:w="1317" w:type="dxa"/>
            <w:vMerge/>
            <w:vAlign w:val="center"/>
          </w:tcPr>
          <w:p w14:paraId="65EB062D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58E5E3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DA67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905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204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48F9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F3CD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6D4C33D1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6947F9D0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9479D19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627737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4362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D257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431A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C60EC0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046BFA14" w14:textId="77777777" w:rsidTr="000C61D8">
        <w:trPr>
          <w:trHeight w:val="335"/>
        </w:trPr>
        <w:tc>
          <w:tcPr>
            <w:tcW w:w="1317" w:type="dxa"/>
            <w:vMerge/>
            <w:vAlign w:val="center"/>
          </w:tcPr>
          <w:p w14:paraId="1F6CC041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2A1843AC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E8F0F3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A7D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DB69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26D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785F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5CEA" w:rsidRPr="00905CEA" w14:paraId="59A3206E" w14:textId="77777777" w:rsidTr="000C61D8">
        <w:trPr>
          <w:trHeight w:val="468"/>
        </w:trPr>
        <w:tc>
          <w:tcPr>
            <w:tcW w:w="1317" w:type="dxa"/>
            <w:vMerge/>
            <w:vAlign w:val="center"/>
          </w:tcPr>
          <w:p w14:paraId="3D658976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B57568B" w14:textId="77777777" w:rsidR="00905CEA" w:rsidRPr="00905CEA" w:rsidRDefault="00905CEA" w:rsidP="000C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1B2A" w14:textId="77777777" w:rsidR="00905CEA" w:rsidRPr="00905CEA" w:rsidRDefault="00905CEA" w:rsidP="000C61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001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5CEA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2011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D82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E684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21FF9C5" w14:textId="77777777" w:rsidR="00905CEA" w:rsidRPr="00905CEA" w:rsidRDefault="00905CEA" w:rsidP="00905CEA">
      <w:pPr>
        <w:snapToGrid w:val="0"/>
        <w:ind w:left="360"/>
        <w:rPr>
          <w:rFonts w:ascii="標楷體" w:eastAsia="標楷體" w:hAnsi="標楷體"/>
          <w:sz w:val="20"/>
          <w:szCs w:val="20"/>
        </w:rPr>
      </w:pPr>
    </w:p>
    <w:p w14:paraId="7FBDE449" w14:textId="77777777" w:rsidR="00905CEA" w:rsidRPr="00905CEA" w:rsidRDefault="00905CEA" w:rsidP="00905CEA">
      <w:pPr>
        <w:snapToGrid w:val="0"/>
        <w:ind w:left="360"/>
        <w:rPr>
          <w:rFonts w:ascii="標楷體" w:eastAsia="標楷體" w:hAnsi="標楷體"/>
          <w:sz w:val="20"/>
          <w:szCs w:val="20"/>
        </w:rPr>
      </w:pPr>
    </w:p>
    <w:p w14:paraId="32EBD00A" w14:textId="74174161" w:rsidR="00905CEA" w:rsidRPr="00905CEA" w:rsidRDefault="00905CEA" w:rsidP="00905CEA">
      <w:pPr>
        <w:snapToGrid w:val="0"/>
        <w:ind w:left="36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  <w:b/>
        </w:rPr>
        <w:t>授課教師簽名：</w:t>
      </w:r>
      <w:r w:rsidR="00CF0E3B" w:rsidRPr="00CF0E3B">
        <w:rPr>
          <w:rFonts w:ascii="標楷體" w:eastAsia="標楷體" w:hAnsi="標楷體" w:hint="eastAsia"/>
          <w:b/>
        </w:rPr>
        <w:t xml:space="preserve"> 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 鄭小玲      </w:t>
      </w:r>
      <w:r w:rsidRPr="00905CEA">
        <w:rPr>
          <w:rFonts w:ascii="標楷體" w:eastAsia="標楷體" w:hAnsi="標楷體"/>
          <w:b/>
        </w:rPr>
        <w:t xml:space="preserve">    觀課教師簽名：</w:t>
      </w:r>
      <w:r w:rsidR="00CF0E3B" w:rsidRPr="00CF0E3B">
        <w:rPr>
          <w:rFonts w:ascii="標楷體" w:eastAsia="標楷體" w:hAnsi="標楷體" w:hint="eastAsia"/>
          <w:b/>
        </w:rPr>
        <w:t xml:space="preserve"> 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 </w:t>
      </w:r>
      <w:r w:rsidR="00CF0E3B">
        <w:rPr>
          <w:rFonts w:ascii="標楷體" w:eastAsia="標楷體" w:hAnsi="標楷體" w:hint="eastAsia"/>
          <w:b/>
          <w:u w:val="single"/>
        </w:rPr>
        <w:t>駱素秋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</w:t>
      </w:r>
    </w:p>
    <w:p w14:paraId="1B98CB81" w14:textId="77777777" w:rsidR="00905CEA" w:rsidRPr="00905CEA" w:rsidRDefault="00905CEA" w:rsidP="00905CEA">
      <w:pPr>
        <w:widowControl/>
        <w:snapToGrid w:val="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</w:rPr>
        <w:br w:type="page"/>
      </w:r>
    </w:p>
    <w:p w14:paraId="4FC3CC5C" w14:textId="77777777" w:rsidR="00905CEA" w:rsidRPr="00905CEA" w:rsidRDefault="00905CEA" w:rsidP="00905CEA">
      <w:pPr>
        <w:snapToGrid w:val="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</w:rPr>
        <w:lastRenderedPageBreak/>
        <w:t>附表4</w:t>
      </w:r>
      <w:r w:rsidRPr="00905CEA">
        <w:rPr>
          <w:rFonts w:ascii="標楷體" w:eastAsia="標楷體" w:hAnsi="標楷體" w:hint="eastAsia"/>
        </w:rPr>
        <w:t>：</w:t>
      </w:r>
    </w:p>
    <w:p w14:paraId="2583BD9D" w14:textId="0E6A0DB1" w:rsidR="00905CEA" w:rsidRPr="00905CEA" w:rsidRDefault="00905CEA" w:rsidP="00905CEA">
      <w:pPr>
        <w:snapToGrid w:val="0"/>
        <w:jc w:val="center"/>
        <w:rPr>
          <w:rFonts w:ascii="標楷體" w:eastAsia="標楷體" w:hAnsi="標楷體"/>
          <w:b/>
        </w:rPr>
      </w:pPr>
      <w:r w:rsidRPr="00905CEA">
        <w:rPr>
          <w:rFonts w:ascii="標楷體" w:eastAsia="標楷體" w:hAnsi="標楷體"/>
          <w:b/>
        </w:rPr>
        <w:t>基隆市11</w:t>
      </w:r>
      <w:r w:rsidR="00123FAD">
        <w:rPr>
          <w:rFonts w:ascii="標楷體" w:eastAsia="標楷體" w:hAnsi="標楷體" w:hint="eastAsia"/>
          <w:b/>
        </w:rPr>
        <w:t>2</w:t>
      </w:r>
      <w:r w:rsidRPr="00905CEA">
        <w:rPr>
          <w:rFonts w:ascii="標楷體" w:eastAsia="標楷體" w:hAnsi="標楷體"/>
          <w:b/>
        </w:rPr>
        <w:t>學年度學校辦理校長及教師公開授課</w:t>
      </w:r>
    </w:p>
    <w:p w14:paraId="4A0E01DB" w14:textId="77777777" w:rsidR="00905CEA" w:rsidRPr="00905CEA" w:rsidRDefault="00905CEA" w:rsidP="00905CEA">
      <w:pPr>
        <w:snapToGrid w:val="0"/>
        <w:jc w:val="center"/>
        <w:rPr>
          <w:rFonts w:ascii="標楷體" w:eastAsia="標楷體" w:hAnsi="標楷體"/>
          <w:b/>
        </w:rPr>
      </w:pPr>
      <w:r w:rsidRPr="00905CEA">
        <w:rPr>
          <w:rFonts w:ascii="標楷體" w:eastAsia="標楷體" w:hAnsi="標楷體"/>
          <w:b/>
        </w:rPr>
        <w:t xml:space="preserve"> 教學自我省思檢核表</w:t>
      </w:r>
    </w:p>
    <w:p w14:paraId="166A15E3" w14:textId="77777777" w:rsidR="00905CEA" w:rsidRPr="00905CEA" w:rsidRDefault="00905CEA" w:rsidP="00905CEA">
      <w:pPr>
        <w:snapToGrid w:val="0"/>
        <w:jc w:val="center"/>
        <w:rPr>
          <w:rFonts w:ascii="標楷體" w:eastAsia="標楷體" w:hAnsi="標楷體"/>
          <w:b/>
        </w:rPr>
      </w:pPr>
    </w:p>
    <w:p w14:paraId="7ED66B72" w14:textId="396EBDC4" w:rsidR="00905CEA" w:rsidRPr="00905CEA" w:rsidRDefault="00905CEA" w:rsidP="00905CEA">
      <w:pPr>
        <w:snapToGrid w:val="0"/>
        <w:ind w:left="2" w:firstLineChars="58" w:firstLine="139"/>
        <w:rPr>
          <w:rFonts w:ascii="標楷體" w:eastAsia="標楷體" w:hAnsi="標楷體"/>
        </w:rPr>
      </w:pPr>
      <w:r w:rsidRPr="00905CEA">
        <w:rPr>
          <w:rFonts w:ascii="標楷體" w:eastAsia="標楷體" w:hAnsi="標楷體"/>
        </w:rPr>
        <w:t>授課教師姓名：</w:t>
      </w:r>
      <w:r w:rsidRPr="00905CEA">
        <w:rPr>
          <w:rFonts w:ascii="標楷體" w:eastAsia="標楷體" w:hAnsi="標楷體" w:hint="eastAsia"/>
          <w:u w:val="single"/>
        </w:rPr>
        <w:t xml:space="preserve">       鄭小玲          </w:t>
      </w:r>
      <w:r w:rsidRPr="00905CEA">
        <w:rPr>
          <w:rFonts w:ascii="標楷體" w:eastAsia="標楷體" w:hAnsi="標楷體"/>
        </w:rPr>
        <w:t xml:space="preserve"> </w:t>
      </w:r>
      <w:r w:rsidRPr="00905CEA">
        <w:rPr>
          <w:rFonts w:ascii="標楷體" w:eastAsia="標楷體" w:hAnsi="標楷體" w:hint="eastAsia"/>
        </w:rPr>
        <w:t xml:space="preserve">     </w:t>
      </w:r>
      <w:r w:rsidRPr="00905CEA">
        <w:rPr>
          <w:rFonts w:ascii="標楷體" w:eastAsia="標楷體" w:hAnsi="標楷體"/>
        </w:rPr>
        <w:t>教學班級：</w:t>
      </w:r>
      <w:r w:rsidR="00123FAD" w:rsidRPr="00123FAD">
        <w:rPr>
          <w:rFonts w:ascii="標楷體" w:eastAsia="標楷體" w:hAnsi="標楷體" w:hint="eastAsia"/>
          <w:u w:val="single"/>
        </w:rPr>
        <w:t>二</w:t>
      </w:r>
      <w:r w:rsidRPr="00905CEA">
        <w:rPr>
          <w:rFonts w:ascii="標楷體" w:eastAsia="標楷體" w:hAnsi="標楷體" w:hint="eastAsia"/>
          <w:u w:val="single"/>
        </w:rPr>
        <w:t xml:space="preserve">年四班      </w:t>
      </w:r>
      <w:r w:rsidRPr="00905CEA">
        <w:rPr>
          <w:rFonts w:ascii="標楷體" w:eastAsia="標楷體" w:hAnsi="標楷體"/>
        </w:rPr>
        <w:t>教學領域：</w:t>
      </w:r>
      <w:r w:rsidRPr="00905CEA">
        <w:rPr>
          <w:rFonts w:ascii="標楷體" w:eastAsia="標楷體" w:hAnsi="標楷體" w:hint="eastAsia"/>
          <w:u w:val="single"/>
        </w:rPr>
        <w:t>數學</w:t>
      </w:r>
      <w:r w:rsidR="00123FAD">
        <w:rPr>
          <w:rFonts w:ascii="標楷體" w:eastAsia="標楷體" w:hAnsi="標楷體" w:hint="eastAsia"/>
          <w:u w:val="single"/>
        </w:rPr>
        <w:t>二</w:t>
      </w:r>
      <w:r w:rsidRPr="00905CEA">
        <w:rPr>
          <w:rFonts w:ascii="標楷體" w:eastAsia="標楷體" w:hAnsi="標楷體" w:hint="eastAsia"/>
          <w:u w:val="single"/>
        </w:rPr>
        <w:t>上</w:t>
      </w:r>
    </w:p>
    <w:p w14:paraId="02E4E748" w14:textId="1A25A274" w:rsidR="00905CEA" w:rsidRPr="00905CEA" w:rsidRDefault="00905CEA" w:rsidP="00905CEA">
      <w:pPr>
        <w:snapToGrid w:val="0"/>
        <w:ind w:left="2" w:firstLineChars="58" w:firstLine="139"/>
        <w:rPr>
          <w:rFonts w:ascii="標楷體" w:eastAsia="標楷體" w:hAnsi="標楷體"/>
        </w:rPr>
      </w:pPr>
      <w:r w:rsidRPr="00905CEA">
        <w:rPr>
          <w:rFonts w:ascii="標楷體" w:eastAsia="標楷體" w:hAnsi="標楷體"/>
        </w:rPr>
        <w:t>教學單元名稱：</w:t>
      </w:r>
      <w:r w:rsidRPr="00905CEA">
        <w:rPr>
          <w:rFonts w:ascii="標楷體" w:eastAsia="標楷體" w:hAnsi="標楷體" w:hint="eastAsia"/>
        </w:rPr>
        <w:t>第</w:t>
      </w:r>
      <w:r w:rsidR="00123FAD">
        <w:rPr>
          <w:rFonts w:ascii="標楷體" w:eastAsia="標楷體" w:hAnsi="標楷體" w:hint="eastAsia"/>
        </w:rPr>
        <w:t>八</w:t>
      </w:r>
      <w:r w:rsidRPr="00905CEA">
        <w:rPr>
          <w:rFonts w:ascii="標楷體" w:eastAsia="標楷體" w:hAnsi="標楷體" w:hint="eastAsia"/>
        </w:rPr>
        <w:t>單元</w:t>
      </w:r>
      <w:r w:rsidR="00123FAD">
        <w:rPr>
          <w:rFonts w:ascii="標楷體" w:eastAsia="標楷體" w:hAnsi="標楷體" w:hint="eastAsia"/>
        </w:rPr>
        <w:t>幾時幾分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905CEA" w:rsidRPr="00905CEA" w14:paraId="068C3463" w14:textId="77777777" w:rsidTr="000C61D8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97A2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20824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322F7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549E8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1C1C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5013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未呈現</w:t>
            </w:r>
          </w:p>
        </w:tc>
      </w:tr>
      <w:tr w:rsidR="00905CEA" w:rsidRPr="00905CEA" w14:paraId="1DDF6682" w14:textId="77777777" w:rsidTr="000C61D8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4BC25D2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7A7D95C8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3EE8255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AECAAC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4618FE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DD98C11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</w:tr>
      <w:tr w:rsidR="00905CEA" w:rsidRPr="00905CEA" w14:paraId="199B4999" w14:textId="77777777" w:rsidTr="000C61D8">
        <w:trPr>
          <w:jc w:val="center"/>
        </w:trPr>
        <w:tc>
          <w:tcPr>
            <w:tcW w:w="1041" w:type="dxa"/>
            <w:vAlign w:val="center"/>
          </w:tcPr>
          <w:p w14:paraId="1E6C464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3AD18682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3220C3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1C3B251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409F8E2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2D9DCBA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</w:tr>
      <w:tr w:rsidR="00905CEA" w:rsidRPr="00905CEA" w14:paraId="4B0B4A20" w14:textId="77777777" w:rsidTr="000C61D8">
        <w:trPr>
          <w:jc w:val="center"/>
        </w:trPr>
        <w:tc>
          <w:tcPr>
            <w:tcW w:w="1041" w:type="dxa"/>
            <w:vAlign w:val="center"/>
          </w:tcPr>
          <w:p w14:paraId="75632A5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785BB7BF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1A5157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5366D6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40FA7C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17A5B48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</w:tr>
      <w:tr w:rsidR="00905CEA" w:rsidRPr="00905CEA" w14:paraId="273FBFD2" w14:textId="77777777" w:rsidTr="000C61D8">
        <w:trPr>
          <w:jc w:val="center"/>
        </w:trPr>
        <w:tc>
          <w:tcPr>
            <w:tcW w:w="1041" w:type="dxa"/>
            <w:vAlign w:val="center"/>
          </w:tcPr>
          <w:p w14:paraId="0B27987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0911348D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7419A97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787F6F5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5619C0B0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3501F5C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</w:tr>
      <w:tr w:rsidR="00905CEA" w:rsidRPr="00905CEA" w14:paraId="5994CFB2" w14:textId="77777777" w:rsidTr="000C61D8">
        <w:trPr>
          <w:jc w:val="center"/>
        </w:trPr>
        <w:tc>
          <w:tcPr>
            <w:tcW w:w="1041" w:type="dxa"/>
            <w:vAlign w:val="center"/>
          </w:tcPr>
          <w:p w14:paraId="53AEA8E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6E92F9BD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783B49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32B47C58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113143C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63FC1A9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</w:tr>
      <w:tr w:rsidR="00905CEA" w:rsidRPr="00905CEA" w14:paraId="0DCC6CF9" w14:textId="77777777" w:rsidTr="000C61D8">
        <w:trPr>
          <w:jc w:val="center"/>
        </w:trPr>
        <w:tc>
          <w:tcPr>
            <w:tcW w:w="1041" w:type="dxa"/>
            <w:vAlign w:val="center"/>
          </w:tcPr>
          <w:p w14:paraId="3CF0CC63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6</w:t>
            </w:r>
          </w:p>
        </w:tc>
        <w:tc>
          <w:tcPr>
            <w:tcW w:w="3702" w:type="dxa"/>
          </w:tcPr>
          <w:p w14:paraId="7CDDBAF1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6159AC9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483F964B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A7588D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1A10B3BF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</w:tr>
      <w:tr w:rsidR="00905CEA" w:rsidRPr="00905CEA" w14:paraId="0018D2B6" w14:textId="77777777" w:rsidTr="000C61D8">
        <w:trPr>
          <w:jc w:val="center"/>
        </w:trPr>
        <w:tc>
          <w:tcPr>
            <w:tcW w:w="1041" w:type="dxa"/>
            <w:vAlign w:val="center"/>
          </w:tcPr>
          <w:p w14:paraId="767D43FA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7</w:t>
            </w:r>
          </w:p>
        </w:tc>
        <w:tc>
          <w:tcPr>
            <w:tcW w:w="3702" w:type="dxa"/>
          </w:tcPr>
          <w:p w14:paraId="3EA5BE83" w14:textId="77777777" w:rsidR="00905CEA" w:rsidRPr="00905CEA" w:rsidRDefault="00905CEA" w:rsidP="000C61D8">
            <w:pPr>
              <w:snapToGrid w:val="0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1260" w:type="dxa"/>
            <w:vAlign w:val="center"/>
          </w:tcPr>
          <w:p w14:paraId="778A889E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8A81E38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49C17E6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734D85F4" w14:textId="77777777" w:rsidR="00905CEA" w:rsidRPr="00905CEA" w:rsidRDefault="00905CEA" w:rsidP="000C61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/>
              </w:rPr>
              <w:t>□</w:t>
            </w:r>
          </w:p>
        </w:tc>
      </w:tr>
      <w:tr w:rsidR="00905CEA" w:rsidRPr="00905CEA" w14:paraId="44B947ED" w14:textId="77777777" w:rsidTr="000C61D8">
        <w:trPr>
          <w:trHeight w:val="7709"/>
          <w:jc w:val="center"/>
        </w:trPr>
        <w:tc>
          <w:tcPr>
            <w:tcW w:w="9634" w:type="dxa"/>
            <w:gridSpan w:val="6"/>
          </w:tcPr>
          <w:p w14:paraId="53584757" w14:textId="77777777" w:rsidR="00905CEA" w:rsidRPr="00905CEA" w:rsidRDefault="00905CEA" w:rsidP="000C61D8">
            <w:pPr>
              <w:ind w:left="624" w:hanging="595"/>
              <w:rPr>
                <w:rFonts w:ascii="標楷體" w:eastAsia="標楷體" w:hAnsi="標楷體"/>
                <w:color w:val="000000"/>
              </w:rPr>
            </w:pPr>
            <w:r w:rsidRPr="00905CEA">
              <w:rPr>
                <w:rFonts w:ascii="標楷體" w:eastAsia="標楷體" w:hAnsi="標楷體"/>
                <w:color w:val="000000"/>
              </w:rPr>
              <w:t>◎教學省思：</w:t>
            </w:r>
          </w:p>
          <w:p w14:paraId="037B51DA" w14:textId="77777777" w:rsidR="0079495B" w:rsidRDefault="00905CEA" w:rsidP="0079495B">
            <w:pPr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  <w:color w:val="000000"/>
              </w:rPr>
              <w:t xml:space="preserve"> 1.</w:t>
            </w:r>
            <w:r w:rsidR="0079495B" w:rsidRPr="000433BB">
              <w:rPr>
                <w:rFonts w:ascii="標楷體" w:eastAsia="標楷體" w:hAnsi="標楷體"/>
              </w:rPr>
              <w:t xml:space="preserve"> 雖然已經認識了長針是分針,短針是時針,但請學生撥轉時鐘或報讀時刻時,仍有少數</w:t>
            </w:r>
          </w:p>
          <w:p w14:paraId="63688F01" w14:textId="77777777" w:rsidR="0079495B" w:rsidRDefault="0079495B" w:rsidP="00794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433BB">
              <w:rPr>
                <w:rFonts w:ascii="標楷體" w:eastAsia="標楷體" w:hAnsi="標楷體"/>
              </w:rPr>
              <w:t>一兩位學生對時針分針沒有做正確的判斷,而出現相反的情形,所以日後老師須再多強</w:t>
            </w:r>
          </w:p>
          <w:p w14:paraId="4FE699A3" w14:textId="7D557AC4" w:rsidR="0079495B" w:rsidRPr="000433BB" w:rsidRDefault="0079495B" w:rsidP="007949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433BB">
              <w:rPr>
                <w:rFonts w:ascii="標楷體" w:eastAsia="標楷體" w:hAnsi="標楷體"/>
              </w:rPr>
              <w:t>調,加深學生對時針分針(短針長針)的認知。</w:t>
            </w:r>
          </w:p>
          <w:p w14:paraId="68FD6367" w14:textId="3129B71A" w:rsidR="0079495B" w:rsidRDefault="00905CEA" w:rsidP="008502AE">
            <w:pPr>
              <w:ind w:left="624" w:hanging="595"/>
              <w:textDirection w:val="btLr"/>
              <w:rPr>
                <w:rFonts w:ascii="標楷體" w:eastAsia="標楷體" w:hAnsi="標楷體"/>
              </w:rPr>
            </w:pPr>
            <w:r w:rsidRPr="00905CEA">
              <w:rPr>
                <w:rFonts w:ascii="標楷體" w:eastAsia="標楷體" w:hAnsi="標楷體" w:hint="eastAsia"/>
                <w:color w:val="000000"/>
              </w:rPr>
              <w:t>2.</w:t>
            </w:r>
            <w:r w:rsidR="0079495B" w:rsidRPr="0079495B">
              <w:rPr>
                <w:rFonts w:ascii="標楷體" w:eastAsia="標楷體" w:hAnsi="標楷體"/>
              </w:rPr>
              <w:t xml:space="preserve"> 學生在認讀時間上，對於「格」這樣的單位可能會產生混淆，主要是時鐘上的「大</w:t>
            </w:r>
          </w:p>
          <w:p w14:paraId="4DD7D550" w14:textId="37541EAD" w:rsidR="0079495B" w:rsidRPr="0079495B" w:rsidRDefault="0079495B" w:rsidP="008502AE">
            <w:pPr>
              <w:ind w:left="624" w:hanging="595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9495B">
              <w:rPr>
                <w:rFonts w:ascii="標楷體" w:eastAsia="標楷體" w:hAnsi="標楷體"/>
              </w:rPr>
              <w:t>格」和「小格」之分。</w:t>
            </w:r>
          </w:p>
          <w:p w14:paraId="2240F02E" w14:textId="14885955" w:rsidR="008502AE" w:rsidRDefault="00905CEA" w:rsidP="008502AE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</w:rPr>
            </w:pPr>
            <w:r w:rsidRPr="00905CEA">
              <w:rPr>
                <w:rFonts w:ascii="標楷體" w:eastAsia="標楷體" w:hAnsi="標楷體" w:hint="eastAsia"/>
                <w:color w:val="000000"/>
              </w:rPr>
              <w:t>3.</w:t>
            </w:r>
            <w:r w:rsidRPr="00905CEA">
              <w:rPr>
                <w:rFonts w:ascii="標楷體" w:eastAsia="標楷體" w:hAnsi="標楷體"/>
                <w:color w:val="000000"/>
              </w:rPr>
              <w:t xml:space="preserve"> 學生發表時，老師能以專注眼神注視學生，如學生回答錯誤，老師會先給予肯定，再</w:t>
            </w:r>
          </w:p>
          <w:p w14:paraId="3F3DAEA3" w14:textId="59A52D7C" w:rsidR="00052FD0" w:rsidRDefault="008502AE" w:rsidP="00052FD0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05CEA" w:rsidRPr="00905CEA">
              <w:rPr>
                <w:rFonts w:ascii="標楷體" w:eastAsia="標楷體" w:hAnsi="標楷體"/>
                <w:color w:val="000000"/>
              </w:rPr>
              <w:t>進行說明</w:t>
            </w:r>
            <w:r w:rsidR="001E285F">
              <w:rPr>
                <w:rFonts w:ascii="標楷體" w:eastAsia="標楷體" w:hAnsi="標楷體" w:hint="eastAsia"/>
                <w:color w:val="000000"/>
              </w:rPr>
              <w:t>並</w:t>
            </w:r>
            <w:r w:rsidR="00EF4D74">
              <w:rPr>
                <w:rFonts w:ascii="標楷體" w:eastAsia="標楷體" w:hAnsi="標楷體" w:hint="eastAsia"/>
                <w:color w:val="000000"/>
              </w:rPr>
              <w:t>利用時鐘撥出正確的時間</w:t>
            </w:r>
            <w:r w:rsidR="00905CEA" w:rsidRPr="00905CEA">
              <w:rPr>
                <w:rFonts w:ascii="標楷體" w:eastAsia="標楷體" w:hAnsi="標楷體"/>
                <w:color w:val="000000"/>
              </w:rPr>
              <w:t>。</w:t>
            </w:r>
          </w:p>
          <w:p w14:paraId="2A88CA09" w14:textId="6863AC15" w:rsidR="00052FD0" w:rsidRDefault="00052FD0" w:rsidP="00052FD0">
            <w:pPr>
              <w:ind w:left="624" w:hanging="595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4. </w:t>
            </w:r>
            <w:r w:rsidRPr="00052FD0">
              <w:rPr>
                <w:rFonts w:ascii="標楷體" w:eastAsia="標楷體" w:hAnsi="標楷體"/>
              </w:rPr>
              <w:t>缺乏生活經驗的時間教學可能會讓學生在學習上難以產生學習遷移，學過之後也很容</w:t>
            </w:r>
          </w:p>
          <w:p w14:paraId="667A6B8B" w14:textId="77777777" w:rsidR="00052FD0" w:rsidRDefault="00052FD0" w:rsidP="00052FD0">
            <w:pPr>
              <w:ind w:left="624" w:hanging="595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052FD0">
              <w:rPr>
                <w:rFonts w:ascii="標楷體" w:eastAsia="標楷體" w:hAnsi="標楷體"/>
              </w:rPr>
              <w:t>易遺忘，最好是時鐘掛在教室前面，讓學生隨時可以看時間，</w:t>
            </w:r>
            <w:r>
              <w:rPr>
                <w:rFonts w:ascii="標楷體" w:eastAsia="標楷體" w:hAnsi="標楷體" w:hint="eastAsia"/>
              </w:rPr>
              <w:t>回家也要練習看時鐘，</w:t>
            </w:r>
          </w:p>
          <w:p w14:paraId="5ED3F7E0" w14:textId="721345A4" w:rsidR="00052FD0" w:rsidRPr="00052FD0" w:rsidRDefault="00052FD0" w:rsidP="00052FD0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52FD0">
              <w:rPr>
                <w:rFonts w:ascii="標楷體" w:eastAsia="標楷體" w:hAnsi="標楷體"/>
              </w:rPr>
              <w:t>以便鞏固學習成果。</w:t>
            </w:r>
          </w:p>
          <w:p w14:paraId="396DCF5F" w14:textId="77777777" w:rsidR="00905CEA" w:rsidRPr="00052FD0" w:rsidRDefault="00905CEA" w:rsidP="000C61D8">
            <w:pPr>
              <w:ind w:left="624" w:hanging="595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62BA9D" w14:textId="77777777" w:rsidR="00905CEA" w:rsidRPr="00905CEA" w:rsidRDefault="00905CEA" w:rsidP="00905CEA">
      <w:pPr>
        <w:snapToGrid w:val="0"/>
        <w:rPr>
          <w:rFonts w:ascii="標楷體" w:eastAsia="標楷體" w:hAnsi="標楷體"/>
          <w:sz w:val="20"/>
          <w:szCs w:val="20"/>
        </w:rPr>
      </w:pPr>
    </w:p>
    <w:p w14:paraId="6F6E9740" w14:textId="77777777" w:rsidR="00CF0E3B" w:rsidRPr="00905CEA" w:rsidRDefault="00905CEA" w:rsidP="00CF0E3B">
      <w:pPr>
        <w:snapToGrid w:val="0"/>
        <w:ind w:left="36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  <w:b/>
        </w:rPr>
        <w:t>授課教師簽名：</w:t>
      </w:r>
      <w:r w:rsidR="00CF0E3B" w:rsidRPr="00CF0E3B">
        <w:rPr>
          <w:rFonts w:ascii="標楷體" w:eastAsia="標楷體" w:hAnsi="標楷體" w:hint="eastAsia"/>
          <w:b/>
        </w:rPr>
        <w:t xml:space="preserve"> 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 鄭小玲      </w:t>
      </w:r>
      <w:r w:rsidRPr="00123FAD">
        <w:rPr>
          <w:rFonts w:ascii="標楷體" w:eastAsia="標楷體" w:hAnsi="標楷體"/>
          <w:b/>
        </w:rPr>
        <w:t xml:space="preserve">   </w:t>
      </w:r>
      <w:r w:rsidRPr="00905CEA">
        <w:rPr>
          <w:rFonts w:ascii="標楷體" w:eastAsia="標楷體" w:hAnsi="標楷體"/>
          <w:b/>
        </w:rPr>
        <w:t xml:space="preserve"> 觀課教師簽名：</w:t>
      </w:r>
      <w:r w:rsidR="00CF0E3B" w:rsidRPr="00CF0E3B">
        <w:rPr>
          <w:rFonts w:ascii="標楷體" w:eastAsia="標楷體" w:hAnsi="標楷體" w:hint="eastAsia"/>
          <w:b/>
        </w:rPr>
        <w:t xml:space="preserve"> 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 </w:t>
      </w:r>
      <w:r w:rsidR="00CF0E3B">
        <w:rPr>
          <w:rFonts w:ascii="標楷體" w:eastAsia="標楷體" w:hAnsi="標楷體" w:hint="eastAsia"/>
          <w:b/>
          <w:u w:val="single"/>
        </w:rPr>
        <w:t>駱素秋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</w:t>
      </w:r>
    </w:p>
    <w:p w14:paraId="126C6B2B" w14:textId="082430BE" w:rsidR="00905CEA" w:rsidRPr="00905CEA" w:rsidRDefault="00905CEA" w:rsidP="00CF0E3B">
      <w:pPr>
        <w:snapToGrid w:val="0"/>
        <w:ind w:left="36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</w:rPr>
        <w:br w:type="page"/>
      </w:r>
    </w:p>
    <w:p w14:paraId="6457FE1A" w14:textId="77777777" w:rsidR="00905CEA" w:rsidRPr="00905CEA" w:rsidRDefault="00905CEA" w:rsidP="00905CEA">
      <w:pPr>
        <w:snapToGrid w:val="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</w:rPr>
        <w:lastRenderedPageBreak/>
        <w:t>附表5</w:t>
      </w:r>
      <w:r w:rsidRPr="00905CEA">
        <w:rPr>
          <w:rFonts w:ascii="標楷體" w:eastAsia="標楷體" w:hAnsi="標楷體" w:hint="eastAsia"/>
        </w:rPr>
        <w:t>：</w:t>
      </w:r>
    </w:p>
    <w:p w14:paraId="1EBC0F1A" w14:textId="46B36207" w:rsidR="00905CEA" w:rsidRPr="00905CEA" w:rsidRDefault="00905CEA" w:rsidP="00905CEA">
      <w:pPr>
        <w:snapToGrid w:val="0"/>
        <w:jc w:val="center"/>
        <w:rPr>
          <w:rFonts w:ascii="標楷體" w:eastAsia="標楷體" w:hAnsi="標楷體"/>
        </w:rPr>
      </w:pPr>
      <w:r w:rsidRPr="00905CEA">
        <w:rPr>
          <w:rFonts w:ascii="標楷體" w:eastAsia="標楷體" w:hAnsi="標楷體"/>
          <w:b/>
        </w:rPr>
        <w:t>基隆市11</w:t>
      </w:r>
      <w:r w:rsidR="00123FAD">
        <w:rPr>
          <w:rFonts w:ascii="標楷體" w:eastAsia="標楷體" w:hAnsi="標楷體" w:hint="eastAsia"/>
          <w:b/>
        </w:rPr>
        <w:t>2</w:t>
      </w:r>
      <w:r w:rsidRPr="00905CEA">
        <w:rPr>
          <w:rFonts w:ascii="標楷體" w:eastAsia="標楷體" w:hAnsi="標楷體"/>
          <w:b/>
        </w:rPr>
        <w:t>學年度學校辦理校長及教師公開授課</w:t>
      </w:r>
      <w:r w:rsidRPr="00905CEA">
        <w:rPr>
          <w:rFonts w:ascii="標楷體" w:eastAsia="標楷體" w:hAnsi="標楷體" w:hint="eastAsia"/>
          <w:b/>
        </w:rPr>
        <w:t xml:space="preserve"> </w:t>
      </w:r>
      <w:r w:rsidRPr="00905CEA">
        <w:rPr>
          <w:rFonts w:ascii="標楷體" w:eastAsia="標楷體" w:hAnsi="標楷體"/>
          <w:b/>
        </w:rPr>
        <w:t xml:space="preserve">   議課紀錄表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42"/>
        <w:gridCol w:w="1276"/>
        <w:gridCol w:w="1842"/>
        <w:gridCol w:w="2121"/>
      </w:tblGrid>
      <w:tr w:rsidR="00905CEA" w:rsidRPr="00905CEA" w14:paraId="1240B255" w14:textId="77777777" w:rsidTr="000C61D8">
        <w:tc>
          <w:tcPr>
            <w:tcW w:w="1240" w:type="dxa"/>
          </w:tcPr>
          <w:p w14:paraId="2F9C2240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 w:rsidRPr="00905CEA">
              <w:rPr>
                <w:rFonts w:ascii="標楷體" w:eastAsia="標楷體" w:hAnsi="標楷體"/>
                <w:sz w:val="24"/>
              </w:rPr>
              <w:t>教學時間</w:t>
            </w:r>
          </w:p>
        </w:tc>
        <w:tc>
          <w:tcPr>
            <w:tcW w:w="3433" w:type="dxa"/>
            <w:gridSpan w:val="3"/>
          </w:tcPr>
          <w:p w14:paraId="13DAC7DF" w14:textId="4C41A6DE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905CEA">
              <w:rPr>
                <w:rFonts w:ascii="標楷體" w:eastAsia="標楷體" w:hAnsi="標楷體" w:hint="eastAsia"/>
                <w:sz w:val="24"/>
              </w:rPr>
              <w:t>11</w:t>
            </w:r>
            <w:r w:rsidR="00123FAD">
              <w:rPr>
                <w:rFonts w:ascii="標楷體" w:eastAsia="標楷體" w:hAnsi="標楷體" w:hint="eastAsia"/>
                <w:sz w:val="24"/>
              </w:rPr>
              <w:t>2</w:t>
            </w:r>
            <w:r w:rsidRPr="00905CEA">
              <w:rPr>
                <w:rFonts w:ascii="標楷體" w:eastAsia="標楷體" w:hAnsi="標楷體" w:hint="eastAsia"/>
                <w:sz w:val="24"/>
              </w:rPr>
              <w:t>年10月1</w:t>
            </w:r>
            <w:r w:rsidR="00123FAD">
              <w:rPr>
                <w:rFonts w:ascii="標楷體" w:eastAsia="標楷體" w:hAnsi="標楷體" w:hint="eastAsia"/>
                <w:sz w:val="24"/>
              </w:rPr>
              <w:t>3</w:t>
            </w:r>
            <w:r w:rsidRPr="00905CEA">
              <w:rPr>
                <w:rFonts w:ascii="標楷體" w:eastAsia="標楷體" w:hAnsi="標楷體" w:hint="eastAsia"/>
                <w:sz w:val="24"/>
              </w:rPr>
              <w:t>日</w:t>
            </w:r>
          </w:p>
        </w:tc>
        <w:tc>
          <w:tcPr>
            <w:tcW w:w="1276" w:type="dxa"/>
          </w:tcPr>
          <w:p w14:paraId="4B326897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 w:rsidRPr="00905CEA">
              <w:rPr>
                <w:rFonts w:ascii="標楷體" w:eastAsia="標楷體" w:hAnsi="標楷體"/>
                <w:sz w:val="24"/>
              </w:rPr>
              <w:t>教學班級</w:t>
            </w:r>
          </w:p>
        </w:tc>
        <w:tc>
          <w:tcPr>
            <w:tcW w:w="3963" w:type="dxa"/>
            <w:gridSpan w:val="2"/>
          </w:tcPr>
          <w:p w14:paraId="67E333A2" w14:textId="1112995D" w:rsidR="00905CEA" w:rsidRPr="00905CEA" w:rsidRDefault="00123FAD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</w:t>
            </w:r>
            <w:r w:rsidR="00905CEA" w:rsidRPr="00905CEA">
              <w:rPr>
                <w:rFonts w:ascii="標楷體" w:eastAsia="標楷體" w:hAnsi="標楷體" w:hint="eastAsia"/>
                <w:sz w:val="24"/>
              </w:rPr>
              <w:t>年四班</w:t>
            </w:r>
          </w:p>
        </w:tc>
      </w:tr>
      <w:tr w:rsidR="00905CEA" w:rsidRPr="00905CEA" w14:paraId="52644C95" w14:textId="77777777" w:rsidTr="000C61D8">
        <w:tc>
          <w:tcPr>
            <w:tcW w:w="1240" w:type="dxa"/>
          </w:tcPr>
          <w:p w14:paraId="5706309B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 w:rsidRPr="00905CEA">
              <w:rPr>
                <w:rFonts w:ascii="標楷體" w:eastAsia="標楷體" w:hAnsi="標楷體"/>
                <w:sz w:val="24"/>
              </w:rPr>
              <w:t>教學領域</w:t>
            </w:r>
          </w:p>
        </w:tc>
        <w:tc>
          <w:tcPr>
            <w:tcW w:w="3433" w:type="dxa"/>
            <w:gridSpan w:val="3"/>
          </w:tcPr>
          <w:p w14:paraId="2383A053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905CE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276" w:type="dxa"/>
          </w:tcPr>
          <w:p w14:paraId="0BAA46DB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 w:rsidRPr="00905CEA">
              <w:rPr>
                <w:rFonts w:ascii="標楷體" w:eastAsia="標楷體" w:hAnsi="標楷體"/>
                <w:sz w:val="24"/>
              </w:rPr>
              <w:t>教學單元</w:t>
            </w:r>
          </w:p>
        </w:tc>
        <w:tc>
          <w:tcPr>
            <w:tcW w:w="3963" w:type="dxa"/>
            <w:gridSpan w:val="2"/>
          </w:tcPr>
          <w:p w14:paraId="1E6CE39A" w14:textId="323F80B3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905CEA">
              <w:rPr>
                <w:rFonts w:ascii="標楷體" w:eastAsia="標楷體" w:hAnsi="標楷體" w:hint="eastAsia"/>
                <w:sz w:val="24"/>
              </w:rPr>
              <w:t>第</w:t>
            </w:r>
            <w:r w:rsidR="00123FAD">
              <w:rPr>
                <w:rFonts w:ascii="標楷體" w:eastAsia="標楷體" w:hAnsi="標楷體" w:hint="eastAsia"/>
                <w:sz w:val="24"/>
              </w:rPr>
              <w:t>八</w:t>
            </w:r>
            <w:r w:rsidRPr="00905CEA">
              <w:rPr>
                <w:rFonts w:ascii="標楷體" w:eastAsia="標楷體" w:hAnsi="標楷體" w:hint="eastAsia"/>
                <w:sz w:val="24"/>
              </w:rPr>
              <w:t>單元</w:t>
            </w:r>
            <w:r w:rsidR="00123FAD">
              <w:rPr>
                <w:rFonts w:ascii="標楷體" w:eastAsia="標楷體" w:hAnsi="標楷體" w:hint="eastAsia"/>
                <w:sz w:val="24"/>
              </w:rPr>
              <w:t>幾十幾分</w:t>
            </w:r>
          </w:p>
        </w:tc>
      </w:tr>
      <w:tr w:rsidR="00905CEA" w:rsidRPr="00905CEA" w14:paraId="0540F979" w14:textId="77777777" w:rsidTr="000C61D8">
        <w:tc>
          <w:tcPr>
            <w:tcW w:w="1240" w:type="dxa"/>
          </w:tcPr>
          <w:p w14:paraId="6CDACE76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 w:rsidRPr="00905CEA">
              <w:rPr>
                <w:rFonts w:ascii="標楷體" w:eastAsia="標楷體" w:hAnsi="標楷體"/>
                <w:sz w:val="24"/>
              </w:rPr>
              <w:t>教 學 者</w:t>
            </w:r>
          </w:p>
        </w:tc>
        <w:tc>
          <w:tcPr>
            <w:tcW w:w="1874" w:type="dxa"/>
          </w:tcPr>
          <w:p w14:paraId="212F7902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905CEA">
              <w:rPr>
                <w:rFonts w:ascii="標楷體" w:eastAsia="標楷體" w:hAnsi="標楷體" w:hint="eastAsia"/>
                <w:sz w:val="24"/>
              </w:rPr>
              <w:t>鄭小玲</w:t>
            </w:r>
          </w:p>
        </w:tc>
        <w:tc>
          <w:tcPr>
            <w:tcW w:w="1417" w:type="dxa"/>
          </w:tcPr>
          <w:p w14:paraId="35420A2F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 w:rsidRPr="00905CEA">
              <w:rPr>
                <w:rFonts w:ascii="標楷體" w:eastAsia="標楷體" w:hAnsi="標楷體"/>
                <w:sz w:val="24"/>
              </w:rPr>
              <w:t>觀 察 者</w:t>
            </w:r>
          </w:p>
        </w:tc>
        <w:tc>
          <w:tcPr>
            <w:tcW w:w="1418" w:type="dxa"/>
            <w:gridSpan w:val="2"/>
          </w:tcPr>
          <w:p w14:paraId="418D795A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905CEA">
              <w:rPr>
                <w:rFonts w:ascii="標楷體" w:eastAsia="標楷體" w:hAnsi="標楷體" w:hint="eastAsia"/>
                <w:sz w:val="24"/>
              </w:rPr>
              <w:t>駱素秋</w:t>
            </w:r>
          </w:p>
        </w:tc>
        <w:tc>
          <w:tcPr>
            <w:tcW w:w="1842" w:type="dxa"/>
          </w:tcPr>
          <w:p w14:paraId="6B754816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  <w:u w:val="single"/>
              </w:rPr>
            </w:pPr>
            <w:r w:rsidRPr="00905CEA">
              <w:rPr>
                <w:rFonts w:ascii="標楷體" w:eastAsia="標楷體" w:hAnsi="標楷體"/>
                <w:sz w:val="24"/>
              </w:rPr>
              <w:t>觀察後會談時間</w:t>
            </w:r>
          </w:p>
        </w:tc>
        <w:tc>
          <w:tcPr>
            <w:tcW w:w="2121" w:type="dxa"/>
          </w:tcPr>
          <w:p w14:paraId="0D5B5E65" w14:textId="188BC96E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sz w:val="24"/>
              </w:rPr>
            </w:pPr>
            <w:r w:rsidRPr="00905CEA">
              <w:rPr>
                <w:rFonts w:ascii="標楷體" w:eastAsia="標楷體" w:hAnsi="標楷體" w:hint="eastAsia"/>
                <w:sz w:val="24"/>
              </w:rPr>
              <w:t>11</w:t>
            </w:r>
            <w:r w:rsidR="00123FAD">
              <w:rPr>
                <w:rFonts w:ascii="標楷體" w:eastAsia="標楷體" w:hAnsi="標楷體" w:hint="eastAsia"/>
                <w:sz w:val="24"/>
              </w:rPr>
              <w:t>2</w:t>
            </w:r>
            <w:r w:rsidRPr="00905CEA">
              <w:rPr>
                <w:rFonts w:ascii="標楷體" w:eastAsia="標楷體" w:hAnsi="標楷體" w:hint="eastAsia"/>
                <w:sz w:val="24"/>
              </w:rPr>
              <w:t>年10月1</w:t>
            </w:r>
            <w:r w:rsidR="00123FAD">
              <w:rPr>
                <w:rFonts w:ascii="標楷體" w:eastAsia="標楷體" w:hAnsi="標楷體" w:hint="eastAsia"/>
                <w:sz w:val="24"/>
              </w:rPr>
              <w:t>6</w:t>
            </w:r>
            <w:r w:rsidRPr="00905CEA">
              <w:rPr>
                <w:rFonts w:ascii="標楷體" w:eastAsia="標楷體" w:hAnsi="標楷體" w:hint="eastAsia"/>
                <w:sz w:val="24"/>
              </w:rPr>
              <w:t>日</w:t>
            </w:r>
          </w:p>
        </w:tc>
      </w:tr>
      <w:tr w:rsidR="00905CEA" w:rsidRPr="00905CEA" w14:paraId="50EF7F3B" w14:textId="77777777" w:rsidTr="000C61D8">
        <w:tc>
          <w:tcPr>
            <w:tcW w:w="9912" w:type="dxa"/>
            <w:gridSpan w:val="7"/>
          </w:tcPr>
          <w:p w14:paraId="28AF53F3" w14:textId="77777777" w:rsidR="00905CEA" w:rsidRPr="00905CEA" w:rsidRDefault="00905CEA" w:rsidP="000C61D8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一、教學者教學優點與特色：</w:t>
            </w:r>
          </w:p>
          <w:p w14:paraId="69346592" w14:textId="7EF46A33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1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.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老師對於課程內容的解說條理分明，讓學生能明白課程之學習重點。動手</w:t>
            </w:r>
            <w:r w:rsidR="00EF4D74">
              <w:rPr>
                <w:rFonts w:ascii="標楷體" w:eastAsia="標楷體" w:hAnsi="標楷體" w:hint="eastAsia"/>
                <w:color w:val="000000"/>
                <w:sz w:val="24"/>
              </w:rPr>
              <w:t>撥時鐘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前能清楚</w:t>
            </w:r>
          </w:p>
          <w:p w14:paraId="1A297925" w14:textId="46D28CAE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 xml:space="preserve">   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說明操作方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法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，讓學生清楚了解操作</w:t>
            </w:r>
            <w:r w:rsidR="00EF4D74">
              <w:rPr>
                <w:rFonts w:ascii="標楷體" w:eastAsia="標楷體" w:hAnsi="標楷體" w:hint="eastAsia"/>
                <w:color w:val="000000"/>
                <w:sz w:val="24"/>
              </w:rPr>
              <w:t>時鐘的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注意事項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  <w:p w14:paraId="44193185" w14:textId="3FF92EA5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課堂中及動手</w:t>
            </w:r>
            <w:r w:rsidR="00EF4D74">
              <w:rPr>
                <w:rFonts w:ascii="標楷體" w:eastAsia="標楷體" w:hAnsi="標楷體" w:hint="eastAsia"/>
                <w:color w:val="000000"/>
                <w:sz w:val="24"/>
              </w:rPr>
              <w:t>撥時鐘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時，老師會組間巡視，適時提醒分心的學生。</w:t>
            </w:r>
          </w:p>
          <w:p w14:paraId="158D942F" w14:textId="31D3D0F7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3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.利用</w:t>
            </w:r>
            <w:r w:rsidR="0079495B">
              <w:rPr>
                <w:rFonts w:ascii="標楷體" w:eastAsia="標楷體" w:hAnsi="標楷體" w:hint="eastAsia"/>
                <w:color w:val="000000"/>
                <w:sz w:val="24"/>
              </w:rPr>
              <w:t>遊戲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競賽是有效率策略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，增加學生的學習動力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。</w:t>
            </w:r>
          </w:p>
          <w:p w14:paraId="737A92E2" w14:textId="793A9BB5" w:rsid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4老師提問後，學生發言不論正確與否，老師能立即給予口頭肯定及配合獎勵制度，所以課</w:t>
            </w:r>
          </w:p>
          <w:p w14:paraId="4061D0B4" w14:textId="3A752BFA" w:rsidR="00905CEA" w:rsidRPr="00905CEA" w:rsidRDefault="008502AE" w:rsidP="008502AE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</w:t>
            </w:r>
            <w:r w:rsidR="00905CEA" w:rsidRPr="00905CEA">
              <w:rPr>
                <w:rFonts w:ascii="標楷體" w:eastAsia="標楷體" w:hAnsi="標楷體"/>
                <w:color w:val="000000"/>
                <w:sz w:val="24"/>
              </w:rPr>
              <w:t>程中學生發言相當踴躍。</w:t>
            </w:r>
          </w:p>
          <w:p w14:paraId="039052C0" w14:textId="77777777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52C33C8E" w14:textId="77777777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26F70541" w14:textId="77777777" w:rsidR="00905CEA" w:rsidRPr="00905CEA" w:rsidRDefault="00905CEA" w:rsidP="000C61D8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二、教學者教學待調整或改變之處：</w:t>
            </w:r>
          </w:p>
          <w:p w14:paraId="1B1A337B" w14:textId="08997103" w:rsidR="0079495B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1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.</w:t>
            </w:r>
            <w:r w:rsidR="0079495B" w:rsidRPr="0079495B">
              <w:rPr>
                <w:rFonts w:ascii="標楷體" w:eastAsia="標楷體" w:hAnsi="標楷體"/>
                <w:sz w:val="24"/>
              </w:rPr>
              <w:t xml:space="preserve"> </w:t>
            </w:r>
            <w:r w:rsidR="0079495B" w:rsidRPr="0079495B">
              <w:rPr>
                <w:rFonts w:ascii="標楷體" w:eastAsia="標楷體" w:hAnsi="標楷體"/>
                <w:color w:val="000000"/>
                <w:sz w:val="24"/>
              </w:rPr>
              <w:t>教師於教學活動進行中,</w:t>
            </w:r>
            <w:r w:rsidR="00AB740E">
              <w:rPr>
                <w:rFonts w:ascii="標楷體" w:eastAsia="標楷體" w:hAnsi="標楷體" w:hint="eastAsia"/>
                <w:color w:val="000000"/>
                <w:sz w:val="24"/>
              </w:rPr>
              <w:t>應</w:t>
            </w:r>
            <w:r w:rsidR="0079495B" w:rsidRPr="0079495B">
              <w:rPr>
                <w:rFonts w:ascii="標楷體" w:eastAsia="標楷體" w:hAnsi="標楷體"/>
                <w:color w:val="000000"/>
                <w:sz w:val="24"/>
              </w:rPr>
              <w:t>掌握學生根據鐘面練習報讀時刻,能於鐘面上的短針指到</w:t>
            </w:r>
            <w:r w:rsidR="00AB740E">
              <w:rPr>
                <w:rFonts w:ascii="標楷體" w:eastAsia="標楷體" w:hAnsi="標楷體" w:hint="eastAsia"/>
                <w:color w:val="000000"/>
                <w:sz w:val="24"/>
              </w:rPr>
              <w:t>數字</w:t>
            </w:r>
          </w:p>
          <w:p w14:paraId="6D915724" w14:textId="2E7D3109" w:rsidR="00905CEA" w:rsidRPr="0079495B" w:rsidRDefault="0079495B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</w:t>
            </w:r>
            <w:r w:rsidRPr="0079495B">
              <w:rPr>
                <w:rFonts w:ascii="標楷體" w:eastAsia="標楷體" w:hAnsi="標楷體"/>
                <w:color w:val="000000"/>
                <w:sz w:val="24"/>
              </w:rPr>
              <w:t>數字 8 和 9 之間, 分針指著數字 2 時,引導學生報讀 8 點 10 分。</w:t>
            </w:r>
          </w:p>
          <w:p w14:paraId="7BC8F9AF" w14:textId="009C6156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2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.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建議給學生多點時間</w:t>
            </w:r>
            <w:r w:rsidR="00AB740E">
              <w:rPr>
                <w:rFonts w:ascii="標楷體" w:eastAsia="標楷體" w:hAnsi="標楷體" w:hint="eastAsia"/>
                <w:color w:val="000000"/>
                <w:sz w:val="24"/>
              </w:rPr>
              <w:t>練習</w:t>
            </w:r>
            <w:r w:rsidR="00EF4D74">
              <w:rPr>
                <w:rFonts w:ascii="標楷體" w:eastAsia="標楷體" w:hAnsi="標楷體" w:hint="eastAsia"/>
                <w:color w:val="000000"/>
                <w:sz w:val="24"/>
              </w:rPr>
              <w:t>撥</w:t>
            </w:r>
            <w:r w:rsidR="00AB740E">
              <w:rPr>
                <w:rFonts w:ascii="標楷體" w:eastAsia="標楷體" w:hAnsi="標楷體" w:hint="eastAsia"/>
                <w:color w:val="000000"/>
                <w:sz w:val="24"/>
              </w:rPr>
              <w:t>時鐘的操作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 xml:space="preserve">。 </w:t>
            </w:r>
          </w:p>
          <w:p w14:paraId="6F8C7DC1" w14:textId="3760EB4F" w:rsidR="008502AE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3</w:t>
            </w: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.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教師在每個活動都有做一個小節的聚焦，但建議可以隨時喊停緩衝，讓學生先消化吸</w:t>
            </w:r>
            <w:r w:rsidR="00AB740E">
              <w:rPr>
                <w:rFonts w:ascii="標楷體" w:eastAsia="標楷體" w:hAnsi="標楷體" w:hint="eastAsia"/>
                <w:color w:val="000000"/>
                <w:sz w:val="24"/>
              </w:rPr>
              <w:t>收</w:t>
            </w:r>
          </w:p>
          <w:p w14:paraId="216166F9" w14:textId="1C30099F" w:rsidR="00905CEA" w:rsidRPr="00905CEA" w:rsidRDefault="008502AE" w:rsidP="008502AE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</w:t>
            </w:r>
            <w:r w:rsidR="00905CEA" w:rsidRPr="00905CEA">
              <w:rPr>
                <w:rFonts w:ascii="標楷體" w:eastAsia="標楷體" w:hAnsi="標楷體"/>
                <w:color w:val="000000"/>
                <w:sz w:val="24"/>
              </w:rPr>
              <w:t>，再</w:t>
            </w:r>
            <w:r w:rsidR="00905CEA" w:rsidRPr="00905CEA">
              <w:rPr>
                <w:rFonts w:ascii="標楷體" w:eastAsia="標楷體" w:hAnsi="標楷體" w:hint="eastAsia"/>
                <w:color w:val="000000"/>
                <w:sz w:val="24"/>
              </w:rPr>
              <w:t>進行</w:t>
            </w:r>
            <w:r w:rsidR="00905CEA" w:rsidRPr="00905CEA">
              <w:rPr>
                <w:rFonts w:ascii="標楷體" w:eastAsia="標楷體" w:hAnsi="標楷體"/>
                <w:color w:val="000000"/>
                <w:sz w:val="24"/>
              </w:rPr>
              <w:t>教學活動。</w:t>
            </w:r>
          </w:p>
          <w:p w14:paraId="30B834ED" w14:textId="77777777" w:rsidR="00905CEA" w:rsidRPr="00905CEA" w:rsidRDefault="00905CEA" w:rsidP="000C61D8">
            <w:pPr>
              <w:ind w:left="624" w:hanging="595"/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25D3331A" w14:textId="77777777" w:rsidR="00905CEA" w:rsidRPr="00905CEA" w:rsidRDefault="00905CEA" w:rsidP="000C61D8">
            <w:pPr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325C3F78" w14:textId="77777777" w:rsidR="00905CEA" w:rsidRPr="00905CEA" w:rsidRDefault="00905CEA" w:rsidP="000C61D8">
            <w:pPr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17FB9BF6" w14:textId="77777777" w:rsidR="00905CEA" w:rsidRPr="00905CEA" w:rsidRDefault="00905CEA" w:rsidP="000C61D8">
            <w:pPr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2A9AFD24" w14:textId="77777777" w:rsidR="00905CEA" w:rsidRPr="00905CEA" w:rsidRDefault="00905CEA" w:rsidP="000C61D8">
            <w:pPr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16EE2094" w14:textId="77777777" w:rsidR="00905CEA" w:rsidRPr="00905CEA" w:rsidRDefault="00905CEA" w:rsidP="000C61D8">
            <w:pPr>
              <w:textDirection w:val="btLr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>三、對教學者之具體成長建議：</w:t>
            </w:r>
          </w:p>
          <w:p w14:paraId="486480B7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/>
                <w:color w:val="000000"/>
                <w:sz w:val="24"/>
              </w:rPr>
              <w:t xml:space="preserve">1. 可參考中小學教師專業發展線上學習平台，閱讀相關文章以精進教學策略。 </w:t>
            </w:r>
          </w:p>
          <w:p w14:paraId="52AADA1A" w14:textId="28623BA3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color w:val="000000"/>
                <w:sz w:val="24"/>
              </w:rPr>
            </w:pPr>
            <w:r w:rsidRPr="00905CEA"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="0079495B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Pr="00905CEA">
              <w:rPr>
                <w:rFonts w:ascii="標楷體" w:eastAsia="標楷體" w:hAnsi="標楷體"/>
                <w:color w:val="000000"/>
                <w:sz w:val="24"/>
              </w:rPr>
              <w:t>可參加校內外教師專業社群，與老師做經驗交流與分享。</w:t>
            </w:r>
          </w:p>
          <w:p w14:paraId="7F7DE751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1C200065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12BBE0CF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4CAC2EEE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color w:val="000000"/>
                <w:sz w:val="24"/>
              </w:rPr>
            </w:pPr>
          </w:p>
          <w:p w14:paraId="0491301D" w14:textId="77777777" w:rsidR="00905CEA" w:rsidRPr="00905CEA" w:rsidRDefault="00905CEA" w:rsidP="000C61D8">
            <w:pPr>
              <w:snapToGrid w:val="0"/>
              <w:ind w:right="-514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</w:tbl>
    <w:p w14:paraId="0EF0EB34" w14:textId="77777777" w:rsidR="00905CEA" w:rsidRPr="00905CEA" w:rsidRDefault="00905CEA" w:rsidP="00905CEA">
      <w:pPr>
        <w:snapToGrid w:val="0"/>
        <w:ind w:left="360"/>
        <w:jc w:val="right"/>
        <w:rPr>
          <w:rFonts w:ascii="標楷體" w:eastAsia="標楷體" w:hAnsi="標楷體"/>
          <w:sz w:val="20"/>
          <w:szCs w:val="20"/>
        </w:rPr>
      </w:pPr>
      <w:r w:rsidRPr="00905CEA">
        <w:rPr>
          <w:rFonts w:ascii="標楷體" w:eastAsia="標楷體" w:hAnsi="標楷體"/>
        </w:rPr>
        <w:t xml:space="preserve"> </w:t>
      </w:r>
    </w:p>
    <w:p w14:paraId="4B7BEB87" w14:textId="77777777" w:rsidR="00905CEA" w:rsidRPr="00905CEA" w:rsidRDefault="00905CEA" w:rsidP="00905CEA">
      <w:pPr>
        <w:snapToGrid w:val="0"/>
        <w:ind w:left="360"/>
        <w:rPr>
          <w:rFonts w:ascii="標楷體" w:eastAsia="標楷體" w:hAnsi="標楷體"/>
          <w:b/>
        </w:rPr>
      </w:pPr>
    </w:p>
    <w:p w14:paraId="1976F908" w14:textId="77777777" w:rsidR="00CF0E3B" w:rsidRPr="00905CEA" w:rsidRDefault="00905CEA" w:rsidP="00CF0E3B">
      <w:pPr>
        <w:snapToGrid w:val="0"/>
        <w:ind w:left="360"/>
        <w:rPr>
          <w:rFonts w:ascii="標楷體" w:eastAsia="標楷體" w:hAnsi="標楷體"/>
        </w:rPr>
      </w:pPr>
      <w:r w:rsidRPr="00905CEA">
        <w:rPr>
          <w:rFonts w:ascii="標楷體" w:eastAsia="標楷體" w:hAnsi="標楷體"/>
          <w:b/>
        </w:rPr>
        <w:t>授課教師簽名：</w:t>
      </w:r>
      <w:r w:rsidR="00CF0E3B" w:rsidRPr="00CF0E3B">
        <w:rPr>
          <w:rFonts w:ascii="標楷體" w:eastAsia="標楷體" w:hAnsi="標楷體" w:hint="eastAsia"/>
          <w:b/>
        </w:rPr>
        <w:t xml:space="preserve"> 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 </w:t>
      </w:r>
      <w:r w:rsidRPr="00CF0E3B">
        <w:rPr>
          <w:rFonts w:ascii="標楷體" w:eastAsia="標楷體" w:hAnsi="標楷體" w:hint="eastAsia"/>
          <w:b/>
          <w:u w:val="single"/>
        </w:rPr>
        <w:t>鄭小玲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 </w:t>
      </w:r>
      <w:r w:rsidRPr="00CF0E3B">
        <w:rPr>
          <w:rFonts w:ascii="標楷體" w:eastAsia="標楷體" w:hAnsi="標楷體"/>
          <w:b/>
        </w:rPr>
        <w:t xml:space="preserve"> </w:t>
      </w:r>
      <w:r w:rsidRPr="00905CEA">
        <w:rPr>
          <w:rFonts w:ascii="標楷體" w:eastAsia="標楷體" w:hAnsi="標楷體"/>
          <w:b/>
        </w:rPr>
        <w:t xml:space="preserve">   觀課教師簽名：</w:t>
      </w:r>
      <w:r w:rsidR="00CF0E3B" w:rsidRPr="00CF0E3B">
        <w:rPr>
          <w:rFonts w:ascii="標楷體" w:eastAsia="標楷體" w:hAnsi="標楷體" w:hint="eastAsia"/>
          <w:b/>
        </w:rPr>
        <w:t xml:space="preserve"> 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 </w:t>
      </w:r>
      <w:r w:rsidR="00CF0E3B">
        <w:rPr>
          <w:rFonts w:ascii="標楷體" w:eastAsia="標楷體" w:hAnsi="標楷體" w:hint="eastAsia"/>
          <w:b/>
          <w:u w:val="single"/>
        </w:rPr>
        <w:t>駱素秋</w:t>
      </w:r>
      <w:r w:rsidR="00CF0E3B" w:rsidRPr="00CF0E3B">
        <w:rPr>
          <w:rFonts w:ascii="標楷體" w:eastAsia="標楷體" w:hAnsi="標楷體" w:hint="eastAsia"/>
          <w:b/>
          <w:u w:val="single"/>
        </w:rPr>
        <w:t xml:space="preserve">     </w:t>
      </w:r>
    </w:p>
    <w:p w14:paraId="6C077860" w14:textId="00AD753B" w:rsidR="00905CEA" w:rsidRPr="00CF0E3B" w:rsidRDefault="00905CEA" w:rsidP="00905CEA">
      <w:pPr>
        <w:snapToGrid w:val="0"/>
        <w:ind w:left="360"/>
        <w:rPr>
          <w:rFonts w:ascii="標楷體" w:eastAsia="標楷體" w:hAnsi="標楷體"/>
        </w:rPr>
      </w:pPr>
    </w:p>
    <w:p w14:paraId="7760DAB9" w14:textId="77777777" w:rsidR="00905CEA" w:rsidRPr="00905CEA" w:rsidRDefault="00905CEA" w:rsidP="006B49CB">
      <w:pPr>
        <w:ind w:leftChars="150" w:left="360"/>
        <w:rPr>
          <w:rFonts w:ascii="標楷體" w:eastAsia="標楷體" w:hAnsi="標楷體"/>
          <w:sz w:val="32"/>
          <w:szCs w:val="32"/>
        </w:rPr>
      </w:pPr>
    </w:p>
    <w:p w14:paraId="221E0962" w14:textId="77777777" w:rsidR="006B49CB" w:rsidRPr="00905CEA" w:rsidRDefault="006B49CB" w:rsidP="006B49CB">
      <w:pPr>
        <w:rPr>
          <w:rFonts w:ascii="標楷體" w:eastAsia="標楷體" w:hAnsi="標楷體"/>
          <w:sz w:val="28"/>
        </w:rPr>
      </w:pPr>
    </w:p>
    <w:sectPr w:rsidR="006B49CB" w:rsidRPr="00905CEA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8C33" w14:textId="77777777" w:rsidR="00AA02BC" w:rsidRDefault="00AA02BC" w:rsidP="0081319F">
      <w:r>
        <w:separator/>
      </w:r>
    </w:p>
  </w:endnote>
  <w:endnote w:type="continuationSeparator" w:id="0">
    <w:p w14:paraId="38E6A110" w14:textId="77777777" w:rsidR="00AA02BC" w:rsidRDefault="00AA02BC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2B36" w14:textId="77777777" w:rsidR="00AA02BC" w:rsidRDefault="00AA02BC" w:rsidP="0081319F">
      <w:r>
        <w:separator/>
      </w:r>
    </w:p>
  </w:footnote>
  <w:footnote w:type="continuationSeparator" w:id="0">
    <w:p w14:paraId="7DA3597D" w14:textId="77777777" w:rsidR="00AA02BC" w:rsidRDefault="00AA02BC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A3813"/>
    <w:multiLevelType w:val="hybridMultilevel"/>
    <w:tmpl w:val="B394B432"/>
    <w:lvl w:ilvl="0" w:tplc="E5E401F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28046202"/>
    <w:multiLevelType w:val="hybridMultilevel"/>
    <w:tmpl w:val="7988CA18"/>
    <w:lvl w:ilvl="0" w:tplc="5FC2E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6000D9"/>
    <w:multiLevelType w:val="hybridMultilevel"/>
    <w:tmpl w:val="D93C8E40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7" w15:restartNumberingAfterBreak="0">
    <w:nsid w:val="48C8535A"/>
    <w:multiLevelType w:val="hybridMultilevel"/>
    <w:tmpl w:val="E1E80658"/>
    <w:lvl w:ilvl="0" w:tplc="5FC2E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9" w15:restartNumberingAfterBreak="0">
    <w:nsid w:val="4E7E0604"/>
    <w:multiLevelType w:val="hybridMultilevel"/>
    <w:tmpl w:val="6D9C8708"/>
    <w:lvl w:ilvl="0" w:tplc="5BD8C76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CE5811"/>
    <w:multiLevelType w:val="hybridMultilevel"/>
    <w:tmpl w:val="AF18B3E6"/>
    <w:lvl w:ilvl="0" w:tplc="7F3A41E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 w15:restartNumberingAfterBreak="0">
    <w:nsid w:val="63B26534"/>
    <w:multiLevelType w:val="hybridMultilevel"/>
    <w:tmpl w:val="6A281230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5D781E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1"/>
  </w:num>
  <w:num w:numId="5">
    <w:abstractNumId w:val="2"/>
  </w:num>
  <w:num w:numId="6">
    <w:abstractNumId w:val="16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CB"/>
    <w:rsid w:val="00052FD0"/>
    <w:rsid w:val="00064942"/>
    <w:rsid w:val="000711D2"/>
    <w:rsid w:val="001201B3"/>
    <w:rsid w:val="00123FAD"/>
    <w:rsid w:val="001E285F"/>
    <w:rsid w:val="002E6057"/>
    <w:rsid w:val="003600DC"/>
    <w:rsid w:val="003C5DF6"/>
    <w:rsid w:val="00405E09"/>
    <w:rsid w:val="00470F32"/>
    <w:rsid w:val="004A7D35"/>
    <w:rsid w:val="00503FF8"/>
    <w:rsid w:val="00553875"/>
    <w:rsid w:val="005C7CB5"/>
    <w:rsid w:val="00630853"/>
    <w:rsid w:val="006B2DBE"/>
    <w:rsid w:val="006B49CB"/>
    <w:rsid w:val="006D3FF6"/>
    <w:rsid w:val="006D7A39"/>
    <w:rsid w:val="00777ECA"/>
    <w:rsid w:val="0079495B"/>
    <w:rsid w:val="007B3699"/>
    <w:rsid w:val="007B4583"/>
    <w:rsid w:val="007B67CF"/>
    <w:rsid w:val="00800E14"/>
    <w:rsid w:val="0081319F"/>
    <w:rsid w:val="0084389F"/>
    <w:rsid w:val="008502AE"/>
    <w:rsid w:val="008D253F"/>
    <w:rsid w:val="008D689F"/>
    <w:rsid w:val="00905CEA"/>
    <w:rsid w:val="009469F2"/>
    <w:rsid w:val="00964CF1"/>
    <w:rsid w:val="009F5AA0"/>
    <w:rsid w:val="00A20E83"/>
    <w:rsid w:val="00A2321C"/>
    <w:rsid w:val="00A40A3D"/>
    <w:rsid w:val="00AA02BC"/>
    <w:rsid w:val="00AB740E"/>
    <w:rsid w:val="00AC3B37"/>
    <w:rsid w:val="00AC480A"/>
    <w:rsid w:val="00AF0CF1"/>
    <w:rsid w:val="00AF583E"/>
    <w:rsid w:val="00B13FD9"/>
    <w:rsid w:val="00B14A68"/>
    <w:rsid w:val="00B15A0C"/>
    <w:rsid w:val="00B21C4F"/>
    <w:rsid w:val="00C00AD4"/>
    <w:rsid w:val="00C01CF2"/>
    <w:rsid w:val="00CF0E3B"/>
    <w:rsid w:val="00D67041"/>
    <w:rsid w:val="00D70457"/>
    <w:rsid w:val="00D86FC7"/>
    <w:rsid w:val="00E94698"/>
    <w:rsid w:val="00EB46B6"/>
    <w:rsid w:val="00ED3645"/>
    <w:rsid w:val="00EF4D74"/>
    <w:rsid w:val="00FA68EA"/>
    <w:rsid w:val="00FA78B1"/>
    <w:rsid w:val="00FF3CA1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AC999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uiPriority w:val="39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3C5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SYPS</cp:lastModifiedBy>
  <cp:revision>2</cp:revision>
  <dcterms:created xsi:type="dcterms:W3CDTF">2023-10-16T04:45:00Z</dcterms:created>
  <dcterms:modified xsi:type="dcterms:W3CDTF">2023-10-16T04:45:00Z</dcterms:modified>
</cp:coreProperties>
</file>