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C" w:rsidRPr="00FC03CE" w:rsidRDefault="00096AAC" w:rsidP="00096AAC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:rsidR="00096AAC" w:rsidRDefault="00096AAC" w:rsidP="00096AAC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:rsidR="00096AAC" w:rsidRPr="00FC03CE" w:rsidRDefault="00096AAC" w:rsidP="00096AAC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1672"/>
        <w:gridCol w:w="1276"/>
        <w:gridCol w:w="425"/>
        <w:gridCol w:w="1276"/>
        <w:gridCol w:w="2126"/>
        <w:gridCol w:w="1441"/>
      </w:tblGrid>
      <w:tr w:rsidR="00096AAC" w:rsidRPr="00FC03CE" w:rsidTr="00096AAC">
        <w:tc>
          <w:tcPr>
            <w:tcW w:w="1271" w:type="dxa"/>
          </w:tcPr>
          <w:p w:rsidR="00096AAC" w:rsidRPr="00FC03CE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373" w:type="dxa"/>
            <w:gridSpan w:val="3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 w:hint="eastAsia"/>
                <w:szCs w:val="24"/>
              </w:rPr>
              <w:t>112年10月</w:t>
            </w:r>
            <w:r w:rsidR="006E40C1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7日第5</w:t>
            </w:r>
            <w:r w:rsidRPr="00096AAC">
              <w:rPr>
                <w:rFonts w:ascii="微軟正黑體" w:eastAsia="微軟正黑體" w:hAnsi="微軟正黑體" w:cs="Times New Roman" w:hint="eastAsia"/>
                <w:szCs w:val="24"/>
              </w:rPr>
              <w:t>節</w:t>
            </w:r>
          </w:p>
        </w:tc>
        <w:tc>
          <w:tcPr>
            <w:tcW w:w="1276" w:type="dxa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567" w:type="dxa"/>
            <w:gridSpan w:val="2"/>
          </w:tcPr>
          <w:p w:rsidR="00096AAC" w:rsidRPr="00096AAC" w:rsidRDefault="00C038B9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901</w:t>
            </w:r>
          </w:p>
        </w:tc>
      </w:tr>
      <w:tr w:rsidR="00096AAC" w:rsidRPr="00FC03CE" w:rsidTr="00096AAC">
        <w:tc>
          <w:tcPr>
            <w:tcW w:w="1271" w:type="dxa"/>
          </w:tcPr>
          <w:p w:rsidR="00096AAC" w:rsidRPr="00FC03CE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373" w:type="dxa"/>
            <w:gridSpan w:val="3"/>
          </w:tcPr>
          <w:p w:rsidR="00096AAC" w:rsidRPr="00096AAC" w:rsidRDefault="00096AAC" w:rsidP="00C038B9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 w:hint="eastAsia"/>
                <w:szCs w:val="24"/>
              </w:rPr>
              <w:t>籃球</w:t>
            </w:r>
          </w:p>
        </w:tc>
        <w:tc>
          <w:tcPr>
            <w:tcW w:w="1276" w:type="dxa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567" w:type="dxa"/>
            <w:gridSpan w:val="2"/>
          </w:tcPr>
          <w:p w:rsidR="00096AAC" w:rsidRPr="00096AAC" w:rsidRDefault="00C038B9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3步上籃</w:t>
            </w:r>
          </w:p>
        </w:tc>
      </w:tr>
      <w:tr w:rsidR="00096AAC" w:rsidRPr="00096AAC" w:rsidTr="00096AAC">
        <w:tc>
          <w:tcPr>
            <w:tcW w:w="1271" w:type="dxa"/>
          </w:tcPr>
          <w:p w:rsidR="00096AAC" w:rsidRPr="00FC03CE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1672" w:type="dxa"/>
          </w:tcPr>
          <w:p w:rsidR="00096AAC" w:rsidRPr="00096AAC" w:rsidRDefault="00C038B9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陳照舜</w:t>
            </w:r>
          </w:p>
        </w:tc>
        <w:tc>
          <w:tcPr>
            <w:tcW w:w="1276" w:type="dxa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701" w:type="dxa"/>
            <w:gridSpan w:val="2"/>
          </w:tcPr>
          <w:p w:rsidR="00096AAC" w:rsidRPr="00096AAC" w:rsidRDefault="00C038B9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林宜亨</w:t>
            </w:r>
          </w:p>
        </w:tc>
        <w:tc>
          <w:tcPr>
            <w:tcW w:w="2126" w:type="dxa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441" w:type="dxa"/>
          </w:tcPr>
          <w:p w:rsidR="00096AAC" w:rsidRPr="00096AAC" w:rsidRDefault="00C653A2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</w:t>
            </w:r>
            <w:r w:rsidR="00096AAC" w:rsidRPr="00096AA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月</w:t>
            </w:r>
            <w:r w:rsidR="00C038B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３0</w:t>
            </w:r>
            <w:r w:rsidR="00096AAC" w:rsidRPr="00096AA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</w:tr>
      <w:tr w:rsidR="00096AAC" w:rsidRPr="00FC03CE" w:rsidTr="00D344E1">
        <w:tc>
          <w:tcPr>
            <w:tcW w:w="9487" w:type="dxa"/>
            <w:gridSpan w:val="7"/>
          </w:tcPr>
          <w:p w:rsidR="00C038B9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教材內容：籃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球-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3步上籃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:rsidR="00096AAC" w:rsidRPr="000F2768" w:rsidRDefault="0082197D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 1.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能正確做出籃球3步上籃</w:t>
            </w:r>
            <w:r w:rsidR="00D717BC">
              <w:rPr>
                <w:rFonts w:ascii="微軟正黑體" w:eastAsia="微軟正黑體" w:hAnsi="微軟正黑體" w:cs="Times New Roman" w:hint="eastAsia"/>
                <w:szCs w:val="24"/>
              </w:rPr>
              <w:t>的動作</w:t>
            </w:r>
            <w:r w:rsidR="00096AAC" w:rsidRPr="000F2768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:rsidR="00096AAC" w:rsidRPr="000F2768" w:rsidRDefault="0082197D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 2.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能理解上籃的正確步伐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及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力量和方向掌控</w:t>
            </w:r>
            <w:r w:rsidR="00096AAC" w:rsidRPr="000F2768">
              <w:rPr>
                <w:rFonts w:ascii="微軟正黑體" w:eastAsia="微軟正黑體" w:hAnsi="微軟正黑體" w:cs="Times New Roman" w:hint="eastAsia"/>
                <w:szCs w:val="24"/>
              </w:rPr>
              <w:t>的重要性。</w:t>
            </w:r>
          </w:p>
          <w:p w:rsidR="00096AAC" w:rsidRPr="000F2768" w:rsidRDefault="0082197D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 3.</w:t>
            </w:r>
            <w:r w:rsidR="00096AAC">
              <w:rPr>
                <w:rFonts w:ascii="微軟正黑體" w:eastAsia="微軟正黑體" w:hAnsi="微軟正黑體" w:cs="Times New Roman" w:hint="eastAsia"/>
                <w:szCs w:val="24"/>
              </w:rPr>
              <w:t>養成對籃球運動產生興趣及培</w:t>
            </w:r>
            <w:r w:rsidR="00096AAC" w:rsidRPr="000F2768">
              <w:rPr>
                <w:rFonts w:ascii="微軟正黑體" w:eastAsia="微軟正黑體" w:hAnsi="微軟正黑體" w:cs="Times New Roman" w:hint="eastAsia"/>
                <w:szCs w:val="24"/>
              </w:rPr>
              <w:t>養相互合作的運動表現。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1.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對籃球運球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有基本的概念和知識。 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2.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能順暢的運球前進及掌握出手投</w:t>
            </w:r>
            <w:r w:rsidR="0082197D">
              <w:rPr>
                <w:rFonts w:ascii="微軟正黑體" w:eastAsia="微軟正黑體" w:hAnsi="微軟正黑體" w:cs="Times New Roman" w:hint="eastAsia"/>
                <w:szCs w:val="24"/>
              </w:rPr>
              <w:t>球的時機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3.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有跑、走、運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、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投等基本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能力與身體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協調性結合。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教學方法：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以講述、練習、欣賞、觀摩，實施全體或分組教學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1.實作評量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2.多元評量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3.診斷性評量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1.觀察學生基本動作表現與學習態度(認知)。  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2.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觀察學生上籃步</w:t>
            </w:r>
            <w:r w:rsidR="00C038B9">
              <w:rPr>
                <w:rFonts w:ascii="微軟正黑體" w:eastAsia="微軟正黑體" w:hAnsi="微軟正黑體" w:cs="Times New Roman" w:hint="eastAsia"/>
                <w:szCs w:val="24"/>
              </w:rPr>
              <w:t>伐</w:t>
            </w:r>
            <w:r w:rsidR="004B0F4F">
              <w:rPr>
                <w:rFonts w:ascii="微軟正黑體" w:eastAsia="微軟正黑體" w:hAnsi="微軟正黑體" w:cs="Times New Roman" w:hint="eastAsia"/>
                <w:szCs w:val="24"/>
              </w:rPr>
              <w:t>的要領及</w:t>
            </w:r>
            <w:r w:rsidR="00C70BC0">
              <w:rPr>
                <w:rFonts w:ascii="微軟正黑體" w:eastAsia="微軟正黑體" w:hAnsi="微軟正黑體" w:cs="Times New Roman" w:hint="eastAsia"/>
                <w:szCs w:val="24"/>
              </w:rPr>
              <w:t>觀念是否做到要求的範圍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(技能)。</w:t>
            </w:r>
          </w:p>
          <w:p w:rsidR="00096AAC" w:rsidRDefault="004B0F4F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 3</w:t>
            </w:r>
            <w:r w:rsidR="00096AAC" w:rsidRPr="000F2768">
              <w:rPr>
                <w:rFonts w:ascii="微軟正黑體" w:eastAsia="微軟正黑體" w:hAnsi="微軟正黑體" w:cs="Times New Roman" w:hint="eastAsia"/>
                <w:szCs w:val="24"/>
              </w:rPr>
              <w:t>.診斷學生的學習能力並評估是否需補救教學。</w:t>
            </w:r>
          </w:p>
          <w:p w:rsidR="00C70BC0" w:rsidRPr="00FC03CE" w:rsidRDefault="00C70BC0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096AAC" w:rsidRDefault="00096AAC" w:rsidP="00096AAC">
      <w:pPr>
        <w:snapToGrid w:val="0"/>
        <w:ind w:left="360"/>
        <w:rPr>
          <w:rFonts w:ascii="微軟正黑體" w:eastAsia="微軟正黑體" w:hAnsi="微軟正黑體" w:cs="Times New Roman"/>
          <w:kern w:val="0"/>
          <w:sz w:val="20"/>
          <w:szCs w:val="20"/>
        </w:rPr>
      </w:pPr>
    </w:p>
    <w:p w:rsidR="00096AAC" w:rsidRPr="00FC03CE" w:rsidRDefault="00096AAC" w:rsidP="00096AAC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 w:rsidR="00C038B9">
        <w:rPr>
          <w:rFonts w:ascii="微軟正黑體" w:eastAsia="微軟正黑體" w:hAnsi="微軟正黑體" w:cs="Times New Roman" w:hint="eastAsia"/>
          <w:b/>
          <w:kern w:val="0"/>
          <w:szCs w:val="24"/>
        </w:rPr>
        <w:t>陳照舜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_________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觀課教師：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  <w:r w:rsidR="00C038B9">
        <w:rPr>
          <w:rFonts w:ascii="微軟正黑體" w:eastAsia="微軟正黑體" w:hAnsi="微軟正黑體" w:cs="Times New Roman" w:hint="eastAsia"/>
          <w:b/>
          <w:kern w:val="0"/>
          <w:szCs w:val="24"/>
        </w:rPr>
        <w:t>林宜亨</w:t>
      </w:r>
      <w:bookmarkStart w:id="0" w:name="_GoBack"/>
      <w:bookmarkEnd w:id="0"/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</w:t>
      </w:r>
    </w:p>
    <w:p w:rsidR="008E034B" w:rsidRDefault="008E034B" w:rsidP="00096AAC"/>
    <w:sectPr w:rsidR="008E034B" w:rsidSect="00096A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2B" w:rsidRDefault="00484D2B" w:rsidP="00096AAC">
      <w:r>
        <w:separator/>
      </w:r>
    </w:p>
  </w:endnote>
  <w:endnote w:type="continuationSeparator" w:id="0">
    <w:p w:rsidR="00484D2B" w:rsidRDefault="00484D2B" w:rsidP="0009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2B" w:rsidRDefault="00484D2B" w:rsidP="00096AAC">
      <w:r>
        <w:separator/>
      </w:r>
    </w:p>
  </w:footnote>
  <w:footnote w:type="continuationSeparator" w:id="0">
    <w:p w:rsidR="00484D2B" w:rsidRDefault="00484D2B" w:rsidP="0009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7A"/>
    <w:rsid w:val="00096AAC"/>
    <w:rsid w:val="00163AB0"/>
    <w:rsid w:val="00484D2B"/>
    <w:rsid w:val="004B0F4F"/>
    <w:rsid w:val="006E40C1"/>
    <w:rsid w:val="00807B6B"/>
    <w:rsid w:val="0082197D"/>
    <w:rsid w:val="008D14F1"/>
    <w:rsid w:val="008E034B"/>
    <w:rsid w:val="00925F35"/>
    <w:rsid w:val="00AA08E6"/>
    <w:rsid w:val="00C038B9"/>
    <w:rsid w:val="00C653A2"/>
    <w:rsid w:val="00C70BC0"/>
    <w:rsid w:val="00D717BC"/>
    <w:rsid w:val="00D9765D"/>
    <w:rsid w:val="00E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6A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6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AAC"/>
    <w:rPr>
      <w:sz w:val="20"/>
      <w:szCs w:val="20"/>
    </w:rPr>
  </w:style>
  <w:style w:type="table" w:styleId="a7">
    <w:name w:val="Table Grid"/>
    <w:basedOn w:val="a1"/>
    <w:uiPriority w:val="39"/>
    <w:rsid w:val="00096AAC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6A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6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AAC"/>
    <w:rPr>
      <w:sz w:val="20"/>
      <w:szCs w:val="20"/>
    </w:rPr>
  </w:style>
  <w:style w:type="table" w:styleId="a7">
    <w:name w:val="Table Grid"/>
    <w:basedOn w:val="a1"/>
    <w:uiPriority w:val="39"/>
    <w:rsid w:val="00096AAC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dcterms:created xsi:type="dcterms:W3CDTF">2023-10-11T08:22:00Z</dcterms:created>
  <dcterms:modified xsi:type="dcterms:W3CDTF">2023-10-26T03:35:00Z</dcterms:modified>
</cp:coreProperties>
</file>