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A" w:rsidRPr="000314BB" w:rsidRDefault="00CC6FAA" w:rsidP="00CC6FAA">
      <w:pPr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8"/>
        </w:rPr>
      </w:pPr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基隆市112學年度學校辦理校長及教師公開授課</w:t>
      </w:r>
      <w:r w:rsidRPr="000314BB">
        <w:rPr>
          <w:rFonts w:ascii="標楷體" w:eastAsia="標楷體" w:hAnsi="標楷體" w:cs="Times New Roman" w:hint="eastAsia"/>
          <w:b/>
          <w:kern w:val="0"/>
          <w:sz w:val="36"/>
          <w:szCs w:val="28"/>
        </w:rPr>
        <w:t xml:space="preserve"> </w:t>
      </w:r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 xml:space="preserve">   </w:t>
      </w:r>
    </w:p>
    <w:p w:rsidR="00CC6FAA" w:rsidRPr="000314BB" w:rsidRDefault="00CC6FAA" w:rsidP="00CC6FAA">
      <w:pPr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8"/>
        </w:rPr>
      </w:pPr>
      <w:proofErr w:type="gramStart"/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議課紀錄</w:t>
      </w:r>
      <w:proofErr w:type="gramEnd"/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表</w:t>
      </w:r>
    </w:p>
    <w:p w:rsidR="00DC2E0F" w:rsidRPr="00EF0BF3" w:rsidRDefault="00DC2E0F" w:rsidP="00CC6FAA">
      <w:pPr>
        <w:snapToGrid w:val="0"/>
        <w:jc w:val="center"/>
        <w:rPr>
          <w:rFonts w:ascii="標楷體" w:eastAsia="標楷體" w:hAnsi="標楷體" w:cs="Times New Roman"/>
          <w:kern w:val="0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2126"/>
        <w:gridCol w:w="1667"/>
      </w:tblGrid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118" w:type="dxa"/>
            <w:gridSpan w:val="2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112年10月</w:t>
            </w:r>
            <w:r w:rsidR="009B3C70">
              <w:rPr>
                <w:rFonts w:cs="Times New Roman" w:hint="eastAsia"/>
                <w:szCs w:val="24"/>
              </w:rPr>
              <w:t>27</w:t>
            </w:r>
            <w:r w:rsidRPr="00EF0BF3">
              <w:rPr>
                <w:rFonts w:cs="Times New Roman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793" w:type="dxa"/>
            <w:gridSpan w:val="2"/>
          </w:tcPr>
          <w:p w:rsidR="00CC6FAA" w:rsidRPr="00EF0BF3" w:rsidRDefault="00DD173F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708</w:t>
            </w:r>
          </w:p>
        </w:tc>
      </w:tr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118" w:type="dxa"/>
            <w:gridSpan w:val="2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體育</w:t>
            </w:r>
            <w:r w:rsidR="001427AF">
              <w:rPr>
                <w:rFonts w:cs="Times New Roman" w:hint="eastAsia"/>
                <w:szCs w:val="24"/>
              </w:rPr>
              <w:t>-籃球</w:t>
            </w:r>
            <w:r w:rsidR="00DD173F">
              <w:rPr>
                <w:rFonts w:cs="Times New Roman" w:hint="eastAsia"/>
                <w:szCs w:val="24"/>
              </w:rPr>
              <w:t>傳接球</w:t>
            </w:r>
          </w:p>
        </w:tc>
        <w:tc>
          <w:tcPr>
            <w:tcW w:w="127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793" w:type="dxa"/>
            <w:gridSpan w:val="2"/>
          </w:tcPr>
          <w:p w:rsidR="00CC6FAA" w:rsidRPr="00EF0BF3" w:rsidRDefault="00DD173F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地板.胸前.</w:t>
            </w:r>
            <w:proofErr w:type="gramStart"/>
            <w:r>
              <w:rPr>
                <w:rFonts w:cs="Times New Roman" w:hint="eastAsia"/>
                <w:szCs w:val="24"/>
              </w:rPr>
              <w:t>過頂傳</w:t>
            </w:r>
            <w:proofErr w:type="gramEnd"/>
            <w:r>
              <w:rPr>
                <w:rFonts w:cs="Times New Roman" w:hint="eastAsia"/>
                <w:szCs w:val="24"/>
              </w:rPr>
              <w:t>球</w:t>
            </w:r>
          </w:p>
        </w:tc>
      </w:tr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701" w:type="dxa"/>
          </w:tcPr>
          <w:p w:rsidR="00CC6FAA" w:rsidRPr="00EF0BF3" w:rsidRDefault="0075010F" w:rsidP="00CC6FAA">
            <w:pPr>
              <w:ind w:right="-514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 w:hint="eastAsia"/>
                <w:szCs w:val="24"/>
              </w:rPr>
              <w:t>張子升</w:t>
            </w:r>
            <w:proofErr w:type="gramEnd"/>
          </w:p>
        </w:tc>
        <w:tc>
          <w:tcPr>
            <w:tcW w:w="1417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276" w:type="dxa"/>
          </w:tcPr>
          <w:p w:rsidR="00CC6FAA" w:rsidRPr="00EF0BF3" w:rsidRDefault="00DD173F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林宏俊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667" w:type="dxa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10月</w:t>
            </w:r>
            <w:r w:rsidR="00DD173F">
              <w:rPr>
                <w:rFonts w:cs="Times New Roman" w:hint="eastAsia"/>
                <w:szCs w:val="24"/>
              </w:rPr>
              <w:t>31</w:t>
            </w:r>
            <w:r w:rsidRPr="00EF0BF3">
              <w:rPr>
                <w:rFonts w:cs="Times New Roman" w:hint="eastAsia"/>
                <w:szCs w:val="24"/>
              </w:rPr>
              <w:t>日</w:t>
            </w:r>
          </w:p>
        </w:tc>
      </w:tr>
      <w:tr w:rsidR="00CC6FAA" w:rsidRPr="00EF0BF3" w:rsidTr="00EF0BF3">
        <w:trPr>
          <w:trHeight w:val="10099"/>
        </w:trPr>
        <w:tc>
          <w:tcPr>
            <w:tcW w:w="9713" w:type="dxa"/>
            <w:gridSpan w:val="6"/>
          </w:tcPr>
          <w:p w:rsidR="001427AF" w:rsidRDefault="001427AF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  <w:p w:rsidR="00EF0BF3" w:rsidRPr="00EF0BF3" w:rsidRDefault="00EF0BF3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F0BF3">
              <w:rPr>
                <w:rFonts w:ascii="標楷體" w:eastAsia="標楷體" w:hAnsi="標楷體" w:hint="eastAsia"/>
                <w:b/>
                <w:szCs w:val="28"/>
              </w:rPr>
              <w:t>一、教學者教學優點與特色：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1.</w:t>
            </w:r>
            <w:r w:rsidR="001427AF">
              <w:rPr>
                <w:rFonts w:ascii="標楷體" w:eastAsia="標楷體" w:hAnsi="標楷體" w:hint="eastAsia"/>
              </w:rPr>
              <w:t>能清楚講述籃球</w:t>
            </w:r>
            <w:r w:rsidR="004E4CE8">
              <w:rPr>
                <w:rFonts w:ascii="標楷體" w:eastAsia="標楷體" w:hAnsi="標楷體" w:hint="eastAsia"/>
              </w:rPr>
              <w:t>傳接球</w:t>
            </w:r>
            <w:r w:rsidRPr="00EF0BF3">
              <w:rPr>
                <w:rFonts w:ascii="標楷體" w:eastAsia="標楷體" w:hAnsi="標楷體" w:hint="eastAsia"/>
              </w:rPr>
              <w:t>重點</w:t>
            </w:r>
            <w:r w:rsidR="004E4CE8">
              <w:rPr>
                <w:rFonts w:ascii="標楷體" w:eastAsia="標楷體" w:hAnsi="標楷體" w:hint="eastAsia"/>
              </w:rPr>
              <w:t>和技巧</w:t>
            </w:r>
            <w:r w:rsidRPr="00EF0BF3">
              <w:rPr>
                <w:rFonts w:ascii="標楷體" w:eastAsia="標楷體" w:hAnsi="標楷體" w:hint="eastAsia"/>
              </w:rPr>
              <w:t>。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2.</w:t>
            </w:r>
            <w:r w:rsidR="001427AF">
              <w:rPr>
                <w:rFonts w:ascii="標楷體" w:eastAsia="標楷體" w:hAnsi="標楷體" w:hint="eastAsia"/>
              </w:rPr>
              <w:t>利用籃球比賽賽事</w:t>
            </w:r>
            <w:r w:rsidRPr="00EF0BF3">
              <w:rPr>
                <w:rFonts w:ascii="標楷體" w:eastAsia="標楷體" w:hAnsi="標楷體" w:hint="eastAsia"/>
              </w:rPr>
              <w:t>引發學習動機。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3.</w:t>
            </w:r>
            <w:r w:rsidR="004E4CE8">
              <w:rPr>
                <w:rFonts w:ascii="標楷體" w:eastAsia="標楷體" w:hAnsi="標楷體" w:hint="eastAsia"/>
              </w:rPr>
              <w:t>清楚講解重要技巧、要領</w:t>
            </w:r>
            <w:r w:rsidRPr="00EF0BF3">
              <w:rPr>
                <w:rFonts w:ascii="標楷體" w:eastAsia="標楷體" w:hAnsi="標楷體" w:hint="eastAsia"/>
              </w:rPr>
              <w:t>。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4.運用肢體語言，增進師生互動。</w:t>
            </w:r>
          </w:p>
          <w:p w:rsidR="00EF0BF3" w:rsidRPr="004E4CE8" w:rsidRDefault="00EF0BF3" w:rsidP="004E4CE8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</w:t>
            </w:r>
          </w:p>
          <w:p w:rsidR="00EF0BF3" w:rsidRPr="00EF0BF3" w:rsidRDefault="00EF0BF3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F0BF3">
              <w:rPr>
                <w:rFonts w:ascii="標楷體" w:eastAsia="標楷體" w:hAnsi="標楷體" w:hint="eastAsia"/>
                <w:b/>
                <w:szCs w:val="28"/>
              </w:rPr>
              <w:t>二、教學者教學待調整或改變之處：</w:t>
            </w:r>
          </w:p>
          <w:p w:rsidR="00EF0BF3" w:rsidRPr="00EF0BF3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    1.可適時觀察學生學習的各種樣態。</w:t>
            </w:r>
          </w:p>
          <w:p w:rsidR="00EF0BF3" w:rsidRPr="00EF0BF3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    2.</w:t>
            </w:r>
            <w:r w:rsidR="001427AF">
              <w:rPr>
                <w:rFonts w:hint="eastAsia"/>
              </w:rPr>
              <w:t>示範動作時能多角度及空間讓學生更</w:t>
            </w:r>
            <w:proofErr w:type="gramStart"/>
            <w:r w:rsidR="001427AF">
              <w:rPr>
                <w:rFonts w:hint="eastAsia"/>
              </w:rPr>
              <w:t>清楚</w:t>
            </w:r>
            <w:r w:rsidR="001427AF" w:rsidRPr="00EF0BF3">
              <w:rPr>
                <w:rFonts w:hint="eastAsia"/>
              </w:rPr>
              <w:t>的</w:t>
            </w:r>
            <w:proofErr w:type="gramEnd"/>
            <w:r w:rsidR="001427AF" w:rsidRPr="00EF0BF3">
              <w:rPr>
                <w:rFonts w:hint="eastAsia"/>
              </w:rPr>
              <w:t>觀察。</w:t>
            </w:r>
          </w:p>
          <w:p w:rsidR="001427AF" w:rsidRPr="00EF0BF3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    3.</w:t>
            </w:r>
            <w:r w:rsidR="004E4CE8">
              <w:rPr>
                <w:rFonts w:hint="eastAsia"/>
              </w:rPr>
              <w:t>可先分成男女生組別,並在依程度分配練習組別</w:t>
            </w:r>
            <w:r w:rsidR="001427AF">
              <w:rPr>
                <w:rFonts w:hint="eastAsia"/>
              </w:rPr>
              <w:t>。</w:t>
            </w:r>
            <w:r w:rsidR="001427AF" w:rsidRPr="00EF0BF3">
              <w:t xml:space="preserve"> </w:t>
            </w:r>
          </w:p>
          <w:p w:rsidR="001427AF" w:rsidRDefault="001427AF" w:rsidP="00EF0BF3">
            <w:pPr>
              <w:spacing w:line="500" w:lineRule="exact"/>
              <w:rPr>
                <w:b/>
              </w:rPr>
            </w:pPr>
          </w:p>
          <w:p w:rsidR="00EF0BF3" w:rsidRPr="00EF0BF3" w:rsidRDefault="00EF0BF3" w:rsidP="00EF0BF3">
            <w:pPr>
              <w:spacing w:line="500" w:lineRule="exact"/>
              <w:rPr>
                <w:b/>
              </w:rPr>
            </w:pPr>
            <w:r w:rsidRPr="00EF0BF3">
              <w:rPr>
                <w:rFonts w:hint="eastAsia"/>
                <w:b/>
              </w:rPr>
              <w:t>三、對教學者之具體成長建議：</w:t>
            </w:r>
          </w:p>
          <w:p w:rsidR="004E4CE8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    1.</w:t>
            </w:r>
            <w:r w:rsidR="004E4CE8">
              <w:rPr>
                <w:rFonts w:hint="eastAsia"/>
              </w:rPr>
              <w:t>可先觀察學生的練習狀況，觀察後再依程度分組練習，並提供必要的</w:t>
            </w:r>
            <w:r w:rsidRPr="00EF0BF3">
              <w:rPr>
                <w:rFonts w:hint="eastAsia"/>
              </w:rPr>
              <w:t>指</w:t>
            </w:r>
          </w:p>
          <w:p w:rsidR="00EF0BF3" w:rsidRPr="00EF0BF3" w:rsidRDefault="004E4CE8" w:rsidP="00EF0BF3">
            <w:pPr>
              <w:spacing w:line="500" w:lineRule="exact"/>
            </w:pPr>
            <w:r>
              <w:rPr>
                <w:rFonts w:hint="eastAsia"/>
              </w:rPr>
              <w:t xml:space="preserve">　　　</w:t>
            </w:r>
            <w:r w:rsidR="00EF0BF3" w:rsidRPr="00EF0BF3">
              <w:rPr>
                <w:rFonts w:hint="eastAsia"/>
              </w:rPr>
              <w:t>導</w:t>
            </w:r>
            <w:r>
              <w:rPr>
                <w:rFonts w:hint="eastAsia"/>
              </w:rPr>
              <w:t>和反思</w:t>
            </w:r>
            <w:r w:rsidR="00EF0BF3" w:rsidRPr="00EF0BF3">
              <w:rPr>
                <w:rFonts w:hint="eastAsia"/>
              </w:rPr>
              <w:t>。</w:t>
            </w:r>
          </w:p>
          <w:p w:rsidR="004E4CE8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　　2.</w:t>
            </w:r>
            <w:r w:rsidR="004E4CE8">
              <w:rPr>
                <w:rFonts w:hint="eastAsia"/>
              </w:rPr>
              <w:t>鼓勵學生重視合作及團體精神的重要性，可多設計傳接球</w:t>
            </w:r>
            <w:r w:rsidRPr="00EF0BF3">
              <w:rPr>
                <w:rFonts w:hint="eastAsia"/>
              </w:rPr>
              <w:t>比賽以提升學</w:t>
            </w:r>
          </w:p>
          <w:p w:rsidR="00EF0BF3" w:rsidRPr="00EF0BF3" w:rsidRDefault="004E4CE8" w:rsidP="00EF0BF3">
            <w:pPr>
              <w:spacing w:line="500" w:lineRule="exact"/>
            </w:pPr>
            <w:r>
              <w:rPr>
                <w:rFonts w:hint="eastAsia"/>
              </w:rPr>
              <w:t xml:space="preserve">　　　</w:t>
            </w:r>
            <w:r w:rsidR="00EF0BF3" w:rsidRPr="00EF0BF3">
              <w:rPr>
                <w:rFonts w:hint="eastAsia"/>
              </w:rPr>
              <w:t xml:space="preserve">生之間的合作與交流。 </w:t>
            </w:r>
          </w:p>
          <w:p w:rsidR="001427AF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　　3.給予</w:t>
            </w:r>
            <w:proofErr w:type="gramStart"/>
            <w:r w:rsidRPr="00EF0BF3">
              <w:rPr>
                <w:rFonts w:hint="eastAsia"/>
              </w:rPr>
              <w:t>正向且積極</w:t>
            </w:r>
            <w:proofErr w:type="gramEnd"/>
            <w:r w:rsidRPr="00EF0BF3">
              <w:rPr>
                <w:rFonts w:hint="eastAsia"/>
              </w:rPr>
              <w:t>的回饋和鼓勵，適時的善用優秀學生當領導及典範，以</w:t>
            </w:r>
          </w:p>
          <w:p w:rsidR="00EF0BF3" w:rsidRPr="00EF0BF3" w:rsidRDefault="001427AF" w:rsidP="00EF0BF3">
            <w:pPr>
              <w:spacing w:line="500" w:lineRule="exact"/>
            </w:pPr>
            <w:r>
              <w:rPr>
                <w:rFonts w:hint="eastAsia"/>
              </w:rPr>
              <w:t xml:space="preserve">      </w:t>
            </w:r>
            <w:r w:rsidR="00EF0BF3" w:rsidRPr="00EF0BF3">
              <w:rPr>
                <w:rFonts w:hint="eastAsia"/>
              </w:rPr>
              <w:t>帶領同儕學習，增進師生關係及向心力。</w:t>
            </w:r>
          </w:p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:rsidR="00CC6FAA" w:rsidRPr="00EF0BF3" w:rsidRDefault="00CC6FAA" w:rsidP="00CC6FAA">
      <w:pPr>
        <w:snapToGrid w:val="0"/>
        <w:ind w:left="36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EF0BF3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EF0BF3">
        <w:rPr>
          <w:rFonts w:ascii="標楷體" w:eastAsia="標楷體" w:hAnsi="標楷體" w:cs="Times New Roman"/>
          <w:kern w:val="0"/>
          <w:sz w:val="20"/>
          <w:szCs w:val="20"/>
        </w:rPr>
        <w:t>(本表為參考格式，學校得視需求修改)</w:t>
      </w:r>
    </w:p>
    <w:p w:rsidR="00CC6FAA" w:rsidRPr="00EF0BF3" w:rsidRDefault="00CC6FAA" w:rsidP="00CC6FAA">
      <w:pPr>
        <w:snapToGrid w:val="0"/>
        <w:ind w:left="360"/>
        <w:rPr>
          <w:rFonts w:ascii="標楷體" w:eastAsia="標楷體" w:hAnsi="標楷體" w:cs="Times New Roman"/>
          <w:b/>
          <w:kern w:val="0"/>
          <w:szCs w:val="24"/>
        </w:rPr>
      </w:pPr>
    </w:p>
    <w:p w:rsidR="00CC6FAA" w:rsidRPr="00386B81" w:rsidRDefault="00CC6FAA" w:rsidP="00CC6FAA">
      <w:pPr>
        <w:snapToGrid w:val="0"/>
        <w:ind w:left="360"/>
        <w:rPr>
          <w:rFonts w:ascii="標楷體" w:eastAsia="標楷體" w:hAnsi="標楷體" w:cs="Times New Roman"/>
          <w:sz w:val="32"/>
        </w:rPr>
      </w:pPr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授課教師：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</w:t>
      </w:r>
      <w:r w:rsidR="004E4CE8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張</w:t>
      </w:r>
      <w:proofErr w:type="gramStart"/>
      <w:r w:rsidR="004E4CE8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子升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____</w:t>
      </w:r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 xml:space="preserve"> 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 xml:space="preserve">      </w:t>
      </w:r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觀課</w:t>
      </w:r>
      <w:proofErr w:type="gramEnd"/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教師：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</w:t>
      </w:r>
      <w:r w:rsidRP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</w:t>
      </w:r>
      <w:r w:rsidR="004E4CE8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林宏俊</w:t>
      </w:r>
      <w:r w:rsidRP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____</w:t>
      </w:r>
      <w:bookmarkStart w:id="1" w:name="_heading=h.1rvwp1q" w:colFirst="0" w:colLast="0"/>
      <w:bookmarkEnd w:id="1"/>
    </w:p>
    <w:p w:rsidR="00B55177" w:rsidRPr="00EF0BF3" w:rsidRDefault="00B55177">
      <w:pPr>
        <w:rPr>
          <w:rFonts w:ascii="標楷體" w:eastAsia="標楷體" w:hAnsi="標楷體"/>
        </w:rPr>
      </w:pPr>
    </w:p>
    <w:sectPr w:rsidR="00B55177" w:rsidRPr="00EF0BF3" w:rsidSect="006B2249">
      <w:footerReference w:type="default" r:id="rId7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45" w:rsidRDefault="00F07645" w:rsidP="00CC6FAA">
      <w:r>
        <w:separator/>
      </w:r>
    </w:p>
  </w:endnote>
  <w:endnote w:type="continuationSeparator" w:id="0">
    <w:p w:rsidR="00F07645" w:rsidRDefault="00F07645" w:rsidP="00CC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DE7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5010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F076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45" w:rsidRDefault="00F07645" w:rsidP="00CC6FAA">
      <w:r>
        <w:separator/>
      </w:r>
    </w:p>
  </w:footnote>
  <w:footnote w:type="continuationSeparator" w:id="0">
    <w:p w:rsidR="00F07645" w:rsidRDefault="00F07645" w:rsidP="00CC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5"/>
    <w:rsid w:val="000314BB"/>
    <w:rsid w:val="001427AF"/>
    <w:rsid w:val="00386B81"/>
    <w:rsid w:val="004E4CE8"/>
    <w:rsid w:val="00580335"/>
    <w:rsid w:val="0075010F"/>
    <w:rsid w:val="00872055"/>
    <w:rsid w:val="008E336E"/>
    <w:rsid w:val="009B3C70"/>
    <w:rsid w:val="00B55177"/>
    <w:rsid w:val="00B61705"/>
    <w:rsid w:val="00C0015E"/>
    <w:rsid w:val="00CC6FAA"/>
    <w:rsid w:val="00D96C54"/>
    <w:rsid w:val="00DC2E0F"/>
    <w:rsid w:val="00DD173F"/>
    <w:rsid w:val="00DE73A0"/>
    <w:rsid w:val="00EF0BF3"/>
    <w:rsid w:val="00F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FAA"/>
    <w:rPr>
      <w:sz w:val="20"/>
      <w:szCs w:val="20"/>
    </w:rPr>
  </w:style>
  <w:style w:type="table" w:styleId="a7">
    <w:name w:val="Table Grid"/>
    <w:basedOn w:val="a1"/>
    <w:uiPriority w:val="39"/>
    <w:rsid w:val="00CC6FA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F0BF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EF0BF3"/>
    <w:rPr>
      <w:rFonts w:ascii="細明體" w:eastAsia="細明體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FAA"/>
    <w:rPr>
      <w:sz w:val="20"/>
      <w:szCs w:val="20"/>
    </w:rPr>
  </w:style>
  <w:style w:type="table" w:styleId="a7">
    <w:name w:val="Table Grid"/>
    <w:basedOn w:val="a1"/>
    <w:uiPriority w:val="39"/>
    <w:rsid w:val="00CC6FA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F0BF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EF0BF3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2023-09-26T02:57:00Z</dcterms:created>
  <dcterms:modified xsi:type="dcterms:W3CDTF">2023-10-30T07:04:00Z</dcterms:modified>
</cp:coreProperties>
</file>