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73" w:rsidRPr="00C73473" w:rsidRDefault="00C73473" w:rsidP="00C73473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C734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基隆市東信國民小學110學年度第一</w:t>
      </w:r>
      <w:proofErr w:type="gramStart"/>
      <w:r w:rsidRPr="00C734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學期部定課程課程</w:t>
      </w:r>
      <w:proofErr w:type="gramEnd"/>
      <w:r w:rsidRPr="00C734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評鑑</w:t>
      </w:r>
    </w:p>
    <w:p w:rsidR="00C73473" w:rsidRPr="00C73473" w:rsidRDefault="00C73473" w:rsidP="00C73473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C734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領域課程設計階段評鑑暨改編設計</w:t>
      </w:r>
      <w:proofErr w:type="gramStart"/>
      <w:r w:rsidRPr="00C734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規</w:t>
      </w:r>
      <w:proofErr w:type="gramEnd"/>
      <w:r w:rsidRPr="00C734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畫表</w:t>
      </w:r>
    </w:p>
    <w:p w:rsidR="00C73473" w:rsidRPr="00C73473" w:rsidRDefault="00C73473" w:rsidP="00C73473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C734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教師姓名: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吳季娟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948"/>
        <w:gridCol w:w="1588"/>
        <w:gridCol w:w="3172"/>
      </w:tblGrid>
      <w:tr w:rsidR="00C73473" w:rsidRPr="00C73473" w:rsidTr="00C734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評鑑層次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評鑑焦點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執行方式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執行工具</w:t>
            </w:r>
          </w:p>
        </w:tc>
      </w:tr>
      <w:tr w:rsidR="00C73473" w:rsidRPr="00C73473" w:rsidTr="00C734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課程設計</w:t>
            </w:r>
          </w:p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部定課程</w:t>
            </w:r>
            <w:proofErr w:type="gramEnd"/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改編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numPr>
                <w:ilvl w:val="0"/>
                <w:numId w:val="1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課程理念設計</w:t>
            </w:r>
          </w:p>
          <w:p w:rsidR="00C73473" w:rsidRPr="00C73473" w:rsidRDefault="00C73473" w:rsidP="00C73473">
            <w:pPr>
              <w:widowControl/>
              <w:numPr>
                <w:ilvl w:val="0"/>
                <w:numId w:val="1"/>
              </w:numPr>
              <w:ind w:left="360"/>
              <w:textAlignment w:val="baseline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</w:t>
            </w:r>
          </w:p>
          <w:p w:rsidR="00C73473" w:rsidRPr="00C73473" w:rsidRDefault="00C73473" w:rsidP="00C73473">
            <w:pPr>
              <w:widowControl/>
              <w:numPr>
                <w:ilvl w:val="0"/>
                <w:numId w:val="1"/>
              </w:numPr>
              <w:ind w:left="360"/>
              <w:textAlignment w:val="baseline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教學設計</w:t>
            </w:r>
          </w:p>
          <w:p w:rsidR="00C73473" w:rsidRPr="00C73473" w:rsidRDefault="00C73473" w:rsidP="00C73473">
            <w:pPr>
              <w:widowControl/>
              <w:numPr>
                <w:ilvl w:val="0"/>
                <w:numId w:val="1"/>
              </w:numPr>
              <w:ind w:left="360"/>
              <w:textAlignment w:val="baseline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評量設計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教科書檢核</w:t>
            </w:r>
          </w:p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共備設計</w:t>
            </w:r>
            <w:proofErr w:type="gramEnd"/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討論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課程設計自我檢核表</w:t>
            </w:r>
          </w:p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素養導向</w:t>
            </w:r>
            <w:proofErr w:type="gramStart"/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探究跨域課程</w:t>
            </w:r>
            <w:proofErr w:type="gramEnd"/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投影片</w:t>
            </w:r>
          </w:p>
        </w:tc>
      </w:tr>
      <w:tr w:rsidR="00C73473" w:rsidRPr="00C73473" w:rsidTr="00C73473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shd w:val="clear" w:color="auto" w:fill="FFFFFF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領域及單元名稱: </w:t>
            </w:r>
            <w:r w:rsidRPr="00C73473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三、急救小尖兵</w:t>
            </w:r>
          </w:p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節數:4</w:t>
            </w:r>
          </w:p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版本：翰林</w:t>
            </w:r>
          </w:p>
        </w:tc>
      </w:tr>
    </w:tbl>
    <w:p w:rsidR="00C73473" w:rsidRPr="00C73473" w:rsidRDefault="00C73473" w:rsidP="00C73473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C734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教科書課程與教學</w:t>
      </w:r>
      <w:proofErr w:type="gramStart"/>
      <w:r w:rsidRPr="00C734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內容共備檢核</w:t>
      </w:r>
      <w:proofErr w:type="gramEnd"/>
      <w:r w:rsidRPr="00C734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一覽表</w:t>
      </w:r>
    </w:p>
    <w:p w:rsidR="00C73473" w:rsidRPr="00C73473" w:rsidRDefault="00C73473" w:rsidP="00C73473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734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*以打勾做檢核，備註部分可注意日後要修正的重點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4"/>
        <w:gridCol w:w="626"/>
        <w:gridCol w:w="756"/>
      </w:tblGrid>
      <w:tr w:rsidR="00C73473" w:rsidRPr="00C73473" w:rsidTr="00C734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檢核項目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檢核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擬改善</w:t>
            </w:r>
          </w:p>
        </w:tc>
      </w:tr>
      <w:tr w:rsidR="00C73473" w:rsidRPr="00C73473" w:rsidTr="00C734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numPr>
                <w:ilvl w:val="0"/>
                <w:numId w:val="2"/>
              </w:numPr>
              <w:ind w:left="36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有</w:t>
            </w:r>
            <w:proofErr w:type="gramStart"/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清楚的</w:t>
            </w:r>
            <w:proofErr w:type="gramEnd"/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學習教材脈絡(也就是學科知識出現的縱架構說明)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73473" w:rsidRPr="00C73473" w:rsidTr="00C734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2、有清楚且符合邏輯或學科重點的學習內容。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73473" w:rsidRPr="00C73473" w:rsidTr="00C734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3、總綱素養與單元間學習表現的連結關係密切。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73473" w:rsidRPr="00C73473" w:rsidTr="00C734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4、學習目標可透過所設計的學習活動達成。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73473" w:rsidRPr="00C73473" w:rsidTr="00C734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5、學科內涵的知識、技能與態度在學習歷程中整合。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73473" w:rsidRPr="00C73473" w:rsidTr="00C734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6、有融入適當的情境(生活、虛擬情境)，並適合本校學生學習。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73473" w:rsidRPr="00C73473" w:rsidTr="00C734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7、教材與學科知識或技能的脈絡與連結恰當。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73473" w:rsidRPr="00C73473" w:rsidTr="00C734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8、有關注到學習策略的安排，提供學生 從學習</w:t>
            </w:r>
            <w:proofErr w:type="gramStart"/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”</w:t>
            </w:r>
            <w:proofErr w:type="gramEnd"/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學習策略</w:t>
            </w:r>
            <w:proofErr w:type="gramStart"/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”</w:t>
            </w:r>
            <w:proofErr w:type="gramEnd"/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，到運用</w:t>
            </w:r>
            <w:proofErr w:type="gramStart"/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”</w:t>
            </w:r>
            <w:proofErr w:type="gramEnd"/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學習策略</w:t>
            </w:r>
            <w:proofErr w:type="gramStart"/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”</w:t>
            </w:r>
            <w:proofErr w:type="gramEnd"/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，到自主運用學習策略進行學習。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V</w:t>
            </w:r>
          </w:p>
        </w:tc>
      </w:tr>
      <w:tr w:rsidR="00C73473" w:rsidRPr="00C73473" w:rsidTr="00C734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9、有提供活用實踐的任務表現。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73473" w:rsidRPr="00C73473" w:rsidTr="00C734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lastRenderedPageBreak/>
              <w:t>10、有設計形成性評量任務。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C73473" w:rsidRPr="00C73473" w:rsidTr="00C734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11、有設計總結性評量任務。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C73473" w:rsidRPr="00C73473" w:rsidRDefault="00C73473" w:rsidP="00C73473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C734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教科書單元教學</w:t>
      </w:r>
      <w:proofErr w:type="gramStart"/>
      <w:r w:rsidRPr="00C734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設計簡案</w:t>
      </w:r>
      <w:proofErr w:type="gramEnd"/>
      <w:r w:rsidRPr="00C7347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、擬修正方向及符合素養導向設計重點</w:t>
      </w:r>
    </w:p>
    <w:p w:rsidR="00C73473" w:rsidRPr="00C73473" w:rsidRDefault="00C73473" w:rsidP="00C73473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C73473">
        <w:rPr>
          <w:rFonts w:ascii="標楷體" w:eastAsia="標楷體" w:hAnsi="標楷體" w:cs="新細明體" w:hint="eastAsia"/>
          <w:color w:val="000000"/>
          <w:kern w:val="0"/>
          <w:sz w:val="22"/>
        </w:rPr>
        <w:t>素養導向設計重點: </w:t>
      </w:r>
    </w:p>
    <w:p w:rsidR="00C73473" w:rsidRPr="00C73473" w:rsidRDefault="00C73473" w:rsidP="00C73473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C73473">
        <w:rPr>
          <w:rFonts w:ascii="標楷體" w:eastAsia="標楷體" w:hAnsi="標楷體" w:cs="新細明體" w:hint="eastAsia"/>
          <w:color w:val="000000"/>
          <w:kern w:val="0"/>
          <w:sz w:val="22"/>
        </w:rPr>
        <w:t>1 知識、態度、技能整合。2、情境脈絡化、3、學習策略4實踐應用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6"/>
        <w:gridCol w:w="801"/>
        <w:gridCol w:w="1479"/>
      </w:tblGrid>
      <w:tr w:rsidR="00C73473" w:rsidRPr="00C73473" w:rsidTr="00C734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教科書教學</w:t>
            </w:r>
            <w:proofErr w:type="gramStart"/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設計簡案</w:t>
            </w:r>
            <w:proofErr w:type="gramEnd"/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(教學與學習歷程)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修正方向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素養導向設計重點</w:t>
            </w:r>
          </w:p>
        </w:tc>
      </w:tr>
      <w:tr w:rsidR="00C73473" w:rsidRPr="00C73473" w:rsidTr="00C7347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shd w:val="clear" w:color="auto" w:fill="FFFFFF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三、急救小尖兵</w:t>
            </w:r>
          </w:p>
          <w:p w:rsidR="00C73473" w:rsidRPr="00C73473" w:rsidRDefault="00C73473" w:rsidP="00C73473">
            <w:pPr>
              <w:widowControl/>
              <w:shd w:val="clear" w:color="auto" w:fill="FFFFFF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3-1</w:t>
            </w: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傷口處理</w:t>
            </w: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DIY</w:t>
            </w: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：判斷傷勢</w:t>
            </w: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:</w:t>
            </w: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擦傷、扭傷、撞傷、切割傷、叮咬傷、燙傷等</w:t>
            </w: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公開觀課</w:t>
            </w:r>
            <w:proofErr w:type="gramEnd"/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)</w:t>
            </w:r>
          </w:p>
          <w:p w:rsidR="00C73473" w:rsidRPr="00C73473" w:rsidRDefault="00C73473" w:rsidP="00C73473">
            <w:pPr>
              <w:widowControl/>
              <w:shd w:val="clear" w:color="auto" w:fill="FFFFFF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3-1-1</w:t>
            </w: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流血了怎麼辦：止血的方法直接加壓止血、抬高流血部位高於心臟、流鼻血要頭前傾、壓鼻樑、冰敷止血</w:t>
            </w: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公開觀課</w:t>
            </w:r>
            <w:proofErr w:type="gramEnd"/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)</w:t>
            </w:r>
          </w:p>
          <w:p w:rsidR="00C73473" w:rsidRPr="00C73473" w:rsidRDefault="00C73473" w:rsidP="00C73473">
            <w:pPr>
              <w:widowControl/>
              <w:shd w:val="clear" w:color="auto" w:fill="FFFFFF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3-1-2</w:t>
            </w: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跌倒了怎麼辦</w:t>
            </w:r>
          </w:p>
          <w:p w:rsidR="00C73473" w:rsidRPr="00C73473" w:rsidRDefault="00C73473" w:rsidP="00C73473">
            <w:pPr>
              <w:widowControl/>
              <w:shd w:val="clear" w:color="auto" w:fill="FFFFFF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3-1-3</w:t>
            </w: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我扭傷了</w:t>
            </w:r>
          </w:p>
          <w:p w:rsidR="00C73473" w:rsidRPr="00C73473" w:rsidRDefault="00C73473" w:rsidP="00C73473">
            <w:pPr>
              <w:widowControl/>
              <w:shd w:val="clear" w:color="auto" w:fill="FFFFFF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3-1-4</w:t>
            </w: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小心燙傷</w:t>
            </w:r>
          </w:p>
          <w:p w:rsidR="00C73473" w:rsidRPr="00C73473" w:rsidRDefault="00C73473" w:rsidP="00C73473">
            <w:pPr>
              <w:widowControl/>
              <w:shd w:val="clear" w:color="auto" w:fill="FFFFFF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3-1-5</w:t>
            </w: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醫療安全網</w:t>
            </w:r>
          </w:p>
          <w:p w:rsidR="00C73473" w:rsidRPr="00C73473" w:rsidRDefault="00C73473" w:rsidP="00C73473">
            <w:pPr>
              <w:widowControl/>
              <w:shd w:val="clear" w:color="auto" w:fill="FFFFFF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3-1-6</w:t>
            </w: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社區藥師幫助你</w:t>
            </w:r>
          </w:p>
          <w:p w:rsidR="00C73473" w:rsidRPr="00C73473" w:rsidRDefault="00C73473" w:rsidP="00C73473">
            <w:pPr>
              <w:widowControl/>
              <w:shd w:val="clear" w:color="auto" w:fill="FFFFFF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C73473" w:rsidRPr="00C73473" w:rsidRDefault="00C73473" w:rsidP="00C73473">
            <w:pPr>
              <w:widowControl/>
              <w:shd w:val="clear" w:color="auto" w:fill="FFFFFF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3-2</w:t>
            </w: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英勇救援隊</w:t>
            </w:r>
          </w:p>
          <w:p w:rsidR="00C73473" w:rsidRPr="00C73473" w:rsidRDefault="00C73473" w:rsidP="00C73473">
            <w:pPr>
              <w:widowControl/>
              <w:shd w:val="clear" w:color="auto" w:fill="FFFFFF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3-2-1</w:t>
            </w:r>
            <w:r w:rsidRPr="00C73473">
              <w:rPr>
                <w:rFonts w:ascii="Calibri" w:eastAsia="新細明體" w:hAnsi="Calibri" w:cs="Calibri"/>
                <w:color w:val="000000"/>
                <w:kern w:val="0"/>
                <w:sz w:val="28"/>
                <w:szCs w:val="28"/>
              </w:rPr>
              <w:t>緊急救護總動員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473" w:rsidRPr="00C73473" w:rsidRDefault="00C73473" w:rsidP="00C73473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73473" w:rsidRPr="00C73473" w:rsidRDefault="00C73473" w:rsidP="00C7347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7347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1.2.3.4</w:t>
            </w:r>
          </w:p>
        </w:tc>
      </w:tr>
    </w:tbl>
    <w:p w:rsidR="002D2CF0" w:rsidRDefault="002D2CF0">
      <w:pPr>
        <w:rPr>
          <w:rFonts w:hint="eastAsia"/>
        </w:rPr>
      </w:pPr>
    </w:p>
    <w:sectPr w:rsidR="002D2C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95F81"/>
    <w:multiLevelType w:val="multilevel"/>
    <w:tmpl w:val="55A4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C825EF"/>
    <w:multiLevelType w:val="multilevel"/>
    <w:tmpl w:val="F44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73"/>
    <w:rsid w:val="002D2CF0"/>
    <w:rsid w:val="00C7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EC87"/>
  <w15:chartTrackingRefBased/>
  <w15:docId w15:val="{8EB77E7A-0C2E-4456-BCF9-AD1AF58E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4814">
          <w:marLeft w:val="-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5194">
          <w:marLeft w:val="-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8274">
          <w:marLeft w:val="-1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2021-10-06T07:35:00Z</dcterms:created>
  <dcterms:modified xsi:type="dcterms:W3CDTF">2021-10-06T07:37:00Z</dcterms:modified>
</cp:coreProperties>
</file>