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CD" w:rsidRDefault="00880EE0">
      <w:pPr>
        <w:pStyle w:val="a3"/>
        <w:spacing w:line="489" w:lineRule="exact"/>
        <w:ind w:left="2836" w:right="3374"/>
        <w:jc w:val="center"/>
      </w:pPr>
      <w:r w:rsidRPr="00880EE0">
        <w:rPr>
          <w:rFonts w:asciiTheme="minorEastAsia" w:eastAsiaTheme="minorEastAsia" w:hAnsiTheme="minorEastAsia" w:hint="eastAsia"/>
          <w:sz w:val="28"/>
          <w:szCs w:val="28"/>
        </w:rPr>
        <w:t>基隆市輔大附小</w:t>
      </w:r>
      <w:r w:rsidR="00804261" w:rsidRPr="00880EE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5pt;margin-top:69.95pt;width:519.5pt;height:721.3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6"/>
                    <w:gridCol w:w="971"/>
                    <w:gridCol w:w="321"/>
                    <w:gridCol w:w="4392"/>
                    <w:gridCol w:w="791"/>
                    <w:gridCol w:w="534"/>
                    <w:gridCol w:w="2336"/>
                  </w:tblGrid>
                  <w:tr w:rsidR="004C3BCD">
                    <w:trPr>
                      <w:trHeight w:val="455"/>
                    </w:trPr>
                    <w:tc>
                      <w:tcPr>
                        <w:tcW w:w="2288" w:type="dxa"/>
                        <w:gridSpan w:val="3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37076E">
                        <w:pPr>
                          <w:pStyle w:val="TableParagraph"/>
                          <w:spacing w:line="435" w:lineRule="exact"/>
                          <w:ind w:left="422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領域/科目</w:t>
                        </w:r>
                      </w:p>
                    </w:tc>
                    <w:tc>
                      <w:tcPr>
                        <w:tcW w:w="43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435" w:lineRule="exact"/>
                          <w:ind w:left="12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數學</w:t>
                        </w:r>
                      </w:p>
                    </w:tc>
                    <w:tc>
                      <w:tcPr>
                        <w:tcW w:w="132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37076E">
                        <w:pPr>
                          <w:pStyle w:val="TableParagraph"/>
                          <w:spacing w:line="435" w:lineRule="exact"/>
                          <w:ind w:left="185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設計者</w:t>
                        </w:r>
                      </w:p>
                    </w:tc>
                    <w:tc>
                      <w:tcPr>
                        <w:tcW w:w="23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C3BCD" w:rsidRPr="002D7351" w:rsidRDefault="002D7351">
                        <w:pPr>
                          <w:pStyle w:val="TableParagraph"/>
                          <w:spacing w:line="435" w:lineRule="exact"/>
                          <w:ind w:left="111"/>
                          <w:rPr>
                            <w:rFonts w:eastAsiaTheme="minorEastAsia" w:hint="eastAsia"/>
                            <w:b/>
                            <w:sz w:val="32"/>
                          </w:rPr>
                        </w:pPr>
                        <w:r w:rsidRPr="002D7351">
                          <w:rPr>
                            <w:rFonts w:eastAsiaTheme="minorEastAsia" w:hint="eastAsia"/>
                            <w:b/>
                            <w:sz w:val="32"/>
                          </w:rPr>
                          <w:t>許莉娟</w:t>
                        </w:r>
                      </w:p>
                    </w:tc>
                  </w:tr>
                  <w:tr w:rsidR="004C3BCD">
                    <w:trPr>
                      <w:trHeight w:val="839"/>
                    </w:trPr>
                    <w:tc>
                      <w:tcPr>
                        <w:tcW w:w="2288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37076E">
                        <w:pPr>
                          <w:pStyle w:val="TableParagraph"/>
                          <w:spacing w:before="92"/>
                          <w:ind w:left="503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實施年級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before="95"/>
                          <w:ind w:left="121"/>
                          <w:rPr>
                            <w:sz w:val="32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二上</w:t>
                        </w:r>
                      </w:p>
                    </w:tc>
                    <w:tc>
                      <w:tcPr>
                        <w:tcW w:w="132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37076E">
                        <w:pPr>
                          <w:pStyle w:val="TableParagraph"/>
                          <w:spacing w:line="385" w:lineRule="exact"/>
                          <w:ind w:left="165" w:right="145"/>
                          <w:jc w:val="center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教學時</w:t>
                        </w:r>
                      </w:p>
                      <w:p w:rsidR="004C3BCD" w:rsidRDefault="0037076E">
                        <w:pPr>
                          <w:pStyle w:val="TableParagraph"/>
                          <w:spacing w:line="434" w:lineRule="exact"/>
                          <w:ind w:left="22"/>
                          <w:jc w:val="center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99"/>
                            <w:sz w:val="32"/>
                          </w:rPr>
                          <w:t>間</w:t>
                        </w:r>
                      </w:p>
                    </w:tc>
                    <w:tc>
                      <w:tcPr>
                        <w:tcW w:w="2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before="95"/>
                          <w:ind w:left="111"/>
                          <w:rPr>
                            <w:sz w:val="32"/>
                          </w:rPr>
                        </w:pPr>
                        <w:r>
                          <w:rPr>
                            <w:rFonts w:ascii="SimSun" w:eastAsia="SimSun" w:hint="eastAsia"/>
                            <w:sz w:val="32"/>
                          </w:rPr>
                          <w:t>40</w:t>
                        </w:r>
                        <w:r>
                          <w:rPr>
                            <w:sz w:val="32"/>
                          </w:rPr>
                          <w:t>分鐘</w:t>
                        </w:r>
                      </w:p>
                    </w:tc>
                  </w:tr>
                  <w:tr w:rsidR="004C3BCD">
                    <w:trPr>
                      <w:trHeight w:val="832"/>
                    </w:trPr>
                    <w:tc>
                      <w:tcPr>
                        <w:tcW w:w="2288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37076E">
                        <w:pPr>
                          <w:pStyle w:val="TableParagraph"/>
                          <w:spacing w:before="87"/>
                          <w:ind w:left="503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活動名稱</w:t>
                        </w:r>
                      </w:p>
                    </w:tc>
                    <w:tc>
                      <w:tcPr>
                        <w:tcW w:w="805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3675D4" w:rsidRDefault="0037076E">
                        <w:pPr>
                          <w:pStyle w:val="TableParagraph"/>
                          <w:spacing w:line="386" w:lineRule="exact"/>
                          <w:ind w:left="121"/>
                          <w:rPr>
                            <w:rFonts w:eastAsiaTheme="minorEastAsia"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第六單元兩步驟的加減</w:t>
                        </w:r>
                      </w:p>
                      <w:p w:rsidR="004C3BCD" w:rsidRDefault="0037076E" w:rsidP="003675D4">
                        <w:pPr>
                          <w:pStyle w:val="TableParagraph"/>
                          <w:spacing w:line="386" w:lineRule="exact"/>
                          <w:ind w:left="12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【第四節–比較型的兩步驟問題</w:t>
                        </w:r>
                        <w:r>
                          <w:rPr>
                            <w:w w:val="99"/>
                            <w:sz w:val="32"/>
                          </w:rPr>
                          <w:t>】</w:t>
                        </w:r>
                      </w:p>
                    </w:tc>
                  </w:tr>
                  <w:tr w:rsidR="004C3BCD">
                    <w:trPr>
                      <w:trHeight w:val="421"/>
                    </w:trPr>
                    <w:tc>
                      <w:tcPr>
                        <w:tcW w:w="10341" w:type="dxa"/>
                        <w:gridSpan w:val="7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4C3BCD" w:rsidRDefault="0037076E">
                        <w:pPr>
                          <w:pStyle w:val="TableParagraph"/>
                          <w:spacing w:line="402" w:lineRule="exact"/>
                          <w:ind w:left="4509" w:right="4481"/>
                          <w:jc w:val="center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設計依據</w:t>
                        </w:r>
                      </w:p>
                    </w:tc>
                  </w:tr>
                  <w:tr w:rsidR="004C3BCD">
                    <w:trPr>
                      <w:trHeight w:val="409"/>
                    </w:trPr>
                    <w:tc>
                      <w:tcPr>
                        <w:tcW w:w="996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90" w:lineRule="exact"/>
                          <w:ind w:left="123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32"/>
                          </w:rPr>
                          <w:t>n-I-5</w:t>
                        </w:r>
                        <w:r>
                          <w:rPr>
                            <w:sz w:val="32"/>
                          </w:rPr>
                          <w:t>在具體情境中，解決簡單兩步驟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spacing w:before="13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 w:rsidR="004C3BCD" w:rsidRDefault="0037076E">
                        <w:pPr>
                          <w:pStyle w:val="TableParagraph"/>
                          <w:spacing w:line="115" w:lineRule="auto"/>
                          <w:ind w:left="123" w:right="74"/>
                          <w:jc w:val="both"/>
                          <w:rPr>
                            <w:rFonts w:ascii="Microsoft JhengHei" w:eastAsia="Microsoft JhengHei"/>
                            <w:b/>
                            <w:sz w:val="32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總綱</w:t>
                        </w:r>
                        <w:proofErr w:type="gramStart"/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與領綱之</w:t>
                        </w:r>
                        <w:proofErr w:type="gramEnd"/>
                        <w:r>
                          <w:rPr>
                            <w:rFonts w:ascii="Microsoft JhengHei" w:eastAsia="Microsoft JhengHei" w:hint="eastAsia"/>
                            <w:b/>
                            <w:sz w:val="32"/>
                          </w:rPr>
                          <w:t>核心素養</w:t>
                        </w:r>
                      </w:p>
                    </w:tc>
                    <w:tc>
                      <w:tcPr>
                        <w:tcW w:w="233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90" w:lineRule="exact"/>
                          <w:ind w:left="137"/>
                          <w:rPr>
                            <w:rFonts w:ascii="Times New Roman" w:eastAsia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>👉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數</w:t>
                        </w:r>
                        <w:r>
                          <w:rPr>
                            <w:rFonts w:ascii="Times New Roman" w:eastAsia="Times New Roman"/>
                            <w:b/>
                            <w:sz w:val="24"/>
                          </w:rPr>
                          <w:t>-E-A1</w:t>
                        </w:r>
                      </w:p>
                    </w:tc>
                  </w:tr>
                  <w:tr w:rsidR="004C3BCD">
                    <w:trPr>
                      <w:trHeight w:val="373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53" w:lineRule="exact"/>
                          <w:ind w:left="12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應用問題。</w:t>
                        </w: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53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具備喜歡數學、對</w:t>
                        </w:r>
                      </w:p>
                    </w:tc>
                  </w:tr>
                  <w:tr w:rsidR="004C3BCD">
                    <w:trPr>
                      <w:trHeight w:val="427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407" w:lineRule="exact"/>
                          <w:ind w:left="123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32"/>
                          </w:rPr>
                          <w:t>r-I-2</w:t>
                        </w:r>
                        <w:r>
                          <w:rPr>
                            <w:sz w:val="32"/>
                          </w:rPr>
                          <w:t>認識加法和乘法的運算規律。</w:t>
                        </w: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406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數學世界好奇、有</w:t>
                        </w:r>
                      </w:p>
                    </w:tc>
                  </w:tr>
                  <w:tr w:rsidR="004C3BCD">
                    <w:trPr>
                      <w:trHeight w:val="825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37076E">
                        <w:pPr>
                          <w:pStyle w:val="TableParagraph"/>
                          <w:spacing w:before="85" w:line="397" w:lineRule="exact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學習</w:t>
                        </w:r>
                      </w:p>
                      <w:p w:rsidR="004C3BCD" w:rsidRDefault="0037076E">
                        <w:pPr>
                          <w:pStyle w:val="TableParagraph"/>
                          <w:spacing w:line="323" w:lineRule="exact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表現</w:t>
                        </w: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58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積極主動的學習態</w:t>
                        </w:r>
                      </w:p>
                      <w:p w:rsidR="004C3BCD" w:rsidRDefault="0037076E">
                        <w:pPr>
                          <w:pStyle w:val="TableParagraph"/>
                          <w:spacing w:line="431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度，並能將數學語</w:t>
                        </w:r>
                      </w:p>
                    </w:tc>
                  </w:tr>
                  <w:tr w:rsidR="004C3BCD">
                    <w:trPr>
                      <w:trHeight w:val="351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31" w:lineRule="exact"/>
                          <w:ind w:left="17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言運用於</w:t>
                        </w:r>
                        <w:proofErr w:type="gramEnd"/>
                        <w:r>
                          <w:rPr>
                            <w:sz w:val="24"/>
                          </w:rPr>
                          <w:t>日常生活</w:t>
                        </w:r>
                      </w:p>
                    </w:tc>
                  </w:tr>
                  <w:tr w:rsidR="004C3BCD">
                    <w:trPr>
                      <w:trHeight w:val="379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59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中。</w:t>
                        </w:r>
                      </w:p>
                    </w:tc>
                  </w:tr>
                  <w:tr w:rsidR="004C3BCD">
                    <w:trPr>
                      <w:trHeight w:val="402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83" w:lineRule="exact"/>
                          <w:ind w:left="137"/>
                          <w:rPr>
                            <w:rFonts w:ascii="Times New Roman" w:eastAsia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>👉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數</w:t>
                        </w:r>
                        <w:r>
                          <w:rPr>
                            <w:rFonts w:ascii="Times New Roman" w:eastAsia="Times New Roman"/>
                            <w:b/>
                            <w:sz w:val="24"/>
                          </w:rPr>
                          <w:t>-E-A2</w:t>
                        </w:r>
                      </w:p>
                    </w:tc>
                  </w:tr>
                  <w:tr w:rsidR="004C3BCD">
                    <w:trPr>
                      <w:trHeight w:val="235"/>
                    </w:trPr>
                    <w:tc>
                      <w:tcPr>
                        <w:tcW w:w="996" w:type="dxa"/>
                        <w:vMerge w:val="restart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285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具備基本的算術操</w:t>
                        </w:r>
                      </w:p>
                    </w:tc>
                  </w:tr>
                  <w:tr w:rsidR="004C3BCD">
                    <w:trPr>
                      <w:trHeight w:val="39"/>
                    </w:trPr>
                    <w:tc>
                      <w:tcPr>
                        <w:tcW w:w="996" w:type="dxa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C3BCD">
                    <w:trPr>
                      <w:trHeight w:val="401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32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4"/>
                          </w:rPr>
                          <w:t>N-2-8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pacing w:val="12"/>
                            <w:sz w:val="24"/>
                          </w:rPr>
                          <w:t>解題：</w:t>
                        </w:r>
                        <w:r>
                          <w:rPr>
                            <w:spacing w:val="1"/>
                            <w:sz w:val="24"/>
                          </w:rPr>
                          <w:t>兩步驟應用問題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pacing w:val="4"/>
                            <w:sz w:val="24"/>
                          </w:rPr>
                          <w:t>加、減、乘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pacing w:val="4"/>
                            <w:sz w:val="24"/>
                          </w:rPr>
                          <w:t>。加減</w:t>
                        </w: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before="33" w:line="348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作能力、並能指認</w:t>
                        </w:r>
                      </w:p>
                    </w:tc>
                  </w:tr>
                  <w:tr w:rsidR="004C3BCD">
                    <w:trPr>
                      <w:trHeight w:val="3865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 w:rsidR="002D7351" w:rsidRDefault="002D7351" w:rsidP="002D7351">
                        <w:pPr>
                          <w:pStyle w:val="TableParagraph"/>
                          <w:spacing w:before="85" w:line="397" w:lineRule="exact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學習</w:t>
                        </w:r>
                      </w:p>
                      <w:p w:rsidR="004C3BCD" w:rsidRPr="002D7351" w:rsidRDefault="002D7351" w:rsidP="002D7351">
                        <w:pPr>
                          <w:pStyle w:val="TableParagraph"/>
                          <w:spacing w:line="115" w:lineRule="auto"/>
                          <w:ind w:left="174" w:right="153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</w:rPr>
                          <w:t>表現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28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28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28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28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rPr>
                            <w:rFonts w:ascii="Microsoft JhengHei"/>
                            <w:b/>
                            <w:sz w:val="28"/>
                          </w:rPr>
                        </w:pPr>
                      </w:p>
                      <w:p w:rsidR="004C3BCD" w:rsidRDefault="004C3BCD">
                        <w:pPr>
                          <w:pStyle w:val="TableParagraph"/>
                          <w:spacing w:before="2"/>
                          <w:rPr>
                            <w:rFonts w:ascii="Microsoft JhengHei"/>
                            <w:b/>
                            <w:sz w:val="30"/>
                          </w:rPr>
                        </w:pPr>
                      </w:p>
                      <w:p w:rsidR="004C3BCD" w:rsidRDefault="0037076E">
                        <w:pPr>
                          <w:pStyle w:val="TableParagraph"/>
                          <w:spacing w:line="397" w:lineRule="exact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學習</w:t>
                        </w:r>
                      </w:p>
                      <w:p w:rsidR="004C3BCD" w:rsidRDefault="0037076E">
                        <w:pPr>
                          <w:pStyle w:val="TableParagraph"/>
                          <w:spacing w:line="319" w:lineRule="exact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內容</w:t>
                        </w: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10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混合、</w:t>
                        </w:r>
                        <w:proofErr w:type="gramStart"/>
                        <w:r>
                          <w:rPr>
                            <w:sz w:val="24"/>
                          </w:rPr>
                          <w:t>加與乘</w:t>
                        </w:r>
                        <w:proofErr w:type="gramEnd"/>
                        <w:r>
                          <w:rPr>
                            <w:sz w:val="24"/>
                          </w:rPr>
                          <w:t>、</w:t>
                        </w:r>
                        <w:proofErr w:type="gramStart"/>
                        <w:r>
                          <w:rPr>
                            <w:sz w:val="24"/>
                          </w:rPr>
                          <w:t>減與乘之</w:t>
                        </w:r>
                        <w:proofErr w:type="gramEnd"/>
                        <w:r>
                          <w:rPr>
                            <w:sz w:val="24"/>
                          </w:rPr>
                          <w:t>應用解題。不含</w:t>
                        </w:r>
                        <w:proofErr w:type="gramStart"/>
                        <w:r>
                          <w:rPr>
                            <w:sz w:val="24"/>
                          </w:rPr>
                          <w:t>併</w:t>
                        </w:r>
                        <w:proofErr w:type="gramEnd"/>
                        <w:r>
                          <w:rPr>
                            <w:sz w:val="24"/>
                          </w:rPr>
                          <w:t>式。</w:t>
                        </w:r>
                      </w:p>
                      <w:p w:rsidR="004C3BCD" w:rsidRDefault="0037076E">
                        <w:pPr>
                          <w:pStyle w:val="TableParagraph"/>
                          <w:spacing w:line="419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</w:t>
                        </w:r>
                        <w:proofErr w:type="gramStart"/>
                        <w:r>
                          <w:rPr>
                            <w:sz w:val="24"/>
                          </w:rPr>
                          <w:t>含連乘</w:t>
                        </w:r>
                        <w:proofErr w:type="gramEnd"/>
                        <w:r>
                          <w:rPr>
                            <w:sz w:val="24"/>
                          </w:rPr>
                          <w:t>。</w:t>
                        </w:r>
                      </w:p>
                      <w:p w:rsidR="004C3BCD" w:rsidRDefault="0037076E">
                        <w:pPr>
                          <w:pStyle w:val="TableParagraph"/>
                          <w:spacing w:before="3" w:line="228" w:lineRule="auto"/>
                          <w:ind w:left="123" w:right="224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4"/>
                          </w:rPr>
                          <w:t>R-2-2</w:t>
                        </w:r>
                        <w:proofErr w:type="gram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三</w:t>
                        </w:r>
                        <w:proofErr w:type="gramEnd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數相加，順序改變不影響其</w:t>
                        </w:r>
                        <w:proofErr w:type="gram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和</w:t>
                        </w:r>
                        <w:proofErr w:type="gramEnd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：</w:t>
                        </w:r>
                        <w:r>
                          <w:rPr>
                            <w:sz w:val="24"/>
                          </w:rPr>
                          <w:t>加法</w:t>
                        </w:r>
                        <w:proofErr w:type="gramStart"/>
                        <w:r>
                          <w:rPr>
                            <w:sz w:val="24"/>
                          </w:rPr>
                          <w:t>交換律和</w:t>
                        </w:r>
                        <w:proofErr w:type="gramEnd"/>
                        <w:r>
                          <w:rPr>
                            <w:sz w:val="24"/>
                          </w:rPr>
                          <w:t>結合律的綜合。可併入其他教學活動。</w:t>
                        </w: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before="38" w:line="228" w:lineRule="auto"/>
                          <w:ind w:left="173" w:right="99"/>
                          <w:rPr>
                            <w:sz w:val="24"/>
                          </w:rPr>
                        </w:pPr>
                        <w:r>
                          <w:rPr>
                            <w:spacing w:val="2"/>
                            <w:sz w:val="24"/>
                          </w:rPr>
                          <w:t>基本的形體 與相對</w:t>
                        </w:r>
                        <w:r>
                          <w:rPr>
                            <w:sz w:val="24"/>
                          </w:rPr>
                          <w:t>關係，在日常生活情境中，用數學表述與解決問題。</w:t>
                        </w:r>
                      </w:p>
                      <w:p w:rsidR="004C3BCD" w:rsidRDefault="0037076E">
                        <w:pPr>
                          <w:pStyle w:val="TableParagraph"/>
                          <w:spacing w:line="413" w:lineRule="exact"/>
                          <w:ind w:left="173"/>
                          <w:rPr>
                            <w:rFonts w:ascii="Times New Roman" w:eastAsia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>👉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數</w:t>
                        </w:r>
                        <w:r>
                          <w:rPr>
                            <w:rFonts w:ascii="Times New Roman" w:eastAsia="Times New Roman"/>
                            <w:b/>
                            <w:sz w:val="24"/>
                          </w:rPr>
                          <w:t>-E-A3</w:t>
                        </w:r>
                      </w:p>
                      <w:p w:rsidR="004C3BCD" w:rsidRDefault="0037076E">
                        <w:pPr>
                          <w:pStyle w:val="TableParagraph"/>
                          <w:spacing w:before="6" w:line="228" w:lineRule="auto"/>
                          <w:ind w:left="173" w:right="21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能觀察出日常生活</w:t>
                        </w:r>
                        <w:r>
                          <w:rPr>
                            <w:spacing w:val="-3"/>
                            <w:sz w:val="24"/>
                          </w:rPr>
                          <w:t>問題和數學的關聯</w:t>
                        </w:r>
                      </w:p>
                      <w:p w:rsidR="004C3BCD" w:rsidRDefault="0037076E">
                        <w:pPr>
                          <w:pStyle w:val="TableParagraph"/>
                          <w:spacing w:line="228" w:lineRule="auto"/>
                          <w:ind w:left="173" w:right="21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，並能嘗試與擬訂</w:t>
                        </w:r>
                        <w:r>
                          <w:rPr>
                            <w:spacing w:val="-3"/>
                            <w:sz w:val="24"/>
                          </w:rPr>
                          <w:t>解決問題的計畫。</w:t>
                        </w:r>
                      </w:p>
                    </w:tc>
                  </w:tr>
                  <w:tr w:rsidR="004C3BCD">
                    <w:trPr>
                      <w:trHeight w:val="347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28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在解決問題之後，</w:t>
                        </w:r>
                      </w:p>
                    </w:tc>
                  </w:tr>
                  <w:tr w:rsidR="004C3BCD">
                    <w:trPr>
                      <w:trHeight w:val="390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70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能轉化數學解答於</w:t>
                        </w:r>
                      </w:p>
                    </w:tc>
                  </w:tr>
                  <w:tr w:rsidR="004C3BCD">
                    <w:trPr>
                      <w:trHeight w:val="379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59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日常生活的應用。</w:t>
                        </w:r>
                      </w:p>
                    </w:tc>
                  </w:tr>
                  <w:tr w:rsidR="004C3BCD">
                    <w:trPr>
                      <w:trHeight w:val="402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83" w:lineRule="exact"/>
                          <w:ind w:left="173"/>
                          <w:rPr>
                            <w:rFonts w:ascii="Times New Roman" w:eastAsia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>👉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數</w:t>
                        </w:r>
                        <w:r>
                          <w:rPr>
                            <w:rFonts w:ascii="Times New Roman" w:eastAsia="Times New Roman"/>
                            <w:b/>
                            <w:sz w:val="24"/>
                          </w:rPr>
                          <w:t>-E-B1</w:t>
                        </w:r>
                      </w:p>
                    </w:tc>
                  </w:tr>
                  <w:tr w:rsidR="004C3BCD">
                    <w:trPr>
                      <w:trHeight w:val="387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68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具備日常語言與數</w:t>
                        </w:r>
                      </w:p>
                    </w:tc>
                  </w:tr>
                  <w:tr w:rsidR="004C3BCD">
                    <w:trPr>
                      <w:trHeight w:val="390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70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字及算術符號之間</w:t>
                        </w:r>
                      </w:p>
                    </w:tc>
                  </w:tr>
                  <w:tr w:rsidR="004C3BCD">
                    <w:trPr>
                      <w:trHeight w:val="390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70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的轉換能力，並能</w:t>
                        </w:r>
                      </w:p>
                    </w:tc>
                  </w:tr>
                  <w:tr w:rsidR="004C3BCD">
                    <w:trPr>
                      <w:trHeight w:val="390"/>
                    </w:trPr>
                    <w:tc>
                      <w:tcPr>
                        <w:tcW w:w="996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70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熟練操作日常使用</w:t>
                        </w:r>
                      </w:p>
                    </w:tc>
                  </w:tr>
                  <w:tr w:rsidR="004C3BCD">
                    <w:trPr>
                      <w:trHeight w:val="400"/>
                    </w:trPr>
                    <w:tc>
                      <w:tcPr>
                        <w:tcW w:w="996" w:type="dxa"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1F1F1"/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504" w:type="dxa"/>
                        <w:gridSpan w:val="3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4C3BCD" w:rsidRDefault="004C3BCD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4C3BCD" w:rsidRDefault="004C3B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6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4C3BCD" w:rsidRDefault="0037076E">
                        <w:pPr>
                          <w:pStyle w:val="TableParagraph"/>
                          <w:spacing w:line="381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之度量衡及時間，</w:t>
                        </w:r>
                      </w:p>
                    </w:tc>
                  </w:tr>
                </w:tbl>
                <w:p w:rsidR="004C3BCD" w:rsidRDefault="004C3BC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80EE0">
        <w:rPr>
          <w:sz w:val="28"/>
          <w:szCs w:val="28"/>
        </w:rPr>
        <w:t>數學第六</w:t>
      </w:r>
      <w:r w:rsidRPr="00880EE0">
        <w:rPr>
          <w:rFonts w:asciiTheme="minorEastAsia" w:eastAsiaTheme="minorEastAsia" w:hAnsiTheme="minorEastAsia" w:hint="eastAsia"/>
          <w:sz w:val="28"/>
          <w:szCs w:val="28"/>
        </w:rPr>
        <w:t>單</w:t>
      </w:r>
      <w:r w:rsidR="0037076E" w:rsidRPr="00880EE0">
        <w:rPr>
          <w:sz w:val="28"/>
          <w:szCs w:val="28"/>
        </w:rPr>
        <w:t>元教案</w:t>
      </w:r>
    </w:p>
    <w:p w:rsidR="004C3BCD" w:rsidRDefault="004C3BCD">
      <w:pPr>
        <w:spacing w:line="489" w:lineRule="exact"/>
        <w:jc w:val="center"/>
        <w:sectPr w:rsidR="004C3BCD">
          <w:footerReference w:type="default" r:id="rId8"/>
          <w:type w:val="continuous"/>
          <w:pgSz w:w="11910" w:h="16840"/>
          <w:pgMar w:top="920" w:right="320" w:bottom="560" w:left="860" w:header="720" w:footer="370" w:gutter="0"/>
          <w:pgNumType w:start="1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74"/>
        <w:gridCol w:w="448"/>
        <w:gridCol w:w="148"/>
        <w:gridCol w:w="4279"/>
        <w:gridCol w:w="1028"/>
        <w:gridCol w:w="169"/>
        <w:gridCol w:w="573"/>
        <w:gridCol w:w="160"/>
        <w:gridCol w:w="2162"/>
        <w:gridCol w:w="108"/>
      </w:tblGrid>
      <w:tr w:rsidR="004C3BCD">
        <w:trPr>
          <w:trHeight w:val="400"/>
        </w:trPr>
        <w:tc>
          <w:tcPr>
            <w:tcW w:w="99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2" w:type="dxa"/>
            <w:gridSpan w:val="2"/>
            <w:tcBorders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80" w:lineRule="exact"/>
              <w:ind w:left="163"/>
              <w:rPr>
                <w:sz w:val="24"/>
              </w:rPr>
            </w:pPr>
            <w:r>
              <w:rPr>
                <w:sz w:val="24"/>
              </w:rPr>
              <w:t>認識日常經驗中的</w:t>
            </w:r>
          </w:p>
        </w:tc>
        <w:tc>
          <w:tcPr>
            <w:tcW w:w="108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</w:tr>
      <w:tr w:rsidR="004C3BCD">
        <w:trPr>
          <w:trHeight w:val="375"/>
        </w:trPr>
        <w:tc>
          <w:tcPr>
            <w:tcW w:w="9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63"/>
              <w:rPr>
                <w:sz w:val="24"/>
              </w:rPr>
            </w:pPr>
            <w:r>
              <w:rPr>
                <w:sz w:val="24"/>
              </w:rPr>
              <w:t>幾何形體，並能以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64"/>
        </w:trPr>
        <w:tc>
          <w:tcPr>
            <w:tcW w:w="9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44" w:lineRule="exact"/>
              <w:ind w:left="163"/>
              <w:rPr>
                <w:sz w:val="24"/>
              </w:rPr>
            </w:pPr>
            <w:r>
              <w:rPr>
                <w:sz w:val="24"/>
              </w:rPr>
              <w:t>符號表示公式。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87"/>
        </w:trPr>
        <w:tc>
          <w:tcPr>
            <w:tcW w:w="9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68" w:lineRule="exact"/>
              <w:ind w:left="127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👉</w:t>
            </w:r>
            <w:r>
              <w:rPr>
                <w:rFonts w:ascii="Microsoft JhengHei" w:eastAsia="Microsoft JhengHei" w:hint="eastAsia"/>
                <w:b/>
                <w:sz w:val="24"/>
              </w:rPr>
              <w:t>數</w:t>
            </w:r>
            <w:r>
              <w:rPr>
                <w:rFonts w:ascii="Times New Roman" w:eastAsia="Times New Roman"/>
                <w:b/>
                <w:sz w:val="24"/>
              </w:rPr>
              <w:t>-E-C2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2"/>
        </w:trPr>
        <w:tc>
          <w:tcPr>
            <w:tcW w:w="9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3" w:lineRule="exact"/>
              <w:ind w:left="163"/>
              <w:rPr>
                <w:sz w:val="24"/>
              </w:rPr>
            </w:pPr>
            <w:r>
              <w:rPr>
                <w:sz w:val="24"/>
              </w:rPr>
              <w:t>樂於與他人合作解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9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63"/>
              <w:rPr>
                <w:sz w:val="24"/>
              </w:rPr>
            </w:pPr>
            <w:r>
              <w:rPr>
                <w:sz w:val="24"/>
              </w:rPr>
              <w:t>決問題並尊重不同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81"/>
        </w:trPr>
        <w:tc>
          <w:tcPr>
            <w:tcW w:w="9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BCD" w:rsidRDefault="0037076E">
            <w:pPr>
              <w:pStyle w:val="TableParagraph"/>
              <w:spacing w:line="361" w:lineRule="exact"/>
              <w:ind w:left="163"/>
              <w:rPr>
                <w:sz w:val="24"/>
              </w:rPr>
            </w:pPr>
            <w:r>
              <w:rPr>
                <w:sz w:val="24"/>
              </w:rPr>
              <w:t>的問題解決想法。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83"/>
        </w:trPr>
        <w:tc>
          <w:tcPr>
            <w:tcW w:w="13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</w:tabs>
              <w:spacing w:line="363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人權教育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4"/>
              </w:rPr>
              <w:t>E3</w:t>
            </w:r>
            <w:r>
              <w:rPr>
                <w:rFonts w:ascii="SimSun" w:eastAsia="SimSun" w:hint="eastAsia"/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了解每個人需求的不同，並討論與遵守團體的規則。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4"/>
              </w:rPr>
              <w:t>E5</w:t>
            </w:r>
            <w:r>
              <w:rPr>
                <w:rFonts w:ascii="SimSun" w:eastAsia="SimSun" w:hint="eastAsia"/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欣賞、包容個別差異並尊重自己與他人的權利。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人 </w:t>
            </w:r>
            <w:r>
              <w:rPr>
                <w:rFonts w:ascii="SimSun" w:eastAsia="SimSun" w:hint="eastAsia"/>
                <w:sz w:val="24"/>
              </w:rPr>
              <w:t>E8</w:t>
            </w:r>
            <w:r>
              <w:rPr>
                <w:rFonts w:ascii="SimSun" w:eastAsia="SimSun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了解兒童對遊戲權利的需求。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35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品德教育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20"/>
              <w:rPr>
                <w:sz w:val="24"/>
              </w:rPr>
            </w:pPr>
            <w:r>
              <w:rPr>
                <w:spacing w:val="20"/>
                <w:w w:val="95"/>
                <w:sz w:val="24"/>
              </w:rPr>
              <w:t xml:space="preserve">品 </w:t>
            </w:r>
            <w:r>
              <w:rPr>
                <w:rFonts w:ascii="SimSun" w:eastAsia="SimSun" w:hint="eastAsia"/>
                <w:w w:val="95"/>
                <w:sz w:val="24"/>
              </w:rPr>
              <w:t>E3</w:t>
            </w:r>
            <w:r>
              <w:rPr>
                <w:rFonts w:ascii="SimSun" w:eastAsia="SimSun" w:hint="eastAsia"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溝通合作與和諧人際關係。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4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32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科技教育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864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37076E">
            <w:pPr>
              <w:pStyle w:val="TableParagraph"/>
              <w:spacing w:before="28" w:line="151" w:lineRule="auto"/>
              <w:ind w:left="112" w:right="27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4"/>
              </w:rPr>
              <w:t>融入議題與其實質</w:t>
            </w:r>
          </w:p>
          <w:p w:rsidR="004C3BCD" w:rsidRDefault="0037076E">
            <w:pPr>
              <w:pStyle w:val="TableParagraph"/>
              <w:spacing w:line="260" w:lineRule="exact"/>
              <w:ind w:left="11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內涵</w:t>
            </w: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404" w:lineRule="exact"/>
              <w:ind w:left="120"/>
              <w:rPr>
                <w:sz w:val="24"/>
              </w:rPr>
            </w:pPr>
            <w:r>
              <w:rPr>
                <w:spacing w:val="18"/>
                <w:w w:val="95"/>
                <w:sz w:val="24"/>
              </w:rPr>
              <w:t xml:space="preserve">科 </w:t>
            </w:r>
            <w:r>
              <w:rPr>
                <w:rFonts w:ascii="SimSun" w:eastAsia="SimSun" w:hint="eastAsia"/>
                <w:w w:val="95"/>
                <w:sz w:val="24"/>
              </w:rPr>
              <w:t>E2</w:t>
            </w:r>
            <w:r>
              <w:rPr>
                <w:rFonts w:ascii="SimSun" w:eastAsia="SimSun" w:hint="eastAsia"/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了解動手實作的重要性。</w:t>
            </w:r>
          </w:p>
          <w:p w:rsidR="004C3BCD" w:rsidRDefault="0037076E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line="431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生涯規劃教育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3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16" w:lineRule="exact"/>
              <w:ind w:left="120"/>
              <w:rPr>
                <w:sz w:val="24"/>
              </w:rPr>
            </w:pPr>
            <w:proofErr w:type="gramStart"/>
            <w:r>
              <w:rPr>
                <w:spacing w:val="20"/>
                <w:w w:val="95"/>
                <w:sz w:val="24"/>
              </w:rPr>
              <w:t>涯</w:t>
            </w:r>
            <w:proofErr w:type="gramEnd"/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4"/>
              </w:rPr>
              <w:t>E7</w:t>
            </w:r>
            <w:r>
              <w:rPr>
                <w:rFonts w:ascii="SimSun" w:eastAsia="SimSun" w:hint="eastAsia"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培養良好的人際互動能力。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涯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4"/>
              </w:rPr>
              <w:t>E12</w:t>
            </w:r>
            <w:r>
              <w:rPr>
                <w:rFonts w:ascii="SimSun" w:eastAsia="SimSun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學習解決問題與做決定的能力。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35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閱讀素養教育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355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閱</w:t>
            </w:r>
            <w:r>
              <w:rPr>
                <w:spacing w:val="156"/>
                <w:sz w:val="24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4"/>
              </w:rPr>
              <w:t>E1</w:t>
            </w:r>
            <w:r>
              <w:rPr>
                <w:rFonts w:ascii="SimSun" w:eastAsia="SimSun" w:hint="eastAsia"/>
                <w:spacing w:val="1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認識一般生活情境中需要使用的，以及學習學科基礎知識所應具備的字詞彙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Pr="00944FBF" w:rsidRDefault="004C3BCD" w:rsidP="00944FBF">
            <w:pPr>
              <w:pStyle w:val="TableParagraph"/>
              <w:spacing w:line="355" w:lineRule="exact"/>
              <w:rPr>
                <w:rFonts w:eastAsiaTheme="minorEastAsia" w:hint="eastAsia"/>
                <w:sz w:val="24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75"/>
        </w:trPr>
        <w:tc>
          <w:tcPr>
            <w:tcW w:w="1370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line="35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戶外教育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81"/>
        </w:trPr>
        <w:tc>
          <w:tcPr>
            <w:tcW w:w="137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BCD" w:rsidRDefault="0037076E">
            <w:pPr>
              <w:pStyle w:val="TableParagraph"/>
              <w:spacing w:line="361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戶</w:t>
            </w:r>
            <w:r>
              <w:rPr>
                <w:spacing w:val="127"/>
                <w:sz w:val="24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4"/>
              </w:rPr>
              <w:t>E1</w:t>
            </w:r>
            <w:r>
              <w:rPr>
                <w:rFonts w:ascii="SimSun" w:eastAsia="SimSun" w:hint="eastAsia"/>
                <w:spacing w:val="8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善用教室外、戶外及校外教學，認識生活環境（自然或人為）。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274"/>
        </w:trPr>
        <w:tc>
          <w:tcPr>
            <w:tcW w:w="13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254" w:lineRule="exact"/>
              <w:ind w:left="12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85"/>
                <w:sz w:val="24"/>
              </w:rPr>
              <w:t>與其他領域/</w:t>
            </w:r>
          </w:p>
        </w:tc>
        <w:tc>
          <w:tcPr>
            <w:tcW w:w="896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BCD" w:rsidRDefault="0037076E">
            <w:pPr>
              <w:pStyle w:val="TableParagraph"/>
              <w:spacing w:before="52"/>
              <w:ind w:left="120"/>
              <w:rPr>
                <w:sz w:val="24"/>
              </w:rPr>
            </w:pPr>
            <w:r>
              <w:rPr>
                <w:sz w:val="24"/>
              </w:rPr>
              <w:t>國語、健康與體育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274"/>
        </w:trPr>
        <w:tc>
          <w:tcPr>
            <w:tcW w:w="137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254" w:lineRule="exact"/>
              <w:ind w:left="17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85"/>
                <w:sz w:val="24"/>
              </w:rPr>
              <w:t>科目的連結</w:t>
            </w:r>
          </w:p>
        </w:tc>
        <w:tc>
          <w:tcPr>
            <w:tcW w:w="8967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274"/>
        </w:trPr>
        <w:tc>
          <w:tcPr>
            <w:tcW w:w="13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254" w:lineRule="exact"/>
              <w:ind w:left="44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教材</w:t>
            </w:r>
          </w:p>
        </w:tc>
        <w:tc>
          <w:tcPr>
            <w:tcW w:w="896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BCD" w:rsidRDefault="0037076E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55"/>
              <w:ind w:hanging="242"/>
              <w:rPr>
                <w:sz w:val="24"/>
              </w:rPr>
            </w:pPr>
            <w:proofErr w:type="gramStart"/>
            <w:r>
              <w:rPr>
                <w:sz w:val="24"/>
              </w:rPr>
              <w:t>康軒版數學</w:t>
            </w:r>
            <w:proofErr w:type="gramEnd"/>
            <w:r>
              <w:rPr>
                <w:sz w:val="24"/>
              </w:rPr>
              <w:t>二上第六單元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277"/>
        </w:trPr>
        <w:tc>
          <w:tcPr>
            <w:tcW w:w="137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257" w:lineRule="exact"/>
              <w:ind w:left="44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來源</w:t>
            </w:r>
          </w:p>
        </w:tc>
        <w:tc>
          <w:tcPr>
            <w:tcW w:w="8967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01"/>
        </w:trPr>
        <w:tc>
          <w:tcPr>
            <w:tcW w:w="13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282" w:lineRule="exact"/>
              <w:ind w:left="19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85"/>
                <w:sz w:val="24"/>
              </w:rPr>
              <w:t>教學設備/</w:t>
            </w:r>
          </w:p>
        </w:tc>
        <w:tc>
          <w:tcPr>
            <w:tcW w:w="896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C3BCD" w:rsidRDefault="0037076E">
            <w:pPr>
              <w:pStyle w:val="TableParagraph"/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扉頁故事影片、小白板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246"/>
        </w:trPr>
        <w:tc>
          <w:tcPr>
            <w:tcW w:w="137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227" w:lineRule="exact"/>
              <w:ind w:left="46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85"/>
                <w:sz w:val="24"/>
              </w:rPr>
              <w:t>資源</w:t>
            </w:r>
          </w:p>
        </w:tc>
        <w:tc>
          <w:tcPr>
            <w:tcW w:w="896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423"/>
        </w:trPr>
        <w:tc>
          <w:tcPr>
            <w:tcW w:w="10337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403" w:lineRule="exact"/>
              <w:ind w:left="4670" w:right="4637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學習目標</w:t>
            </w: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398"/>
        </w:trPr>
        <w:tc>
          <w:tcPr>
            <w:tcW w:w="10337" w:type="dxa"/>
            <w:gridSpan w:val="10"/>
            <w:tcBorders>
              <w:top w:val="single" w:sz="6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405"/>
        </w:trPr>
        <w:tc>
          <w:tcPr>
            <w:tcW w:w="1818" w:type="dxa"/>
            <w:gridSpan w:val="3"/>
            <w:tcBorders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4C3BCD" w:rsidRDefault="0037076E">
            <w:pPr>
              <w:pStyle w:val="TableParagraph"/>
              <w:spacing w:line="385" w:lineRule="exact"/>
              <w:ind w:left="427"/>
              <w:rPr>
                <w:sz w:val="24"/>
              </w:rPr>
            </w:pPr>
            <w:r>
              <w:rPr>
                <w:sz w:val="24"/>
              </w:rPr>
              <w:t>參考資料</w:t>
            </w:r>
          </w:p>
        </w:tc>
        <w:tc>
          <w:tcPr>
            <w:tcW w:w="5624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C3BCD" w:rsidRDefault="0037076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385" w:lineRule="exact"/>
              <w:ind w:hanging="242"/>
              <w:rPr>
                <w:sz w:val="24"/>
              </w:rPr>
            </w:pPr>
            <w:proofErr w:type="gramStart"/>
            <w:r>
              <w:rPr>
                <w:sz w:val="24"/>
              </w:rPr>
              <w:t>康軒版數學</w:t>
            </w:r>
            <w:proofErr w:type="gramEnd"/>
            <w:r>
              <w:rPr>
                <w:sz w:val="24"/>
              </w:rPr>
              <w:t>二上教師手冊、課本</w:t>
            </w:r>
          </w:p>
        </w:tc>
        <w:tc>
          <w:tcPr>
            <w:tcW w:w="733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tcBorders>
              <w:left w:val="single" w:sz="6" w:space="0" w:color="000000"/>
              <w:bottom w:val="single" w:sz="18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C3BCD" w:rsidRDefault="004C3BCD">
            <w:pPr>
              <w:rPr>
                <w:sz w:val="2"/>
                <w:szCs w:val="2"/>
              </w:rPr>
            </w:pPr>
          </w:p>
        </w:tc>
      </w:tr>
      <w:tr w:rsidR="004C3BCD">
        <w:trPr>
          <w:trHeight w:val="460"/>
        </w:trPr>
        <w:tc>
          <w:tcPr>
            <w:tcW w:w="10445" w:type="dxa"/>
            <w:gridSpan w:val="11"/>
            <w:tcBorders>
              <w:bottom w:val="single" w:sz="4" w:space="0" w:color="000000"/>
            </w:tcBorders>
            <w:shd w:val="clear" w:color="auto" w:fill="EDEBE0"/>
          </w:tcPr>
          <w:p w:rsidR="004C3BCD" w:rsidRDefault="0037076E">
            <w:pPr>
              <w:pStyle w:val="TableParagraph"/>
              <w:spacing w:before="48" w:line="393" w:lineRule="exact"/>
              <w:ind w:left="6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教學活動設計</w:t>
            </w:r>
          </w:p>
        </w:tc>
      </w:tr>
      <w:tr w:rsidR="004C3BCD">
        <w:trPr>
          <w:trHeight w:val="940"/>
        </w:trPr>
        <w:tc>
          <w:tcPr>
            <w:tcW w:w="62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C3BCD" w:rsidRDefault="004C3BCD"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 w:rsidR="004C3BCD" w:rsidRDefault="0037076E">
            <w:pPr>
              <w:pStyle w:val="TableParagraph"/>
              <w:ind w:left="6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教學活動內容及實施方式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C3BCD" w:rsidRDefault="0037076E">
            <w:pPr>
              <w:pStyle w:val="TableParagraph"/>
              <w:spacing w:before="8" w:line="470" w:lineRule="atLeast"/>
              <w:ind w:left="598" w:right="17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時間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4C3BCD" w:rsidRDefault="004C3BCD"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 w:rsidR="004C3BCD" w:rsidRDefault="0037076E">
            <w:pPr>
              <w:pStyle w:val="TableParagraph"/>
              <w:ind w:left="6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備註</w:t>
            </w:r>
          </w:p>
        </w:tc>
      </w:tr>
      <w:tr w:rsidR="004C3BCD">
        <w:trPr>
          <w:trHeight w:val="832"/>
        </w:trPr>
        <w:tc>
          <w:tcPr>
            <w:tcW w:w="624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C3BCD" w:rsidRDefault="0037076E">
            <w:pPr>
              <w:pStyle w:val="TableParagraph"/>
              <w:spacing w:line="389" w:lineRule="exact"/>
              <w:ind w:left="193"/>
              <w:rPr>
                <w:sz w:val="24"/>
              </w:rPr>
            </w:pPr>
            <w:r>
              <w:rPr>
                <w:sz w:val="24"/>
              </w:rPr>
              <w:t>【活動四】比較型的兩步驟問題</w:t>
            </w:r>
          </w:p>
          <w:p w:rsidR="004C3BCD" w:rsidRDefault="0037076E">
            <w:pPr>
              <w:pStyle w:val="TableParagraph"/>
              <w:spacing w:line="423" w:lineRule="exact"/>
              <w:ind w:left="193"/>
              <w:rPr>
                <w:sz w:val="24"/>
              </w:rPr>
            </w:pPr>
            <w:proofErr w:type="gramStart"/>
            <w:r>
              <w:rPr>
                <w:position w:val="1"/>
                <w:sz w:val="24"/>
              </w:rPr>
              <w:t>‧</w:t>
            </w:r>
            <w:proofErr w:type="gramEnd"/>
            <w:r>
              <w:rPr>
                <w:position w:val="1"/>
                <w:sz w:val="24"/>
              </w:rPr>
              <w:t>能在具體情境中，解決比較型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position w:val="1"/>
                <w:sz w:val="24"/>
              </w:rPr>
              <w:t>兩個量比較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position w:val="1"/>
                <w:sz w:val="24"/>
              </w:rPr>
              <w:t>的兩步驟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4C3BCD" w:rsidRDefault="004C3BCD">
            <w:pPr>
              <w:pStyle w:val="TableParagraph"/>
              <w:rPr>
                <w:rFonts w:ascii="Times New Roman"/>
              </w:rPr>
            </w:pPr>
          </w:p>
        </w:tc>
      </w:tr>
    </w:tbl>
    <w:p w:rsidR="004C3BCD" w:rsidRDefault="004C3BCD">
      <w:pPr>
        <w:rPr>
          <w:rFonts w:ascii="Times New Roman"/>
        </w:rPr>
        <w:sectPr w:rsidR="004C3BCD">
          <w:pgSz w:w="11910" w:h="16840"/>
          <w:pgMar w:top="700" w:right="320" w:bottom="560" w:left="860" w:header="0" w:footer="37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029"/>
        <w:gridCol w:w="3176"/>
      </w:tblGrid>
      <w:tr w:rsidR="004C3BCD">
        <w:trPr>
          <w:trHeight w:val="15121"/>
        </w:trPr>
        <w:tc>
          <w:tcPr>
            <w:tcW w:w="6229" w:type="dxa"/>
            <w:tcBorders>
              <w:left w:val="single" w:sz="12" w:space="0" w:color="000000"/>
              <w:bottom w:val="single" w:sz="12" w:space="0" w:color="000000"/>
            </w:tcBorders>
          </w:tcPr>
          <w:p w:rsidR="004C3BCD" w:rsidRDefault="0037076E">
            <w:pPr>
              <w:pStyle w:val="TableParagraph"/>
              <w:spacing w:line="396" w:lineRule="exact"/>
              <w:ind w:left="174"/>
              <w:rPr>
                <w:sz w:val="24"/>
              </w:rPr>
            </w:pPr>
            <w:r>
              <w:rPr>
                <w:sz w:val="24"/>
              </w:rPr>
              <w:lastRenderedPageBreak/>
              <w:t>問題。</w:t>
            </w:r>
          </w:p>
          <w:p w:rsidR="004C3BCD" w:rsidRDefault="0037076E">
            <w:pPr>
              <w:pStyle w:val="TableParagraph"/>
              <w:spacing w:line="230" w:lineRule="auto"/>
              <w:ind w:left="415" w:right="110" w:hanging="241"/>
              <w:rPr>
                <w:sz w:val="24"/>
              </w:rPr>
            </w:pPr>
            <w:proofErr w:type="gramStart"/>
            <w:r>
              <w:rPr>
                <w:position w:val="1"/>
                <w:sz w:val="24"/>
              </w:rPr>
              <w:t>‧</w:t>
            </w:r>
            <w:proofErr w:type="gramEnd"/>
            <w:r>
              <w:rPr>
                <w:position w:val="1"/>
                <w:sz w:val="24"/>
              </w:rPr>
              <w:t>能在具體情境中，解決比較型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position w:val="1"/>
                <w:sz w:val="24"/>
              </w:rPr>
              <w:t>三個量比較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position w:val="1"/>
                <w:sz w:val="24"/>
              </w:rPr>
              <w:t>的兩步驟問</w:t>
            </w:r>
            <w:r>
              <w:rPr>
                <w:w w:val="110"/>
                <w:sz w:val="24"/>
              </w:rPr>
              <w:t>題。</w:t>
            </w:r>
          </w:p>
          <w:p w:rsidR="004C3BCD" w:rsidRDefault="0037076E">
            <w:pPr>
              <w:pStyle w:val="TableParagraph"/>
              <w:spacing w:line="420" w:lineRule="exact"/>
              <w:ind w:left="17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position w:val="1"/>
                <w:sz w:val="24"/>
              </w:rPr>
              <w:t>教師布題</w:t>
            </w:r>
          </w:p>
          <w:p w:rsidR="004C3BCD" w:rsidRDefault="0037076E">
            <w:pPr>
              <w:pStyle w:val="TableParagraph"/>
              <w:spacing w:before="6" w:line="228" w:lineRule="auto"/>
              <w:ind w:left="674" w:right="107" w:hanging="336"/>
              <w:rPr>
                <w:sz w:val="24"/>
              </w:rPr>
            </w:pPr>
            <w:r>
              <w:rPr>
                <w:spacing w:val="-1"/>
                <w:sz w:val="24"/>
              </w:rPr>
              <w:t>師：一瓶膠水賣</w:t>
            </w:r>
            <w:r>
              <w:rPr>
                <w:rFonts w:ascii="Times New Roman" w:eastAsia="Times New Roman"/>
                <w:sz w:val="24"/>
              </w:rPr>
              <w:t>26</w:t>
            </w:r>
            <w:r>
              <w:rPr>
                <w:sz w:val="24"/>
              </w:rPr>
              <w:t>元，一包色紙比一瓶膠水貴</w:t>
            </w:r>
            <w:r>
              <w:rPr>
                <w:rFonts w:ascii="Times New Roman" w:eastAsia="Times New Roman"/>
                <w:sz w:val="24"/>
              </w:rPr>
              <w:t>17</w:t>
            </w:r>
            <w:r>
              <w:rPr>
                <w:sz w:val="24"/>
              </w:rPr>
              <w:t>元，</w:t>
            </w:r>
            <w:proofErr w:type="gramStart"/>
            <w:r w:rsidR="002D7351" w:rsidRPr="002D7351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翊禾</w:t>
            </w:r>
            <w:r>
              <w:rPr>
                <w:sz w:val="24"/>
              </w:rPr>
              <w:t>買</w:t>
            </w:r>
            <w:proofErr w:type="gramEnd"/>
            <w:r>
              <w:rPr>
                <w:sz w:val="24"/>
              </w:rPr>
              <w:t>了一瓶膠水和一包色紙，共要付幾元？</w:t>
            </w:r>
          </w:p>
          <w:p w:rsidR="004C3BCD" w:rsidRDefault="0037076E">
            <w:pPr>
              <w:pStyle w:val="TableParagraph"/>
              <w:spacing w:line="415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師：共要付多少元？應該怎麼算？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before="5" w:after="52" w:line="228" w:lineRule="auto"/>
              <w:ind w:left="674" w:right="108" w:hanging="336"/>
              <w:rPr>
                <w:sz w:val="24"/>
              </w:rPr>
            </w:pPr>
            <w:r>
              <w:rPr>
                <w:spacing w:val="-1"/>
                <w:sz w:val="24"/>
              </w:rPr>
              <w:t>師：膠水和色紙價錢的關係可以畫線來表示。色紙比膠</w:t>
            </w:r>
            <w:r>
              <w:rPr>
                <w:sz w:val="24"/>
              </w:rPr>
              <w:t>水貴</w:t>
            </w:r>
            <w:r>
              <w:rPr>
                <w:rFonts w:ascii="Times New Roman" w:eastAsia="Times New Roman"/>
                <w:sz w:val="24"/>
              </w:rPr>
              <w:t>17</w:t>
            </w:r>
            <w:r>
              <w:rPr>
                <w:sz w:val="24"/>
              </w:rPr>
              <w:t>元，代表色紙的線要畫比較長還是比較短？</w:t>
            </w:r>
          </w:p>
          <w:p w:rsidR="004C3BCD" w:rsidRDefault="0037076E">
            <w:pPr>
              <w:pStyle w:val="TableParagraph"/>
              <w:ind w:left="741"/>
              <w:rPr>
                <w:rFonts w:ascii="Microsoft JhengHei"/>
                <w:sz w:val="20"/>
              </w:rPr>
            </w:pPr>
            <w:r>
              <w:rPr>
                <w:rFonts w:ascii="Microsoft JhengHei"/>
                <w:noProof/>
                <w:sz w:val="20"/>
              </w:rPr>
              <w:drawing>
                <wp:inline distT="0" distB="0" distL="0" distR="0">
                  <wp:extent cx="1186474" cy="4688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74" cy="46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BCD" w:rsidRDefault="0037076E">
            <w:pPr>
              <w:pStyle w:val="TableParagraph"/>
              <w:spacing w:before="33" w:line="431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31" w:lineRule="exact"/>
              <w:ind w:left="338"/>
              <w:rPr>
                <w:sz w:val="24"/>
              </w:rPr>
            </w:pPr>
            <w:r>
              <w:rPr>
                <w:sz w:val="24"/>
              </w:rPr>
              <w:t>師：線段圖上紅線比藍線長的部分代表什麼？</w:t>
            </w:r>
          </w:p>
          <w:p w:rsidR="004C3BCD" w:rsidRDefault="004C3BCD">
            <w:pPr>
              <w:pStyle w:val="TableParagraph"/>
              <w:spacing w:before="14"/>
              <w:rPr>
                <w:rFonts w:ascii="Microsoft JhengHei"/>
                <w:b/>
                <w:sz w:val="15"/>
              </w:rPr>
            </w:pPr>
          </w:p>
          <w:p w:rsidR="004C3BCD" w:rsidRDefault="0037076E">
            <w:pPr>
              <w:pStyle w:val="TableParagraph"/>
              <w:ind w:left="773"/>
              <w:rPr>
                <w:rFonts w:ascii="Microsoft JhengHei"/>
                <w:sz w:val="20"/>
              </w:rPr>
            </w:pPr>
            <w:r>
              <w:rPr>
                <w:rFonts w:ascii="Microsoft JhengHei"/>
                <w:noProof/>
                <w:sz w:val="20"/>
              </w:rPr>
              <w:drawing>
                <wp:inline distT="0" distB="0" distL="0" distR="0">
                  <wp:extent cx="1729282" cy="45462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282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BCD" w:rsidRDefault="004C3BCD">
            <w:pPr>
              <w:pStyle w:val="TableParagraph"/>
              <w:spacing w:before="11"/>
              <w:rPr>
                <w:rFonts w:ascii="Microsoft JhengHei"/>
                <w:b/>
                <w:sz w:val="12"/>
              </w:rPr>
            </w:pPr>
          </w:p>
          <w:p w:rsidR="004C3BCD" w:rsidRDefault="0037076E">
            <w:pPr>
              <w:pStyle w:val="TableParagraph"/>
              <w:spacing w:line="431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31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師：一包色紙多少元，你要怎麼算？</w:t>
            </w:r>
          </w:p>
          <w:p w:rsidR="004C3BCD" w:rsidRDefault="004C3BCD">
            <w:pPr>
              <w:pStyle w:val="TableParagraph"/>
              <w:spacing w:before="14"/>
              <w:rPr>
                <w:rFonts w:ascii="Microsoft JhengHei"/>
                <w:b/>
                <w:sz w:val="8"/>
              </w:rPr>
            </w:pPr>
          </w:p>
          <w:p w:rsidR="004C3BCD" w:rsidRDefault="0037076E">
            <w:pPr>
              <w:pStyle w:val="TableParagraph"/>
              <w:ind w:left="773"/>
              <w:rPr>
                <w:rFonts w:ascii="Microsoft JhengHei"/>
                <w:sz w:val="20"/>
              </w:rPr>
            </w:pPr>
            <w:r>
              <w:rPr>
                <w:rFonts w:ascii="Microsoft JhengHei"/>
                <w:noProof/>
                <w:sz w:val="20"/>
              </w:rPr>
              <w:drawing>
                <wp:inline distT="0" distB="0" distL="0" distR="0">
                  <wp:extent cx="1735916" cy="6035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916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BCD" w:rsidRDefault="0037076E">
            <w:pPr>
              <w:pStyle w:val="TableParagraph"/>
              <w:spacing w:before="125" w:line="431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師：在這個題目中，買一瓶膠水和一包色紙共要多少元</w:t>
            </w:r>
          </w:p>
          <w:p w:rsidR="004C3BCD" w:rsidRDefault="0037076E">
            <w:pPr>
              <w:pStyle w:val="TableParagraph"/>
              <w:spacing w:line="420" w:lineRule="exact"/>
              <w:ind w:left="674"/>
              <w:rPr>
                <w:sz w:val="24"/>
              </w:rPr>
            </w:pPr>
            <w:r>
              <w:rPr>
                <w:sz w:val="24"/>
              </w:rPr>
              <w:t>？你要怎麼算？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學生依據題意發表意見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師：想一想，還有沒有其他的算法？</w:t>
            </w:r>
          </w:p>
          <w:p w:rsidR="004C3BCD" w:rsidRDefault="0037076E">
            <w:pPr>
              <w:pStyle w:val="TableParagraph"/>
              <w:spacing w:before="8" w:line="225" w:lineRule="auto"/>
              <w:ind w:left="174" w:right="222" w:firstLine="16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學生分組討論、說明那樣做的理由，</w:t>
            </w:r>
            <w:r>
              <w:rPr>
                <w:rFonts w:ascii="Times New Roman" w:eastAsia="Times New Roman"/>
                <w:sz w:val="24"/>
              </w:rPr>
              <w:t>T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適時澄清概念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position w:val="1"/>
                <w:sz w:val="24"/>
              </w:rPr>
              <w:t>教師布題</w:t>
            </w:r>
          </w:p>
          <w:p w:rsidR="004C3BCD" w:rsidRDefault="00E07104">
            <w:pPr>
              <w:pStyle w:val="TableParagraph"/>
              <w:spacing w:line="421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師：一本</w:t>
            </w:r>
            <w:r w:rsidRPr="00E07104">
              <w:rPr>
                <w:rFonts w:asciiTheme="minorEastAsia" w:eastAsiaTheme="minorEastAsia" w:hAnsiTheme="minorEastAsia" w:hint="eastAsia"/>
                <w:b/>
                <w:spacing w:val="-1"/>
                <w:sz w:val="24"/>
              </w:rPr>
              <w:t>漫畫書</w:t>
            </w:r>
            <w:r w:rsidR="0037076E">
              <w:rPr>
                <w:spacing w:val="-1"/>
                <w:sz w:val="24"/>
              </w:rPr>
              <w:t>賣</w:t>
            </w:r>
            <w:r w:rsidR="0037076E">
              <w:rPr>
                <w:rFonts w:ascii="Times New Roman" w:eastAsia="Times New Roman"/>
                <w:sz w:val="24"/>
              </w:rPr>
              <w:t>95</w:t>
            </w:r>
            <w:r w:rsidR="0037076E">
              <w:rPr>
                <w:sz w:val="24"/>
              </w:rPr>
              <w:t>元，一本筆記本比一本</w:t>
            </w:r>
            <w:r w:rsidRPr="00E07104">
              <w:rPr>
                <w:rFonts w:asciiTheme="minorEastAsia" w:eastAsiaTheme="minorEastAsia" w:hAnsiTheme="minorEastAsia" w:hint="eastAsia"/>
                <w:b/>
                <w:spacing w:val="-1"/>
                <w:sz w:val="24"/>
              </w:rPr>
              <w:t>漫畫書</w:t>
            </w:r>
            <w:r w:rsidR="0037076E">
              <w:rPr>
                <w:sz w:val="24"/>
              </w:rPr>
              <w:t>便宜</w:t>
            </w:r>
          </w:p>
          <w:p w:rsidR="004C3BCD" w:rsidRDefault="0037076E">
            <w:pPr>
              <w:pStyle w:val="TableParagraph"/>
              <w:spacing w:before="4" w:line="228" w:lineRule="auto"/>
              <w:ind w:left="338" w:right="2052" w:firstLine="336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44</w:t>
            </w:r>
            <w:r>
              <w:rPr>
                <w:spacing w:val="-1"/>
                <w:sz w:val="24"/>
              </w:rPr>
              <w:t>元，各買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本，共要付多少元？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師：「各買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本」是什麼意思呢？</w:t>
            </w:r>
          </w:p>
          <w:p w:rsidR="004C3BCD" w:rsidRDefault="0037076E">
            <w:pPr>
              <w:pStyle w:val="TableParagraph"/>
              <w:spacing w:line="415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學生依據自己的想法發表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師：「各買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本」就是</w:t>
            </w:r>
            <w:r w:rsidR="00E07104" w:rsidRPr="00E07104">
              <w:rPr>
                <w:rFonts w:asciiTheme="minorEastAsia" w:eastAsiaTheme="minorEastAsia" w:hAnsiTheme="minorEastAsia" w:hint="eastAsia"/>
                <w:b/>
                <w:spacing w:val="-1"/>
                <w:sz w:val="24"/>
              </w:rPr>
              <w:t>漫畫書</w:t>
            </w:r>
            <w:r>
              <w:rPr>
                <w:sz w:val="24"/>
              </w:rPr>
              <w:t>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本，筆記本也買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本。</w:t>
            </w:r>
          </w:p>
          <w:p w:rsidR="004C3BCD" w:rsidRDefault="0037076E">
            <w:pPr>
              <w:pStyle w:val="TableParagraph"/>
              <w:spacing w:line="422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師：各買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本，共要付多少元？要用加的還是減的？</w:t>
            </w:r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9"/>
              <w:rPr>
                <w:rFonts w:ascii="Microsoft JhengHei"/>
                <w:b/>
                <w:sz w:val="20"/>
              </w:rPr>
            </w:pPr>
          </w:p>
          <w:p w:rsidR="004C3BCD" w:rsidRDefault="0037076E">
            <w:pPr>
              <w:pStyle w:val="TableParagraph"/>
              <w:ind w:left="5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  <w:p w:rsidR="004C3BCD" w:rsidRDefault="0037076E">
            <w:pPr>
              <w:pStyle w:val="TableParagraph"/>
              <w:spacing w:before="89" w:line="254" w:lineRule="auto"/>
              <w:ind w:left="595" w:right="181"/>
              <w:rPr>
                <w:sz w:val="24"/>
              </w:rPr>
            </w:pPr>
            <w:r>
              <w:rPr>
                <w:sz w:val="24"/>
              </w:rPr>
              <w:t>分鐘</w:t>
            </w: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9"/>
              <w:rPr>
                <w:rFonts w:ascii="Microsoft JhengHei"/>
                <w:b/>
                <w:sz w:val="31"/>
              </w:rPr>
            </w:pPr>
          </w:p>
          <w:p w:rsidR="004C3BCD" w:rsidRDefault="0037076E">
            <w:pPr>
              <w:pStyle w:val="TableParagraph"/>
              <w:ind w:left="5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  <w:p w:rsidR="004C3BCD" w:rsidRDefault="0037076E">
            <w:pPr>
              <w:pStyle w:val="TableParagraph"/>
              <w:spacing w:before="87" w:line="254" w:lineRule="auto"/>
              <w:ind w:left="595" w:right="181"/>
              <w:rPr>
                <w:sz w:val="24"/>
              </w:rPr>
            </w:pPr>
            <w:r>
              <w:rPr>
                <w:sz w:val="24"/>
              </w:rPr>
              <w:t>分鐘</w:t>
            </w:r>
          </w:p>
        </w:tc>
        <w:tc>
          <w:tcPr>
            <w:tcW w:w="3176" w:type="dxa"/>
            <w:tcBorders>
              <w:bottom w:val="single" w:sz="12" w:space="0" w:color="000000"/>
              <w:right w:val="single" w:sz="12" w:space="0" w:color="000000"/>
            </w:tcBorders>
          </w:tcPr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12"/>
              <w:rPr>
                <w:rFonts w:ascii="Microsoft JhengHei"/>
                <w:b/>
                <w:sz w:val="15"/>
              </w:rPr>
            </w:pPr>
          </w:p>
          <w:p w:rsidR="004C3BCD" w:rsidRDefault="0037076E">
            <w:pPr>
              <w:pStyle w:val="TableParagraph"/>
              <w:spacing w:line="254" w:lineRule="auto"/>
              <w:ind w:left="118" w:right="1595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‧</w:t>
            </w:r>
            <w:proofErr w:type="gramEnd"/>
            <w:r>
              <w:rPr>
                <w:w w:val="110"/>
                <w:sz w:val="24"/>
              </w:rPr>
              <w:t>評量方式：</w:t>
            </w:r>
            <w:r>
              <w:rPr>
                <w:spacing w:val="-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實作評量</w:t>
            </w:r>
          </w:p>
          <w:p w:rsidR="004C3BCD" w:rsidRDefault="0037076E">
            <w:pPr>
              <w:pStyle w:val="TableParagraph"/>
              <w:spacing w:before="3" w:line="254" w:lineRule="auto"/>
              <w:ind w:left="118" w:right="2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發表評量參與討論</w:t>
            </w:r>
            <w:r>
              <w:rPr>
                <w:spacing w:val="-5"/>
                <w:sz w:val="24"/>
              </w:rPr>
              <w:t>課堂問答</w:t>
            </w:r>
          </w:p>
          <w:p w:rsidR="004C3BCD" w:rsidRDefault="0037076E">
            <w:pPr>
              <w:pStyle w:val="TableParagraph"/>
              <w:spacing w:before="2"/>
              <w:ind w:left="11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‧</w:t>
            </w:r>
            <w:proofErr w:type="gramEnd"/>
            <w:r>
              <w:rPr>
                <w:w w:val="105"/>
                <w:sz w:val="24"/>
              </w:rPr>
              <w:t>學習輔助教材：小白板</w:t>
            </w: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16"/>
              <w:rPr>
                <w:rFonts w:ascii="Microsoft JhengHei"/>
                <w:b/>
                <w:sz w:val="21"/>
              </w:rPr>
            </w:pPr>
          </w:p>
          <w:p w:rsidR="004C3BCD" w:rsidRDefault="0037076E">
            <w:pPr>
              <w:pStyle w:val="TableParagraph"/>
              <w:spacing w:line="254" w:lineRule="auto"/>
              <w:ind w:left="118" w:right="1595"/>
              <w:rPr>
                <w:sz w:val="24"/>
              </w:rPr>
            </w:pPr>
            <w:proofErr w:type="gramStart"/>
            <w:r>
              <w:rPr>
                <w:spacing w:val="-3"/>
                <w:w w:val="230"/>
                <w:sz w:val="24"/>
              </w:rPr>
              <w:t>‧</w:t>
            </w:r>
            <w:proofErr w:type="gramEnd"/>
            <w:r>
              <w:rPr>
                <w:spacing w:val="-3"/>
                <w:w w:val="110"/>
                <w:sz w:val="24"/>
              </w:rPr>
              <w:t>評量方式：</w:t>
            </w:r>
            <w:r>
              <w:rPr>
                <w:spacing w:val="-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實作評量</w:t>
            </w:r>
          </w:p>
          <w:p w:rsidR="004C3BCD" w:rsidRDefault="0037076E">
            <w:pPr>
              <w:pStyle w:val="TableParagraph"/>
              <w:spacing w:before="1" w:line="254" w:lineRule="auto"/>
              <w:ind w:left="118" w:right="2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發表評量參與討論</w:t>
            </w:r>
            <w:r>
              <w:rPr>
                <w:spacing w:val="-5"/>
                <w:sz w:val="24"/>
              </w:rPr>
              <w:t>課堂問答</w:t>
            </w:r>
          </w:p>
        </w:tc>
      </w:tr>
    </w:tbl>
    <w:p w:rsidR="004C3BCD" w:rsidRDefault="004C3BCD">
      <w:pPr>
        <w:spacing w:line="254" w:lineRule="auto"/>
        <w:jc w:val="both"/>
        <w:rPr>
          <w:sz w:val="24"/>
        </w:rPr>
        <w:sectPr w:rsidR="004C3BCD">
          <w:pgSz w:w="11910" w:h="16840"/>
          <w:pgMar w:top="700" w:right="320" w:bottom="560" w:left="860" w:header="0" w:footer="37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029"/>
        <w:gridCol w:w="3176"/>
      </w:tblGrid>
      <w:tr w:rsidR="004C3BCD">
        <w:trPr>
          <w:trHeight w:val="15121"/>
        </w:trPr>
        <w:tc>
          <w:tcPr>
            <w:tcW w:w="6229" w:type="dxa"/>
            <w:tcBorders>
              <w:left w:val="single" w:sz="12" w:space="0" w:color="000000"/>
              <w:bottom w:val="single" w:sz="12" w:space="0" w:color="000000"/>
            </w:tcBorders>
          </w:tcPr>
          <w:p w:rsidR="004C3BCD" w:rsidRDefault="0037076E">
            <w:pPr>
              <w:pStyle w:val="TableParagraph"/>
              <w:spacing w:line="397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lastRenderedPageBreak/>
              <w:t>(</w:t>
            </w:r>
            <w:r>
              <w:rPr>
                <w:sz w:val="24"/>
              </w:rPr>
              <w:t>學生依據自己的想法發表，</w:t>
            </w:r>
            <w:r>
              <w:rPr>
                <w:rFonts w:ascii="Times New Roman" w:eastAsia="Times New Roman"/>
                <w:sz w:val="24"/>
              </w:rPr>
              <w:t>T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適時澄清概念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before="4" w:line="228" w:lineRule="auto"/>
              <w:ind w:left="703" w:right="107" w:hanging="365"/>
              <w:rPr>
                <w:sz w:val="24"/>
              </w:rPr>
            </w:pPr>
            <w:r>
              <w:rPr>
                <w:spacing w:val="-1"/>
                <w:sz w:val="24"/>
              </w:rPr>
              <w:t>師：</w:t>
            </w:r>
            <w:r w:rsidR="00E07104" w:rsidRPr="00E07104">
              <w:rPr>
                <w:rFonts w:asciiTheme="minorEastAsia" w:eastAsiaTheme="minorEastAsia" w:hAnsiTheme="minorEastAsia" w:hint="eastAsia"/>
                <w:b/>
                <w:spacing w:val="-1"/>
                <w:sz w:val="24"/>
              </w:rPr>
              <w:t>漫畫書</w:t>
            </w:r>
            <w:r>
              <w:rPr>
                <w:spacing w:val="-1"/>
                <w:sz w:val="24"/>
              </w:rPr>
              <w:t>和筆記本價錢的關係可以畫線來表示。筆記</w:t>
            </w:r>
            <w:r>
              <w:rPr>
                <w:sz w:val="24"/>
              </w:rPr>
              <w:t>本比故事書便宜</w:t>
            </w:r>
            <w:r>
              <w:rPr>
                <w:rFonts w:ascii="Times New Roman" w:eastAsia="Times New Roman"/>
                <w:sz w:val="24"/>
              </w:rPr>
              <w:t>44</w:t>
            </w:r>
            <w:r>
              <w:rPr>
                <w:sz w:val="24"/>
              </w:rPr>
              <w:t>元，代表筆記本的線要畫比較長還是比較短？</w:t>
            </w:r>
          </w:p>
          <w:p w:rsidR="004C3BCD" w:rsidRDefault="0037076E">
            <w:pPr>
              <w:pStyle w:val="TableParagraph"/>
              <w:spacing w:line="415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學生依據自己的想法發表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before="89" w:line="228" w:lineRule="auto"/>
              <w:ind w:left="703" w:right="107" w:hanging="365"/>
              <w:rPr>
                <w:sz w:val="24"/>
              </w:rPr>
            </w:pPr>
            <w:r>
              <w:rPr>
                <w:spacing w:val="-1"/>
                <w:sz w:val="24"/>
              </w:rPr>
              <w:t>師：筆記本比</w:t>
            </w:r>
            <w:r w:rsidR="00E07104" w:rsidRPr="00E07104">
              <w:rPr>
                <w:rFonts w:asciiTheme="minorEastAsia" w:eastAsiaTheme="minorEastAsia" w:hAnsiTheme="minorEastAsia" w:hint="eastAsia"/>
                <w:b/>
                <w:spacing w:val="-1"/>
                <w:sz w:val="24"/>
              </w:rPr>
              <w:t>漫畫書</w:t>
            </w:r>
            <w:r>
              <w:rPr>
                <w:spacing w:val="-1"/>
                <w:sz w:val="24"/>
              </w:rPr>
              <w:t>便宜，一本筆記本多少元？你要怎</w:t>
            </w:r>
            <w:r>
              <w:rPr>
                <w:sz w:val="24"/>
              </w:rPr>
              <w:t>麼算？</w:t>
            </w:r>
          </w:p>
          <w:p w:rsidR="004C3BCD" w:rsidRDefault="0037076E">
            <w:pPr>
              <w:pStyle w:val="TableParagraph"/>
              <w:spacing w:line="415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師：買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</w:t>
            </w:r>
            <w:r w:rsidR="00E07104" w:rsidRPr="00E07104">
              <w:rPr>
                <w:rFonts w:asciiTheme="minorEastAsia" w:eastAsiaTheme="minorEastAsia" w:hAnsiTheme="minorEastAsia" w:hint="eastAsia"/>
                <w:b/>
                <w:spacing w:val="-1"/>
                <w:sz w:val="24"/>
              </w:rPr>
              <w:t>漫畫書</w:t>
            </w:r>
            <w:r>
              <w:rPr>
                <w:sz w:val="24"/>
              </w:rPr>
              <w:t>和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本筆記本共要多少元？你要怎麼算</w:t>
            </w:r>
          </w:p>
          <w:p w:rsidR="004C3BCD" w:rsidRDefault="0037076E">
            <w:pPr>
              <w:pStyle w:val="TableParagraph"/>
              <w:spacing w:line="420" w:lineRule="exact"/>
              <w:ind w:left="703"/>
              <w:rPr>
                <w:sz w:val="24"/>
              </w:rPr>
            </w:pPr>
            <w:r>
              <w:rPr>
                <w:sz w:val="24"/>
              </w:rPr>
              <w:t>？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學生依據自己的想法發表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before="4" w:line="228" w:lineRule="auto"/>
              <w:ind w:left="338" w:right="94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學生實作解題並發表，</w:t>
            </w:r>
            <w:r>
              <w:rPr>
                <w:rFonts w:ascii="Times New Roman" w:eastAsia="Times New Roman"/>
                <w:sz w:val="24"/>
              </w:rPr>
              <w:t>T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將結果記錄在黑板上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師：說說看，</w:t>
            </w:r>
            <w:proofErr w:type="gramStart"/>
            <w:r>
              <w:rPr>
                <w:sz w:val="24"/>
              </w:rPr>
              <w:t>你先算什麼</w:t>
            </w:r>
            <w:proofErr w:type="gramEnd"/>
            <w:r>
              <w:rPr>
                <w:sz w:val="24"/>
              </w:rPr>
              <w:t>？再算什麼？</w:t>
            </w:r>
          </w:p>
          <w:p w:rsidR="004C3BCD" w:rsidRDefault="0037076E">
            <w:pPr>
              <w:pStyle w:val="TableParagraph"/>
              <w:spacing w:before="3" w:line="225" w:lineRule="auto"/>
              <w:ind w:left="174" w:right="3069" w:firstLine="163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學生依據自己的想法發表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position w:val="1"/>
                <w:sz w:val="24"/>
              </w:rPr>
              <w:t>教師布題</w:t>
            </w:r>
          </w:p>
          <w:p w:rsidR="004C3BCD" w:rsidRDefault="0037076E">
            <w:pPr>
              <w:pStyle w:val="TableParagraph"/>
              <w:spacing w:before="6" w:line="228" w:lineRule="auto"/>
              <w:ind w:left="703" w:right="107" w:hanging="365"/>
              <w:rPr>
                <w:sz w:val="24"/>
              </w:rPr>
            </w:pPr>
            <w:r>
              <w:rPr>
                <w:spacing w:val="-1"/>
                <w:sz w:val="24"/>
              </w:rPr>
              <w:t>師：</w:t>
            </w:r>
            <w:r>
              <w:rPr>
                <w:spacing w:val="-1"/>
                <w:sz w:val="24"/>
                <w:u w:val="single"/>
              </w:rPr>
              <w:t>宇翔</w:t>
            </w:r>
            <w:r>
              <w:rPr>
                <w:sz w:val="24"/>
              </w:rPr>
              <w:t>在書店花了</w:t>
            </w:r>
            <w:r>
              <w:rPr>
                <w:rFonts w:ascii="Times New Roman" w:eastAsia="Times New Roman"/>
                <w:sz w:val="24"/>
              </w:rPr>
              <w:t>65</w:t>
            </w:r>
            <w:r>
              <w:rPr>
                <w:sz w:val="24"/>
              </w:rPr>
              <w:t>元，</w:t>
            </w:r>
            <w:proofErr w:type="gramStart"/>
            <w:r>
              <w:rPr>
                <w:sz w:val="24"/>
                <w:u w:val="single"/>
              </w:rPr>
              <w:t>芯語</w:t>
            </w:r>
            <w:r>
              <w:rPr>
                <w:sz w:val="24"/>
              </w:rPr>
              <w:t>比</w:t>
            </w:r>
            <w:r>
              <w:rPr>
                <w:sz w:val="24"/>
                <w:u w:val="single"/>
              </w:rPr>
              <w:t>宇翔</w:t>
            </w:r>
            <w:r>
              <w:rPr>
                <w:sz w:val="24"/>
              </w:rPr>
              <w:t>多</w:t>
            </w:r>
            <w:proofErr w:type="gramEnd"/>
            <w:r>
              <w:rPr>
                <w:sz w:val="24"/>
              </w:rPr>
              <w:t>花</w:t>
            </w:r>
            <w:r>
              <w:rPr>
                <w:rFonts w:ascii="Times New Roman" w:eastAsia="Times New Roman"/>
                <w:sz w:val="24"/>
              </w:rPr>
              <w:t>28</w:t>
            </w:r>
            <w:r>
              <w:rPr>
                <w:sz w:val="24"/>
              </w:rPr>
              <w:t>元，</w:t>
            </w:r>
            <w:proofErr w:type="gramStart"/>
            <w:r>
              <w:rPr>
                <w:sz w:val="24"/>
                <w:u w:val="single"/>
              </w:rPr>
              <w:t>宥希</w:t>
            </w:r>
            <w:r>
              <w:rPr>
                <w:sz w:val="24"/>
              </w:rPr>
              <w:t>比</w:t>
            </w:r>
            <w:r>
              <w:rPr>
                <w:sz w:val="24"/>
                <w:u w:val="single"/>
              </w:rPr>
              <w:t>芯語</w:t>
            </w:r>
            <w:proofErr w:type="gramEnd"/>
            <w:r>
              <w:rPr>
                <w:sz w:val="24"/>
              </w:rPr>
              <w:t>多花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元，</w:t>
            </w:r>
            <w:proofErr w:type="gramStart"/>
            <w:r>
              <w:rPr>
                <w:sz w:val="24"/>
                <w:u w:val="single"/>
              </w:rPr>
              <w:t>宥希</w:t>
            </w:r>
            <w:r>
              <w:rPr>
                <w:sz w:val="24"/>
              </w:rPr>
              <w:t>花</w:t>
            </w:r>
            <w:proofErr w:type="gramEnd"/>
            <w:r>
              <w:rPr>
                <w:sz w:val="24"/>
              </w:rPr>
              <w:t>幾元？</w:t>
            </w:r>
          </w:p>
          <w:p w:rsidR="004C3BCD" w:rsidRDefault="0037076E">
            <w:pPr>
              <w:pStyle w:val="TableParagraph"/>
              <w:spacing w:line="426" w:lineRule="exact"/>
              <w:ind w:left="338"/>
              <w:rPr>
                <w:sz w:val="24"/>
              </w:rPr>
            </w:pPr>
            <w:r>
              <w:rPr>
                <w:sz w:val="24"/>
              </w:rPr>
              <w:t>師：</w:t>
            </w:r>
            <w:proofErr w:type="gramStart"/>
            <w:r>
              <w:rPr>
                <w:sz w:val="24"/>
              </w:rPr>
              <w:t>三</w:t>
            </w:r>
            <w:proofErr w:type="gramEnd"/>
            <w:r>
              <w:rPr>
                <w:sz w:val="24"/>
              </w:rPr>
              <w:t>個人花錢的關係可以畫線來表示。</w:t>
            </w:r>
          </w:p>
          <w:p w:rsidR="004C3BCD" w:rsidRDefault="004C3BCD">
            <w:pPr>
              <w:pStyle w:val="TableParagraph"/>
              <w:spacing w:before="18"/>
              <w:rPr>
                <w:rFonts w:ascii="Microsoft JhengHei"/>
                <w:b/>
                <w:sz w:val="7"/>
              </w:rPr>
            </w:pPr>
          </w:p>
          <w:p w:rsidR="004C3BCD" w:rsidRDefault="0037076E">
            <w:pPr>
              <w:pStyle w:val="TableParagraph"/>
              <w:ind w:left="747"/>
              <w:rPr>
                <w:rFonts w:ascii="Microsoft JhengHei"/>
                <w:sz w:val="20"/>
              </w:rPr>
            </w:pPr>
            <w:r>
              <w:rPr>
                <w:rFonts w:ascii="Microsoft JhengHei"/>
                <w:noProof/>
                <w:sz w:val="20"/>
              </w:rPr>
              <w:drawing>
                <wp:inline distT="0" distB="0" distL="0" distR="0">
                  <wp:extent cx="2094903" cy="90525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903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BCD" w:rsidRDefault="0037076E">
            <w:pPr>
              <w:pStyle w:val="TableParagraph"/>
              <w:spacing w:before="85" w:line="431" w:lineRule="exact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師：</w:t>
            </w:r>
            <w:proofErr w:type="gramStart"/>
            <w:r>
              <w:rPr>
                <w:sz w:val="24"/>
                <w:u w:val="single"/>
              </w:rPr>
              <w:t>宥希</w:t>
            </w:r>
            <w:r>
              <w:rPr>
                <w:sz w:val="24"/>
              </w:rPr>
              <w:t>花</w:t>
            </w:r>
            <w:proofErr w:type="gramEnd"/>
            <w:r>
              <w:rPr>
                <w:sz w:val="24"/>
              </w:rPr>
              <w:t>了多少元？要怎麼</w:t>
            </w:r>
            <w:proofErr w:type="gramStart"/>
            <w:r>
              <w:rPr>
                <w:sz w:val="24"/>
              </w:rPr>
              <w:t>算呢，先算</w:t>
            </w:r>
            <w:proofErr w:type="gramEnd"/>
            <w:r>
              <w:rPr>
                <w:sz w:val="24"/>
              </w:rPr>
              <w:t>什麼再算什麼</w:t>
            </w:r>
          </w:p>
          <w:p w:rsidR="004C3BCD" w:rsidRDefault="00E07104">
            <w:pPr>
              <w:pStyle w:val="TableParagraph"/>
              <w:spacing w:line="420" w:lineRule="exact"/>
              <w:ind w:left="33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 </w:t>
            </w:r>
            <w:r w:rsidR="0037076E">
              <w:rPr>
                <w:rFonts w:ascii="Times New Roman" w:eastAsia="Times New Roman"/>
                <w:sz w:val="24"/>
              </w:rPr>
              <w:t>(</w:t>
            </w:r>
            <w:r w:rsidR="0037076E">
              <w:rPr>
                <w:sz w:val="24"/>
              </w:rPr>
              <w:t>學生依據題意發表自己的想法</w:t>
            </w:r>
            <w:r w:rsidR="0037076E"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20" w:lineRule="exact"/>
              <w:ind w:left="338"/>
              <w:rPr>
                <w:sz w:val="24"/>
              </w:rPr>
            </w:pPr>
            <w:r>
              <w:rPr>
                <w:sz w:val="24"/>
              </w:rPr>
              <w:t>師：可以從上面的圖知道</w:t>
            </w:r>
            <w:r>
              <w:rPr>
                <w:sz w:val="24"/>
                <w:u w:val="single"/>
              </w:rPr>
              <w:t>宇翔</w:t>
            </w:r>
            <w:r>
              <w:rPr>
                <w:sz w:val="24"/>
              </w:rPr>
              <w:t>和</w:t>
            </w:r>
            <w:proofErr w:type="gramStart"/>
            <w:r>
              <w:rPr>
                <w:sz w:val="24"/>
                <w:u w:val="single"/>
              </w:rPr>
              <w:t>芯語</w:t>
            </w:r>
            <w:proofErr w:type="gramEnd"/>
            <w:r>
              <w:rPr>
                <w:sz w:val="24"/>
              </w:rPr>
              <w:t>花錢的關係。</w:t>
            </w:r>
          </w:p>
          <w:p w:rsidR="004C3BCD" w:rsidRDefault="0037076E">
            <w:pPr>
              <w:pStyle w:val="TableParagraph"/>
              <w:spacing w:line="420" w:lineRule="exact"/>
              <w:ind w:left="703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宇翔</w:t>
            </w:r>
            <w:r>
              <w:rPr>
                <w:sz w:val="24"/>
              </w:rPr>
              <w:t>花了</w:t>
            </w:r>
            <w:proofErr w:type="gramEnd"/>
            <w:r>
              <w:rPr>
                <w:rFonts w:ascii="Times New Roman" w:eastAsia="Times New Roman"/>
                <w:sz w:val="24"/>
              </w:rPr>
              <w:t>65</w:t>
            </w:r>
            <w:r>
              <w:rPr>
                <w:sz w:val="24"/>
              </w:rPr>
              <w:t>元，</w:t>
            </w:r>
            <w:proofErr w:type="gramStart"/>
            <w:r>
              <w:rPr>
                <w:sz w:val="24"/>
                <w:u w:val="single"/>
              </w:rPr>
              <w:t>芯語</w:t>
            </w:r>
            <w:r>
              <w:rPr>
                <w:sz w:val="24"/>
              </w:rPr>
              <w:t>花</w:t>
            </w:r>
            <w:proofErr w:type="gramEnd"/>
            <w:r>
              <w:rPr>
                <w:sz w:val="24"/>
              </w:rPr>
              <w:t>了多少元呢？你要怎麼算？</w:t>
            </w:r>
          </w:p>
          <w:p w:rsidR="004C3BCD" w:rsidRDefault="0037076E">
            <w:pPr>
              <w:pStyle w:val="TableParagraph"/>
              <w:spacing w:line="420" w:lineRule="exact"/>
              <w:ind w:left="42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before="5" w:line="228" w:lineRule="auto"/>
              <w:ind w:left="784" w:right="141" w:hanging="360"/>
              <w:rPr>
                <w:sz w:val="24"/>
              </w:rPr>
            </w:pPr>
            <w:r>
              <w:rPr>
                <w:sz w:val="24"/>
              </w:rPr>
              <w:t>師：也可以從上面的圖知道</w:t>
            </w:r>
            <w:proofErr w:type="gramStart"/>
            <w:r>
              <w:rPr>
                <w:sz w:val="24"/>
                <w:u w:val="single"/>
              </w:rPr>
              <w:t>芯語</w:t>
            </w:r>
            <w:r>
              <w:rPr>
                <w:sz w:val="24"/>
              </w:rPr>
              <w:t>和宥</w:t>
            </w:r>
            <w:proofErr w:type="gramEnd"/>
            <w:r>
              <w:rPr>
                <w:sz w:val="24"/>
              </w:rPr>
              <w:t>希花錢的關係。</w:t>
            </w:r>
            <w:proofErr w:type="gramStart"/>
            <w:r>
              <w:rPr>
                <w:spacing w:val="-1"/>
                <w:sz w:val="24"/>
                <w:u w:val="single"/>
              </w:rPr>
              <w:t>芯語</w:t>
            </w:r>
            <w:r>
              <w:rPr>
                <w:spacing w:val="-1"/>
                <w:sz w:val="24"/>
              </w:rPr>
              <w:t>花</w:t>
            </w:r>
            <w:proofErr w:type="gramEnd"/>
            <w:r>
              <w:rPr>
                <w:spacing w:val="-1"/>
                <w:sz w:val="24"/>
              </w:rPr>
              <w:t>了</w:t>
            </w:r>
            <w:r>
              <w:rPr>
                <w:rFonts w:ascii="Times New Roman" w:eastAsia="Times New Roman"/>
                <w:sz w:val="24"/>
              </w:rPr>
              <w:t>93</w:t>
            </w:r>
            <w:r>
              <w:rPr>
                <w:sz w:val="24"/>
              </w:rPr>
              <w:t>元，</w:t>
            </w:r>
            <w:proofErr w:type="gramStart"/>
            <w:r>
              <w:rPr>
                <w:sz w:val="24"/>
                <w:u w:val="single"/>
              </w:rPr>
              <w:t>宥希</w:t>
            </w:r>
            <w:r>
              <w:rPr>
                <w:sz w:val="24"/>
              </w:rPr>
              <w:t>花</w:t>
            </w:r>
            <w:proofErr w:type="gramEnd"/>
            <w:r>
              <w:rPr>
                <w:sz w:val="24"/>
              </w:rPr>
              <w:t>了多少元呢？你要怎麼算？</w:t>
            </w:r>
          </w:p>
          <w:p w:rsidR="00E07104" w:rsidRDefault="0037076E" w:rsidP="00E07104">
            <w:pPr>
              <w:pStyle w:val="TableParagraph"/>
              <w:spacing w:line="397" w:lineRule="exact"/>
              <w:ind w:left="422"/>
              <w:rPr>
                <w:rFonts w:eastAsiaTheme="minorEastAsia" w:hint="eastAsia"/>
                <w:position w:val="1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學生依據題意發表自己的想法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position w:val="1"/>
                <w:sz w:val="24"/>
              </w:rPr>
              <w:t>教師布題</w:t>
            </w:r>
          </w:p>
          <w:p w:rsidR="00E07104" w:rsidRDefault="00E07104" w:rsidP="00E07104">
            <w:pPr>
              <w:pStyle w:val="TableParagraph"/>
              <w:spacing w:line="397" w:lineRule="exact"/>
              <w:ind w:left="422"/>
              <w:rPr>
                <w:sz w:val="24"/>
              </w:rPr>
            </w:pPr>
            <w:r>
              <w:rPr>
                <w:spacing w:val="-1"/>
                <w:sz w:val="24"/>
              </w:rPr>
              <w:t>師：</w:t>
            </w:r>
            <w:r>
              <w:rPr>
                <w:sz w:val="24"/>
                <w:u w:val="single"/>
              </w:rPr>
              <w:t>豆</w:t>
            </w:r>
            <w:proofErr w:type="gramStart"/>
            <w:r>
              <w:rPr>
                <w:sz w:val="24"/>
                <w:u w:val="single"/>
              </w:rPr>
              <w:t>豆</w:t>
            </w:r>
            <w:proofErr w:type="gramEnd"/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>妮妮</w:t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>奇奇</w:t>
            </w:r>
            <w:proofErr w:type="gramStart"/>
            <w:r>
              <w:rPr>
                <w:sz w:val="24"/>
              </w:rPr>
              <w:t>三</w:t>
            </w:r>
            <w:proofErr w:type="gramEnd"/>
            <w:r>
              <w:rPr>
                <w:sz w:val="24"/>
              </w:rPr>
              <w:t>個人都喜歡收集遊戲卡。看</w:t>
            </w:r>
          </w:p>
          <w:p w:rsidR="00E07104" w:rsidRDefault="00E07104" w:rsidP="00E07104">
            <w:pPr>
              <w:pStyle w:val="TableParagraph"/>
              <w:spacing w:after="86" w:line="431" w:lineRule="exact"/>
              <w:ind w:left="787"/>
              <w:rPr>
                <w:rFonts w:eastAsiaTheme="minorEastAsia" w:hint="eastAsia"/>
                <w:sz w:val="24"/>
              </w:rPr>
            </w:pPr>
            <w:r>
              <w:rPr>
                <w:spacing w:val="-1"/>
                <w:sz w:val="24"/>
              </w:rPr>
              <w:t>圖想想看，</w:t>
            </w:r>
            <w:r>
              <w:rPr>
                <w:sz w:val="24"/>
                <w:u w:val="single"/>
              </w:rPr>
              <w:t>奇奇</w:t>
            </w:r>
            <w:r>
              <w:rPr>
                <w:sz w:val="24"/>
              </w:rPr>
              <w:t>有多少張遊戲卡？</w:t>
            </w:r>
          </w:p>
          <w:p w:rsidR="00E07104" w:rsidRPr="00E07104" w:rsidRDefault="00E07104" w:rsidP="00E07104">
            <w:pPr>
              <w:pStyle w:val="TableParagraph"/>
              <w:spacing w:after="86" w:line="431" w:lineRule="exact"/>
              <w:ind w:left="787"/>
              <w:rPr>
                <w:rFonts w:eastAsiaTheme="minorEastAsia" w:hint="eastAsia"/>
                <w:sz w:val="24"/>
              </w:rPr>
            </w:pPr>
          </w:p>
          <w:p w:rsidR="004C3BCD" w:rsidRDefault="00E07104">
            <w:pPr>
              <w:pStyle w:val="TableParagraph"/>
              <w:spacing w:before="3" w:line="225" w:lineRule="auto"/>
              <w:ind w:left="107" w:right="2502" w:firstLine="317"/>
              <w:rPr>
                <w:sz w:val="24"/>
              </w:rPr>
            </w:pPr>
            <w:r>
              <w:rPr>
                <w:rFonts w:ascii="Microsoft JhengHei"/>
                <w:noProof/>
                <w:sz w:val="20"/>
              </w:rPr>
              <w:drawing>
                <wp:inline distT="0" distB="0" distL="0" distR="0" wp14:anchorId="65F92385" wp14:editId="21D489CC">
                  <wp:extent cx="3301141" cy="74590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141" cy="74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1"/>
              <w:rPr>
                <w:rFonts w:ascii="Microsoft JhengHei"/>
                <w:b/>
                <w:sz w:val="12"/>
              </w:rPr>
            </w:pPr>
          </w:p>
          <w:p w:rsidR="004C3BCD" w:rsidRDefault="0037076E">
            <w:pPr>
              <w:pStyle w:val="TableParagraph"/>
              <w:ind w:left="5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  <w:p w:rsidR="004C3BCD" w:rsidRDefault="0037076E">
            <w:pPr>
              <w:pStyle w:val="TableParagraph"/>
              <w:spacing w:before="89" w:line="254" w:lineRule="auto"/>
              <w:ind w:left="595" w:right="181"/>
              <w:rPr>
                <w:sz w:val="24"/>
              </w:rPr>
            </w:pPr>
            <w:r>
              <w:rPr>
                <w:sz w:val="24"/>
              </w:rPr>
              <w:t>分鐘</w:t>
            </w:r>
          </w:p>
        </w:tc>
        <w:tc>
          <w:tcPr>
            <w:tcW w:w="3176" w:type="dxa"/>
            <w:tcBorders>
              <w:bottom w:val="single" w:sz="12" w:space="0" w:color="000000"/>
              <w:right w:val="single" w:sz="12" w:space="0" w:color="000000"/>
            </w:tcBorders>
          </w:tcPr>
          <w:p w:rsidR="004C3BCD" w:rsidRDefault="0037076E">
            <w:pPr>
              <w:pStyle w:val="TableParagraph"/>
              <w:spacing w:before="57"/>
              <w:ind w:left="11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‧</w:t>
            </w:r>
            <w:proofErr w:type="gramEnd"/>
            <w:r>
              <w:rPr>
                <w:w w:val="105"/>
                <w:sz w:val="24"/>
              </w:rPr>
              <w:t>學習輔助教材：小白板</w:t>
            </w: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1"/>
              <w:rPr>
                <w:rFonts w:ascii="Microsoft JhengHei"/>
                <w:b/>
                <w:sz w:val="25"/>
              </w:rPr>
            </w:pPr>
          </w:p>
          <w:p w:rsidR="004C3BCD" w:rsidRDefault="0037076E">
            <w:pPr>
              <w:pStyle w:val="TableParagraph"/>
              <w:spacing w:line="254" w:lineRule="auto"/>
              <w:ind w:left="118" w:right="1595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‧</w:t>
            </w:r>
            <w:proofErr w:type="gramEnd"/>
            <w:r>
              <w:rPr>
                <w:w w:val="110"/>
                <w:sz w:val="24"/>
              </w:rPr>
              <w:t>評量方式：</w:t>
            </w:r>
            <w:r>
              <w:rPr>
                <w:spacing w:val="-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實作評量</w:t>
            </w:r>
          </w:p>
          <w:p w:rsidR="004C3BCD" w:rsidRDefault="0037076E">
            <w:pPr>
              <w:pStyle w:val="TableParagraph"/>
              <w:spacing w:before="1" w:line="254" w:lineRule="auto"/>
              <w:ind w:left="118" w:right="2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發表評量參與討論</w:t>
            </w:r>
            <w:r>
              <w:rPr>
                <w:spacing w:val="-5"/>
                <w:sz w:val="24"/>
              </w:rPr>
              <w:t>課堂問答</w:t>
            </w:r>
          </w:p>
          <w:p w:rsidR="004C3BCD" w:rsidRDefault="0037076E">
            <w:pPr>
              <w:pStyle w:val="TableParagraph"/>
              <w:spacing w:before="4"/>
              <w:ind w:left="11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‧</w:t>
            </w:r>
            <w:proofErr w:type="gramEnd"/>
            <w:r>
              <w:rPr>
                <w:w w:val="105"/>
                <w:sz w:val="24"/>
              </w:rPr>
              <w:t>學習輔助教材：小白板</w:t>
            </w: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4C3BCD" w:rsidRDefault="004C3BCD">
            <w:pPr>
              <w:pStyle w:val="TableParagraph"/>
              <w:spacing w:before="18"/>
              <w:rPr>
                <w:rFonts w:ascii="Microsoft JhengHei"/>
                <w:b/>
                <w:sz w:val="13"/>
              </w:rPr>
            </w:pPr>
          </w:p>
          <w:p w:rsidR="004C3BCD" w:rsidRDefault="0037076E">
            <w:pPr>
              <w:pStyle w:val="TableParagraph"/>
              <w:spacing w:line="254" w:lineRule="auto"/>
              <w:ind w:left="118" w:right="1595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‧</w:t>
            </w:r>
            <w:proofErr w:type="gramEnd"/>
            <w:r>
              <w:rPr>
                <w:w w:val="110"/>
                <w:sz w:val="24"/>
              </w:rPr>
              <w:t>評量方式：</w:t>
            </w:r>
            <w:r>
              <w:rPr>
                <w:spacing w:val="-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實作評量</w:t>
            </w:r>
          </w:p>
        </w:tc>
      </w:tr>
    </w:tbl>
    <w:p w:rsidR="004C3BCD" w:rsidRDefault="004C3BCD">
      <w:pPr>
        <w:spacing w:line="254" w:lineRule="auto"/>
        <w:rPr>
          <w:sz w:val="24"/>
        </w:rPr>
        <w:sectPr w:rsidR="004C3BCD">
          <w:pgSz w:w="11910" w:h="16840"/>
          <w:pgMar w:top="700" w:right="320" w:bottom="560" w:left="860" w:header="0" w:footer="37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029"/>
        <w:gridCol w:w="3176"/>
      </w:tblGrid>
      <w:tr w:rsidR="004C3BCD" w:rsidTr="00C4694C">
        <w:trPr>
          <w:trHeight w:val="4243"/>
        </w:trPr>
        <w:tc>
          <w:tcPr>
            <w:tcW w:w="6229" w:type="dxa"/>
            <w:tcBorders>
              <w:left w:val="single" w:sz="12" w:space="0" w:color="000000"/>
              <w:bottom w:val="single" w:sz="12" w:space="0" w:color="000000"/>
            </w:tcBorders>
          </w:tcPr>
          <w:p w:rsidR="004C3BCD" w:rsidRDefault="004C3BCD">
            <w:pPr>
              <w:pStyle w:val="TableParagraph"/>
              <w:ind w:left="707"/>
              <w:rPr>
                <w:rFonts w:ascii="Microsoft JhengHei"/>
                <w:sz w:val="20"/>
              </w:rPr>
            </w:pPr>
          </w:p>
          <w:p w:rsidR="004C3BCD" w:rsidRDefault="0037076E">
            <w:pPr>
              <w:pStyle w:val="TableParagraph"/>
              <w:spacing w:line="407" w:lineRule="exact"/>
              <w:ind w:left="424"/>
              <w:rPr>
                <w:sz w:val="24"/>
              </w:rPr>
            </w:pPr>
            <w:r>
              <w:rPr>
                <w:spacing w:val="-1"/>
                <w:sz w:val="24"/>
              </w:rPr>
              <w:t>師：從題目中，你已經知道誰的</w:t>
            </w:r>
            <w:proofErr w:type="gramStart"/>
            <w:r>
              <w:rPr>
                <w:spacing w:val="-1"/>
                <w:sz w:val="24"/>
              </w:rPr>
              <w:t>遊戲卡張數</w:t>
            </w:r>
            <w:proofErr w:type="gramEnd"/>
            <w:r>
              <w:rPr>
                <w:spacing w:val="-1"/>
                <w:sz w:val="24"/>
              </w:rPr>
              <w:t>？</w:t>
            </w:r>
          </w:p>
          <w:p w:rsidR="004C3BCD" w:rsidRDefault="0037076E">
            <w:pPr>
              <w:pStyle w:val="TableParagraph"/>
              <w:spacing w:before="4" w:line="228" w:lineRule="auto"/>
              <w:ind w:left="784" w:right="262" w:hanging="360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師：想知道</w:t>
            </w:r>
            <w:r>
              <w:rPr>
                <w:sz w:val="24"/>
                <w:u w:val="single"/>
              </w:rPr>
              <w:t>奇</w:t>
            </w:r>
            <w:proofErr w:type="gramStart"/>
            <w:r>
              <w:rPr>
                <w:sz w:val="24"/>
                <w:u w:val="single"/>
              </w:rPr>
              <w:t>奇</w:t>
            </w:r>
            <w:proofErr w:type="gramEnd"/>
            <w:r>
              <w:rPr>
                <w:sz w:val="24"/>
              </w:rPr>
              <w:t>的遊戲卡有幾張，應該先知道誰的</w:t>
            </w:r>
            <w:proofErr w:type="gramStart"/>
            <w:r>
              <w:rPr>
                <w:sz w:val="24"/>
              </w:rPr>
              <w:t>遊戲卡張數</w:t>
            </w:r>
            <w:proofErr w:type="gramEnd"/>
            <w:r>
              <w:rPr>
                <w:sz w:val="24"/>
              </w:rPr>
              <w:t>？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  <w:u w:val="single"/>
              </w:rPr>
              <w:t>妮妮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15" w:lineRule="exact"/>
              <w:ind w:left="424"/>
              <w:rPr>
                <w:sz w:val="24"/>
              </w:rPr>
            </w:pPr>
            <w:r>
              <w:rPr>
                <w:spacing w:val="-1"/>
                <w:sz w:val="24"/>
              </w:rPr>
              <w:t>師：你</w:t>
            </w:r>
            <w:proofErr w:type="gramStart"/>
            <w:r>
              <w:rPr>
                <w:spacing w:val="-1"/>
                <w:sz w:val="24"/>
              </w:rPr>
              <w:t>應該先算什麼</w:t>
            </w:r>
            <w:proofErr w:type="gramEnd"/>
            <w:r>
              <w:rPr>
                <w:spacing w:val="-1"/>
                <w:sz w:val="24"/>
              </w:rPr>
              <w:t>？再算什麼？</w:t>
            </w:r>
          </w:p>
          <w:p w:rsidR="004C3BCD" w:rsidRDefault="0037076E">
            <w:pPr>
              <w:pStyle w:val="TableParagraph"/>
              <w:spacing w:before="5" w:line="228" w:lineRule="auto"/>
              <w:ind w:left="424" w:right="1461"/>
              <w:rPr>
                <w:sz w:val="24"/>
              </w:rPr>
            </w:pPr>
            <w:r>
              <w:rPr>
                <w:spacing w:val="-1"/>
                <w:sz w:val="24"/>
              </w:rPr>
              <w:t>師：</w:t>
            </w:r>
            <w:r>
              <w:rPr>
                <w:spacing w:val="-1"/>
                <w:sz w:val="24"/>
                <w:u w:val="single"/>
              </w:rPr>
              <w:t>妮妮</w:t>
            </w:r>
            <w:r>
              <w:rPr>
                <w:sz w:val="24"/>
              </w:rPr>
              <w:t>的遊戲卡有幾張？應該怎麼算？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師：</w:t>
            </w:r>
            <w:r>
              <w:rPr>
                <w:spacing w:val="-1"/>
                <w:sz w:val="24"/>
                <w:u w:val="single"/>
              </w:rPr>
              <w:t>奇奇</w:t>
            </w:r>
            <w:r>
              <w:rPr>
                <w:sz w:val="24"/>
              </w:rPr>
              <w:t>的遊戲卡有幾張？應該怎麼算？</w:t>
            </w:r>
          </w:p>
          <w:p w:rsidR="004C3BCD" w:rsidRDefault="0037076E">
            <w:pPr>
              <w:pStyle w:val="TableParagraph"/>
              <w:spacing w:line="415" w:lineRule="exact"/>
              <w:ind w:left="42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學生分組討論並說明算法，老師適時澄清概念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line="431" w:lineRule="exact"/>
              <w:ind w:left="42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學生實作解題並發表，老師將結果記錄在黑板上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4C3BCD" w:rsidRDefault="0037076E">
            <w:pPr>
              <w:pStyle w:val="TableParagraph"/>
              <w:spacing w:before="69" w:line="392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回家作業指導：習作 </w:t>
            </w:r>
            <w:r>
              <w:rPr>
                <w:rFonts w:ascii="Times New Roman" w:eastAsia="Times New Roman"/>
                <w:sz w:val="24"/>
              </w:rPr>
              <w:t>p58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p59</w:t>
            </w:r>
            <w:bookmarkStart w:id="0" w:name="_GoBack"/>
            <w:bookmarkEnd w:id="0"/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 w:rsidR="004C3BCD" w:rsidRDefault="004C3BCD">
            <w:pPr>
              <w:pStyle w:val="TableParagraph"/>
              <w:spacing w:before="9"/>
              <w:rPr>
                <w:rFonts w:ascii="Microsoft JhengHei"/>
                <w:b/>
                <w:sz w:val="33"/>
              </w:rPr>
            </w:pPr>
          </w:p>
          <w:p w:rsidR="004C3BCD" w:rsidRDefault="0037076E">
            <w:pPr>
              <w:pStyle w:val="TableParagraph"/>
              <w:ind w:left="5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  <w:p w:rsidR="004C3BCD" w:rsidRDefault="0037076E">
            <w:pPr>
              <w:pStyle w:val="TableParagraph"/>
              <w:spacing w:before="90" w:line="254" w:lineRule="auto"/>
              <w:ind w:left="595" w:right="181"/>
              <w:rPr>
                <w:sz w:val="24"/>
              </w:rPr>
            </w:pPr>
            <w:r>
              <w:rPr>
                <w:sz w:val="24"/>
              </w:rPr>
              <w:t>分鐘</w:t>
            </w:r>
          </w:p>
        </w:tc>
        <w:tc>
          <w:tcPr>
            <w:tcW w:w="3176" w:type="dxa"/>
            <w:tcBorders>
              <w:bottom w:val="single" w:sz="12" w:space="0" w:color="000000"/>
              <w:right w:val="single" w:sz="12" w:space="0" w:color="000000"/>
            </w:tcBorders>
          </w:tcPr>
          <w:p w:rsidR="004C3BCD" w:rsidRDefault="0037076E">
            <w:pPr>
              <w:pStyle w:val="TableParagraph"/>
              <w:spacing w:before="57" w:line="254" w:lineRule="auto"/>
              <w:ind w:left="118" w:right="2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發表評量參與討論課堂問答</w:t>
            </w:r>
          </w:p>
          <w:p w:rsidR="004C3BCD" w:rsidRDefault="0037076E">
            <w:pPr>
              <w:pStyle w:val="TableParagraph"/>
              <w:spacing w:before="5"/>
              <w:ind w:left="11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‧</w:t>
            </w:r>
            <w:proofErr w:type="gramEnd"/>
            <w:r>
              <w:rPr>
                <w:w w:val="105"/>
                <w:sz w:val="24"/>
              </w:rPr>
              <w:t>學習輔助教材：小白板</w:t>
            </w:r>
          </w:p>
        </w:tc>
      </w:tr>
    </w:tbl>
    <w:p w:rsidR="0037076E" w:rsidRDefault="0037076E"/>
    <w:sectPr w:rsidR="0037076E">
      <w:pgSz w:w="11910" w:h="16840"/>
      <w:pgMar w:top="700" w:right="320" w:bottom="560" w:left="86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61" w:rsidRDefault="00804261">
      <w:r>
        <w:separator/>
      </w:r>
    </w:p>
  </w:endnote>
  <w:endnote w:type="continuationSeparator" w:id="0">
    <w:p w:rsidR="00804261" w:rsidRDefault="0080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CD" w:rsidRDefault="0080426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808.45pt;width:11.55pt;height:13.05pt;z-index:-251658752;mso-position-horizontal-relative:page;mso-position-vertical-relative:page" filled="f" stroked="f">
          <v:textbox inset="0,0,0,0">
            <w:txbxContent>
              <w:p w:rsidR="004C3BCD" w:rsidRDefault="0037076E">
                <w:pPr>
                  <w:spacing w:line="259" w:lineRule="exact"/>
                  <w:ind w:left="60"/>
                  <w:rPr>
                    <w:rFonts w:ascii="SimSun"/>
                  </w:rPr>
                </w:pPr>
                <w:r>
                  <w:fldChar w:fldCharType="begin"/>
                </w:r>
                <w:r>
                  <w:rPr>
                    <w:rFonts w:ascii="SimSun"/>
                  </w:rPr>
                  <w:instrText xml:space="preserve"> PAGE </w:instrText>
                </w:r>
                <w:r>
                  <w:fldChar w:fldCharType="separate"/>
                </w:r>
                <w:r w:rsidR="00C4694C">
                  <w:rPr>
                    <w:rFonts w:ascii="SimSu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61" w:rsidRDefault="00804261">
      <w:r>
        <w:separator/>
      </w:r>
    </w:p>
  </w:footnote>
  <w:footnote w:type="continuationSeparator" w:id="0">
    <w:p w:rsidR="00804261" w:rsidRDefault="0080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993"/>
    <w:multiLevelType w:val="hybridMultilevel"/>
    <w:tmpl w:val="029802A8"/>
    <w:lvl w:ilvl="0" w:tplc="2B0A905A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495E2B98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D41E44D6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1B307ED8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AA96C710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5F407C08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DE70F75A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DCEE397E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E9F8710C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abstractNum w:abstractNumId="1">
    <w:nsid w:val="31292079"/>
    <w:multiLevelType w:val="hybridMultilevel"/>
    <w:tmpl w:val="F9863758"/>
    <w:lvl w:ilvl="0" w:tplc="B22CED88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434C1AC4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15F60136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C14AC270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E0282394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4178FB6C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2AFC8A56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72FCA7A4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BB3A315A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abstractNum w:abstractNumId="2">
    <w:nsid w:val="3D3739BB"/>
    <w:multiLevelType w:val="hybridMultilevel"/>
    <w:tmpl w:val="1466D9E4"/>
    <w:lvl w:ilvl="0" w:tplc="9D428DDE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DF96266A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1444EE88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63A29268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26DE8AD2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238E6E32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CEA0659C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85E887DA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4F029100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abstractNum w:abstractNumId="3">
    <w:nsid w:val="4BCD3090"/>
    <w:multiLevelType w:val="hybridMultilevel"/>
    <w:tmpl w:val="86DACF74"/>
    <w:lvl w:ilvl="0" w:tplc="23EA10E0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AC18C25C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BE569AE4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975888B6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244CC448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B0428A6A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68E20DD2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B80C142A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ECCCD2C8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abstractNum w:abstractNumId="4">
    <w:nsid w:val="5BE477F6"/>
    <w:multiLevelType w:val="hybridMultilevel"/>
    <w:tmpl w:val="DBCEF5D6"/>
    <w:lvl w:ilvl="0" w:tplc="98E641F8">
      <w:numFmt w:val="bullet"/>
      <w:lvlText w:val="●"/>
      <w:lvlJc w:val="left"/>
      <w:pPr>
        <w:ind w:left="362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37B0D8DE">
      <w:numFmt w:val="bullet"/>
      <w:lvlText w:val="•"/>
      <w:lvlJc w:val="left"/>
      <w:pPr>
        <w:ind w:left="884" w:hanging="241"/>
      </w:pPr>
      <w:rPr>
        <w:rFonts w:hint="default"/>
        <w:lang w:val="en-US" w:eastAsia="zh-TW" w:bidi="ar-SA"/>
      </w:rPr>
    </w:lvl>
    <w:lvl w:ilvl="2" w:tplc="46C2EA22">
      <w:numFmt w:val="bullet"/>
      <w:lvlText w:val="•"/>
      <w:lvlJc w:val="left"/>
      <w:pPr>
        <w:ind w:left="1409" w:hanging="241"/>
      </w:pPr>
      <w:rPr>
        <w:rFonts w:hint="default"/>
        <w:lang w:val="en-US" w:eastAsia="zh-TW" w:bidi="ar-SA"/>
      </w:rPr>
    </w:lvl>
    <w:lvl w:ilvl="3" w:tplc="AC8ABC26">
      <w:numFmt w:val="bullet"/>
      <w:lvlText w:val="•"/>
      <w:lvlJc w:val="left"/>
      <w:pPr>
        <w:ind w:left="1934" w:hanging="241"/>
      </w:pPr>
      <w:rPr>
        <w:rFonts w:hint="default"/>
        <w:lang w:val="en-US" w:eastAsia="zh-TW" w:bidi="ar-SA"/>
      </w:rPr>
    </w:lvl>
    <w:lvl w:ilvl="4" w:tplc="9C8AD720">
      <w:numFmt w:val="bullet"/>
      <w:lvlText w:val="•"/>
      <w:lvlJc w:val="left"/>
      <w:pPr>
        <w:ind w:left="2459" w:hanging="241"/>
      </w:pPr>
      <w:rPr>
        <w:rFonts w:hint="default"/>
        <w:lang w:val="en-US" w:eastAsia="zh-TW" w:bidi="ar-SA"/>
      </w:rPr>
    </w:lvl>
    <w:lvl w:ilvl="5" w:tplc="8730D538">
      <w:numFmt w:val="bullet"/>
      <w:lvlText w:val="•"/>
      <w:lvlJc w:val="left"/>
      <w:pPr>
        <w:ind w:left="2984" w:hanging="241"/>
      </w:pPr>
      <w:rPr>
        <w:rFonts w:hint="default"/>
        <w:lang w:val="en-US" w:eastAsia="zh-TW" w:bidi="ar-SA"/>
      </w:rPr>
    </w:lvl>
    <w:lvl w:ilvl="6" w:tplc="787829DC">
      <w:numFmt w:val="bullet"/>
      <w:lvlText w:val="•"/>
      <w:lvlJc w:val="left"/>
      <w:pPr>
        <w:ind w:left="3509" w:hanging="241"/>
      </w:pPr>
      <w:rPr>
        <w:rFonts w:hint="default"/>
        <w:lang w:val="en-US" w:eastAsia="zh-TW" w:bidi="ar-SA"/>
      </w:rPr>
    </w:lvl>
    <w:lvl w:ilvl="7" w:tplc="3732EA8A">
      <w:numFmt w:val="bullet"/>
      <w:lvlText w:val="•"/>
      <w:lvlJc w:val="left"/>
      <w:pPr>
        <w:ind w:left="4034" w:hanging="241"/>
      </w:pPr>
      <w:rPr>
        <w:rFonts w:hint="default"/>
        <w:lang w:val="en-US" w:eastAsia="zh-TW" w:bidi="ar-SA"/>
      </w:rPr>
    </w:lvl>
    <w:lvl w:ilvl="8" w:tplc="7004E9F2">
      <w:numFmt w:val="bullet"/>
      <w:lvlText w:val="•"/>
      <w:lvlJc w:val="left"/>
      <w:pPr>
        <w:ind w:left="4559" w:hanging="241"/>
      </w:pPr>
      <w:rPr>
        <w:rFonts w:hint="default"/>
        <w:lang w:val="en-US" w:eastAsia="zh-TW" w:bidi="ar-SA"/>
      </w:rPr>
    </w:lvl>
  </w:abstractNum>
  <w:abstractNum w:abstractNumId="5">
    <w:nsid w:val="644C7E26"/>
    <w:multiLevelType w:val="hybridMultilevel"/>
    <w:tmpl w:val="A8A67782"/>
    <w:lvl w:ilvl="0" w:tplc="16B8D4F4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24A8CDDC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F8160E56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64B28982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D0CE131C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6CA2E652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5E94EEF6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1070DDEA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0B16BFF4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abstractNum w:abstractNumId="6">
    <w:nsid w:val="68555B69"/>
    <w:multiLevelType w:val="hybridMultilevel"/>
    <w:tmpl w:val="08CCF51E"/>
    <w:lvl w:ilvl="0" w:tplc="0F86DFF0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7670150A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A440BD9E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F30A73C0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18EC8E22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4A90DDDC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C31A3B94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311086CE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FBB058F4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abstractNum w:abstractNumId="7">
    <w:nsid w:val="73B70553"/>
    <w:multiLevelType w:val="hybridMultilevel"/>
    <w:tmpl w:val="EB58161A"/>
    <w:lvl w:ilvl="0" w:tplc="309AEF76">
      <w:numFmt w:val="bullet"/>
      <w:lvlText w:val="●"/>
      <w:lvlJc w:val="left"/>
      <w:pPr>
        <w:ind w:left="361" w:hanging="241"/>
      </w:pPr>
      <w:rPr>
        <w:rFonts w:ascii="Microsoft YaHei" w:eastAsia="Microsoft YaHei" w:hAnsi="Microsoft YaHei" w:cs="Microsoft YaHei" w:hint="default"/>
        <w:w w:val="153"/>
        <w:sz w:val="22"/>
        <w:szCs w:val="22"/>
        <w:lang w:val="en-US" w:eastAsia="zh-TW" w:bidi="ar-SA"/>
      </w:rPr>
    </w:lvl>
    <w:lvl w:ilvl="1" w:tplc="2AF8CA26">
      <w:numFmt w:val="bullet"/>
      <w:lvlText w:val="•"/>
      <w:lvlJc w:val="left"/>
      <w:pPr>
        <w:ind w:left="1218" w:hanging="241"/>
      </w:pPr>
      <w:rPr>
        <w:rFonts w:hint="default"/>
        <w:lang w:val="en-US" w:eastAsia="zh-TW" w:bidi="ar-SA"/>
      </w:rPr>
    </w:lvl>
    <w:lvl w:ilvl="2" w:tplc="AEA6B478">
      <w:numFmt w:val="bullet"/>
      <w:lvlText w:val="•"/>
      <w:lvlJc w:val="left"/>
      <w:pPr>
        <w:ind w:left="2076" w:hanging="241"/>
      </w:pPr>
      <w:rPr>
        <w:rFonts w:hint="default"/>
        <w:lang w:val="en-US" w:eastAsia="zh-TW" w:bidi="ar-SA"/>
      </w:rPr>
    </w:lvl>
    <w:lvl w:ilvl="3" w:tplc="DD98A546">
      <w:numFmt w:val="bullet"/>
      <w:lvlText w:val="•"/>
      <w:lvlJc w:val="left"/>
      <w:pPr>
        <w:ind w:left="2935" w:hanging="241"/>
      </w:pPr>
      <w:rPr>
        <w:rFonts w:hint="default"/>
        <w:lang w:val="en-US" w:eastAsia="zh-TW" w:bidi="ar-SA"/>
      </w:rPr>
    </w:lvl>
    <w:lvl w:ilvl="4" w:tplc="05B8E144">
      <w:numFmt w:val="bullet"/>
      <w:lvlText w:val="•"/>
      <w:lvlJc w:val="left"/>
      <w:pPr>
        <w:ind w:left="3793" w:hanging="241"/>
      </w:pPr>
      <w:rPr>
        <w:rFonts w:hint="default"/>
        <w:lang w:val="en-US" w:eastAsia="zh-TW" w:bidi="ar-SA"/>
      </w:rPr>
    </w:lvl>
    <w:lvl w:ilvl="5" w:tplc="8D6A9E62">
      <w:numFmt w:val="bullet"/>
      <w:lvlText w:val="•"/>
      <w:lvlJc w:val="left"/>
      <w:pPr>
        <w:ind w:left="4652" w:hanging="241"/>
      </w:pPr>
      <w:rPr>
        <w:rFonts w:hint="default"/>
        <w:lang w:val="en-US" w:eastAsia="zh-TW" w:bidi="ar-SA"/>
      </w:rPr>
    </w:lvl>
    <w:lvl w:ilvl="6" w:tplc="BC8AA0E4">
      <w:numFmt w:val="bullet"/>
      <w:lvlText w:val="•"/>
      <w:lvlJc w:val="left"/>
      <w:pPr>
        <w:ind w:left="5510" w:hanging="241"/>
      </w:pPr>
      <w:rPr>
        <w:rFonts w:hint="default"/>
        <w:lang w:val="en-US" w:eastAsia="zh-TW" w:bidi="ar-SA"/>
      </w:rPr>
    </w:lvl>
    <w:lvl w:ilvl="7" w:tplc="C636BE44">
      <w:numFmt w:val="bullet"/>
      <w:lvlText w:val="•"/>
      <w:lvlJc w:val="left"/>
      <w:pPr>
        <w:ind w:left="6369" w:hanging="241"/>
      </w:pPr>
      <w:rPr>
        <w:rFonts w:hint="default"/>
        <w:lang w:val="en-US" w:eastAsia="zh-TW" w:bidi="ar-SA"/>
      </w:rPr>
    </w:lvl>
    <w:lvl w:ilvl="8" w:tplc="ED44F9E0">
      <w:numFmt w:val="bullet"/>
      <w:lvlText w:val="•"/>
      <w:lvlJc w:val="left"/>
      <w:pPr>
        <w:ind w:left="7227" w:hanging="24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C3BCD"/>
    <w:rsid w:val="00027260"/>
    <w:rsid w:val="00237983"/>
    <w:rsid w:val="002D7351"/>
    <w:rsid w:val="003675D4"/>
    <w:rsid w:val="0037076E"/>
    <w:rsid w:val="004C3BCD"/>
    <w:rsid w:val="00732E09"/>
    <w:rsid w:val="00804261"/>
    <w:rsid w:val="00880EE0"/>
    <w:rsid w:val="008C5210"/>
    <w:rsid w:val="008E1E94"/>
    <w:rsid w:val="00944FBF"/>
    <w:rsid w:val="00C4694C"/>
    <w:rsid w:val="00C56EAE"/>
    <w:rsid w:val="00E0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0EE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0EE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2</cp:revision>
  <dcterms:created xsi:type="dcterms:W3CDTF">2023-10-19T08:10:00Z</dcterms:created>
  <dcterms:modified xsi:type="dcterms:W3CDTF">2023-10-19T08:10:00Z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