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A4FA" w14:textId="267CEFC4" w:rsidR="00E72925" w:rsidRPr="00851982" w:rsidRDefault="00851982" w:rsidP="00201345">
      <w:pPr>
        <w:pStyle w:val="6"/>
        <w:spacing w:before="254" w:line="280" w:lineRule="exact"/>
        <w:ind w:left="142" w:right="83"/>
        <w:jc w:val="center"/>
        <w:rPr>
          <w:rFonts w:ascii="微軟正黑體" w:eastAsia="微軟正黑體"/>
          <w:b w:val="0"/>
          <w:bCs w:val="0"/>
          <w:sz w:val="32"/>
          <w:szCs w:val="28"/>
          <w:u w:val="none"/>
        </w:rPr>
      </w:pPr>
      <w:r w:rsidRPr="00851982">
        <w:rPr>
          <w:rFonts w:ascii="微軟正黑體" w:eastAsia="微軟正黑體" w:hint="eastAsia"/>
          <w:b w:val="0"/>
          <w:bCs w:val="0"/>
          <w:sz w:val="32"/>
          <w:szCs w:val="28"/>
          <w:u w:val="none"/>
        </w:rPr>
        <w:t>基隆市立八斗高中 雙語課程教案設計</w:t>
      </w:r>
    </w:p>
    <w:p w14:paraId="50BF5754" w14:textId="77777777" w:rsidR="00E72925" w:rsidRPr="00456826" w:rsidRDefault="00E72925" w:rsidP="00E72925">
      <w:pPr>
        <w:pStyle w:val="a3"/>
        <w:spacing w:before="4"/>
        <w:rPr>
          <w:b/>
          <w:lang w:val="en-US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336"/>
        <w:gridCol w:w="1245"/>
        <w:gridCol w:w="4357"/>
      </w:tblGrid>
      <w:tr w:rsidR="00E72925" w:rsidRPr="00851982" w14:paraId="509B1E04" w14:textId="77777777" w:rsidTr="008C7D95">
        <w:trPr>
          <w:trHeight w:val="626"/>
        </w:trPr>
        <w:tc>
          <w:tcPr>
            <w:tcW w:w="2835" w:type="dxa"/>
          </w:tcPr>
          <w:p w14:paraId="57861026" w14:textId="77777777" w:rsidR="00E72925" w:rsidRPr="00851982" w:rsidRDefault="00E72925" w:rsidP="00851982">
            <w:pPr>
              <w:pStyle w:val="TableParagraph"/>
              <w:spacing w:before="25" w:line="29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學校全銜</w:t>
            </w:r>
          </w:p>
          <w:p w14:paraId="4D266B74" w14:textId="77777777" w:rsidR="00E72925" w:rsidRPr="00851982" w:rsidRDefault="00E72925" w:rsidP="00851982">
            <w:pPr>
              <w:pStyle w:val="TableParagraph"/>
              <w:spacing w:line="23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School</w:t>
            </w:r>
          </w:p>
        </w:tc>
        <w:tc>
          <w:tcPr>
            <w:tcW w:w="2336" w:type="dxa"/>
          </w:tcPr>
          <w:p w14:paraId="55F51F53" w14:textId="417DF8D8" w:rsidR="00E72925" w:rsidRPr="00851982" w:rsidRDefault="00851982" w:rsidP="009738D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51982">
              <w:rPr>
                <w:rFonts w:ascii="標楷體" w:eastAsia="標楷體" w:hAnsi="標楷體" w:hint="eastAsia"/>
                <w:sz w:val="24"/>
              </w:rPr>
              <w:t>基隆市立八斗高中</w:t>
            </w:r>
          </w:p>
        </w:tc>
        <w:tc>
          <w:tcPr>
            <w:tcW w:w="1245" w:type="dxa"/>
          </w:tcPr>
          <w:p w14:paraId="37BF995B" w14:textId="77777777" w:rsidR="00E72925" w:rsidRPr="00851982" w:rsidRDefault="00E72925" w:rsidP="009738DE">
            <w:pPr>
              <w:pStyle w:val="TableParagraph"/>
              <w:spacing w:before="25" w:line="296" w:lineRule="exact"/>
              <w:ind w:left="108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</w:rPr>
              <w:t>設計者</w:t>
            </w:r>
          </w:p>
          <w:p w14:paraId="4C6B089B" w14:textId="77777777" w:rsidR="00E72925" w:rsidRPr="00851982" w:rsidRDefault="00E72925" w:rsidP="009738DE">
            <w:pPr>
              <w:pStyle w:val="TableParagraph"/>
              <w:spacing w:line="236" w:lineRule="exact"/>
              <w:ind w:left="108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</w:rPr>
              <w:t>Designer</w:t>
            </w:r>
          </w:p>
        </w:tc>
        <w:tc>
          <w:tcPr>
            <w:tcW w:w="4357" w:type="dxa"/>
          </w:tcPr>
          <w:p w14:paraId="41360643" w14:textId="218F2C5C" w:rsidR="00E72925" w:rsidRPr="00851982" w:rsidRDefault="00851982" w:rsidP="009738D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51982">
              <w:rPr>
                <w:rFonts w:ascii="標楷體" w:eastAsia="標楷體" w:hAnsi="標楷體" w:hint="eastAsia"/>
                <w:sz w:val="24"/>
              </w:rPr>
              <w:t>高敏華</w:t>
            </w:r>
          </w:p>
        </w:tc>
      </w:tr>
      <w:tr w:rsidR="00E72925" w:rsidRPr="00851982" w14:paraId="19F19708" w14:textId="77777777" w:rsidTr="008C7D95">
        <w:trPr>
          <w:trHeight w:val="480"/>
        </w:trPr>
        <w:tc>
          <w:tcPr>
            <w:tcW w:w="2835" w:type="dxa"/>
            <w:vAlign w:val="center"/>
          </w:tcPr>
          <w:p w14:paraId="69DB6BF2" w14:textId="77777777" w:rsidR="00E72925" w:rsidRPr="00851982" w:rsidRDefault="00E72925" w:rsidP="00851982">
            <w:pPr>
              <w:pStyle w:val="TableParagraph"/>
              <w:spacing w:line="249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課程名稱</w:t>
            </w:r>
          </w:p>
          <w:p w14:paraId="21C923B8" w14:textId="77777777" w:rsidR="00E72925" w:rsidRPr="00851982" w:rsidRDefault="00E72925" w:rsidP="00851982">
            <w:pPr>
              <w:pStyle w:val="TableParagraph"/>
              <w:spacing w:line="212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Course Title</w:t>
            </w:r>
          </w:p>
        </w:tc>
        <w:tc>
          <w:tcPr>
            <w:tcW w:w="2336" w:type="dxa"/>
          </w:tcPr>
          <w:p w14:paraId="3C6C0689" w14:textId="3B1118FA" w:rsidR="00E72925" w:rsidRPr="00851982" w:rsidRDefault="00851982" w:rsidP="009738D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51982">
              <w:rPr>
                <w:rFonts w:ascii="標楷體" w:eastAsia="標楷體" w:hAnsi="標楷體" w:hint="eastAsia"/>
                <w:sz w:val="24"/>
              </w:rPr>
              <w:t>生活科技</w:t>
            </w:r>
          </w:p>
        </w:tc>
        <w:tc>
          <w:tcPr>
            <w:tcW w:w="1245" w:type="dxa"/>
          </w:tcPr>
          <w:p w14:paraId="1743948E" w14:textId="77777777" w:rsidR="00E72925" w:rsidRPr="00851982" w:rsidRDefault="00E72925" w:rsidP="009738DE">
            <w:pPr>
              <w:pStyle w:val="TableParagraph"/>
              <w:spacing w:line="249" w:lineRule="exact"/>
              <w:ind w:left="108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</w:rPr>
              <w:t>適用年級</w:t>
            </w:r>
          </w:p>
          <w:p w14:paraId="16A6DCD0" w14:textId="77777777" w:rsidR="00E72925" w:rsidRPr="00851982" w:rsidRDefault="00E72925" w:rsidP="009738DE">
            <w:pPr>
              <w:pStyle w:val="TableParagraph"/>
              <w:spacing w:line="212" w:lineRule="exact"/>
              <w:ind w:left="108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</w:rPr>
              <w:t>Grade</w:t>
            </w:r>
          </w:p>
        </w:tc>
        <w:tc>
          <w:tcPr>
            <w:tcW w:w="4357" w:type="dxa"/>
          </w:tcPr>
          <w:p w14:paraId="1A71C725" w14:textId="3C7D7EE6" w:rsidR="00E72925" w:rsidRPr="00851982" w:rsidRDefault="00851982" w:rsidP="009738DE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851982">
              <w:rPr>
                <w:rFonts w:ascii="標楷體" w:eastAsia="標楷體" w:hAnsi="標楷體" w:hint="eastAsia"/>
                <w:sz w:val="24"/>
              </w:rPr>
              <w:t>高中三年級</w:t>
            </w:r>
          </w:p>
        </w:tc>
      </w:tr>
      <w:tr w:rsidR="00E72925" w:rsidRPr="00851982" w14:paraId="02C48AF8" w14:textId="77777777" w:rsidTr="008C7D95">
        <w:trPr>
          <w:trHeight w:val="719"/>
        </w:trPr>
        <w:tc>
          <w:tcPr>
            <w:tcW w:w="2835" w:type="dxa"/>
            <w:vAlign w:val="center"/>
          </w:tcPr>
          <w:p w14:paraId="643BD769" w14:textId="77777777" w:rsidR="00E72925" w:rsidRPr="00851982" w:rsidRDefault="00E72925" w:rsidP="00851982">
            <w:pPr>
              <w:pStyle w:val="TableParagraph"/>
              <w:spacing w:before="72" w:line="29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配合融入之學科領域</w:t>
            </w:r>
          </w:p>
          <w:p w14:paraId="66C3B840" w14:textId="77777777" w:rsidR="00E72925" w:rsidRPr="00851982" w:rsidRDefault="00E72925" w:rsidP="00851982">
            <w:pPr>
              <w:pStyle w:val="TableParagraph"/>
              <w:spacing w:line="23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Integrated Subjects</w:t>
            </w:r>
          </w:p>
        </w:tc>
        <w:tc>
          <w:tcPr>
            <w:tcW w:w="7938" w:type="dxa"/>
            <w:gridSpan w:val="3"/>
          </w:tcPr>
          <w:p w14:paraId="7D8058AC" w14:textId="77777777" w:rsidR="00E72925" w:rsidRPr="00851982" w:rsidRDefault="00E72925" w:rsidP="009738DE">
            <w:pPr>
              <w:pStyle w:val="TableParagraph"/>
              <w:tabs>
                <w:tab w:val="left" w:pos="1213"/>
              </w:tabs>
              <w:spacing w:line="240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數學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ab/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自然科學</w:t>
            </w:r>
            <w:r w:rsidRPr="00851982">
              <w:rPr>
                <w:rFonts w:eastAsia="標楷體"/>
                <w:spacing w:val="60"/>
                <w:sz w:val="24"/>
                <w:szCs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綜合活動</w:t>
            </w:r>
            <w:r w:rsidRPr="00851982">
              <w:rPr>
                <w:rFonts w:eastAsia="標楷體"/>
                <w:spacing w:val="60"/>
                <w:sz w:val="24"/>
                <w:szCs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健康與體育</w:t>
            </w:r>
          </w:p>
          <w:p w14:paraId="3FD6AE21" w14:textId="3B0EE2FB" w:rsidR="00E72925" w:rsidRPr="00851982" w:rsidRDefault="00E72925" w:rsidP="009738DE">
            <w:pPr>
              <w:pStyle w:val="TableParagraph"/>
              <w:tabs>
                <w:tab w:val="left" w:pos="1453"/>
                <w:tab w:val="left" w:pos="2498"/>
              </w:tabs>
              <w:spacing w:line="240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生活課程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ab/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藝術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ab/>
            </w:r>
            <w:r w:rsidR="00851982" w:rsidRPr="00851982">
              <w:rPr>
                <w:rFonts w:eastAsia="標楷體"/>
                <w:sz w:val="24"/>
                <w:szCs w:val="24"/>
                <w:lang w:eastAsia="zh-TW"/>
              </w:rPr>
              <w:t>■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科技</w:t>
            </w:r>
            <w:r w:rsidRPr="00851982">
              <w:rPr>
                <w:rFonts w:eastAsia="標楷體"/>
                <w:spacing w:val="-61"/>
                <w:sz w:val="24"/>
                <w:szCs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(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第四學習階段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)</w:t>
            </w:r>
          </w:p>
          <w:p w14:paraId="29E2F458" w14:textId="77777777" w:rsidR="00E72925" w:rsidRPr="00851982" w:rsidRDefault="00E72925" w:rsidP="009738DE">
            <w:pPr>
              <w:pStyle w:val="TableParagraph"/>
              <w:spacing w:line="220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備註：不包含語文及社會領域</w:t>
            </w:r>
          </w:p>
        </w:tc>
      </w:tr>
      <w:tr w:rsidR="00E72925" w:rsidRPr="00851982" w14:paraId="2E3E8FE5" w14:textId="77777777" w:rsidTr="008C7D95">
        <w:trPr>
          <w:trHeight w:val="1066"/>
        </w:trPr>
        <w:tc>
          <w:tcPr>
            <w:tcW w:w="2835" w:type="dxa"/>
            <w:vAlign w:val="center"/>
          </w:tcPr>
          <w:p w14:paraId="211D803F" w14:textId="77777777" w:rsidR="00E72925" w:rsidRPr="00851982" w:rsidRDefault="00E72925" w:rsidP="00851982">
            <w:pPr>
              <w:pStyle w:val="TableParagraph"/>
              <w:spacing w:line="29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配合融入之議題</w:t>
            </w:r>
          </w:p>
          <w:p w14:paraId="03CDC15D" w14:textId="77777777" w:rsidR="00E72925" w:rsidRPr="00851982" w:rsidRDefault="00E72925" w:rsidP="00851982">
            <w:pPr>
              <w:pStyle w:val="TableParagraph"/>
              <w:spacing w:line="23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Integrated Issues</w:t>
            </w:r>
          </w:p>
        </w:tc>
        <w:tc>
          <w:tcPr>
            <w:tcW w:w="7938" w:type="dxa"/>
            <w:gridSpan w:val="3"/>
          </w:tcPr>
          <w:p w14:paraId="077FC369" w14:textId="74D5B0F2" w:rsidR="00E72925" w:rsidRPr="00851982" w:rsidRDefault="00E72925" w:rsidP="009738DE">
            <w:pPr>
              <w:pStyle w:val="TableParagraph"/>
              <w:spacing w:before="6" w:line="288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性別平等教育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人權教育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="00851982" w:rsidRPr="00851982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環境教育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海洋教育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品德教育</w:t>
            </w:r>
          </w:p>
          <w:p w14:paraId="4B785694" w14:textId="6F879823" w:rsidR="00E72925" w:rsidRPr="00851982" w:rsidRDefault="00E72925" w:rsidP="009738DE">
            <w:pPr>
              <w:pStyle w:val="TableParagraph"/>
              <w:tabs>
                <w:tab w:val="left" w:pos="1513"/>
              </w:tabs>
              <w:spacing w:line="240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生命教育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ab/>
            </w:r>
            <w:r w:rsidR="00201345" w:rsidRPr="00851982">
              <w:rPr>
                <w:rFonts w:eastAsia="標楷體"/>
                <w:sz w:val="24"/>
                <w:szCs w:val="24"/>
                <w:lang w:eastAsia="zh-TW"/>
              </w:rPr>
              <w:t xml:space="preserve"> 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法治教育</w:t>
            </w:r>
            <w:r w:rsidRPr="00851982">
              <w:rPr>
                <w:rFonts w:eastAsia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="00201345" w:rsidRPr="00851982">
              <w:rPr>
                <w:rFonts w:eastAsia="標楷體"/>
                <w:spacing w:val="-60"/>
                <w:sz w:val="24"/>
                <w:szCs w:val="24"/>
                <w:lang w:eastAsia="zh-TW"/>
              </w:rPr>
              <w:t xml:space="preserve">    </w:t>
            </w:r>
            <w:r w:rsidR="00851982" w:rsidRPr="00851982">
              <w:rPr>
                <w:rFonts w:eastAsia="標楷體"/>
                <w:spacing w:val="-60"/>
                <w:sz w:val="24"/>
                <w:szCs w:val="24"/>
                <w:lang w:eastAsia="zh-TW"/>
              </w:rPr>
              <w:t xml:space="preserve">   </w:t>
            </w:r>
            <w:r w:rsidR="00851982" w:rsidRPr="00851982">
              <w:rPr>
                <w:rFonts w:eastAsia="標楷體"/>
                <w:sz w:val="24"/>
                <w:szCs w:val="24"/>
                <w:lang w:eastAsia="zh-TW"/>
              </w:rPr>
              <w:t>■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科技教育</w:t>
            </w:r>
            <w:r w:rsidR="00851982" w:rsidRPr="00851982">
              <w:rPr>
                <w:rFonts w:eastAsia="標楷體"/>
                <w:sz w:val="24"/>
                <w:szCs w:val="24"/>
                <w:lang w:eastAsia="zh-TW"/>
              </w:rPr>
              <w:t xml:space="preserve"> ■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資訊教育</w:t>
            </w:r>
            <w:r w:rsidR="00851982" w:rsidRPr="00851982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能源教育</w:t>
            </w:r>
          </w:p>
          <w:p w14:paraId="629E57E3" w14:textId="294EB78A" w:rsidR="00E72925" w:rsidRPr="00851982" w:rsidRDefault="00E72925" w:rsidP="009738DE">
            <w:pPr>
              <w:pStyle w:val="TableParagraph"/>
              <w:tabs>
                <w:tab w:val="left" w:pos="1513"/>
              </w:tabs>
              <w:spacing w:line="240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安全教育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ab/>
            </w:r>
            <w:r w:rsidR="00201345" w:rsidRPr="00851982">
              <w:rPr>
                <w:rFonts w:eastAsia="標楷體"/>
                <w:sz w:val="24"/>
                <w:szCs w:val="24"/>
                <w:lang w:eastAsia="zh-TW"/>
              </w:rPr>
              <w:t xml:space="preserve"> 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防災教育</w:t>
            </w:r>
            <w:r w:rsidRPr="00851982">
              <w:rPr>
                <w:rFonts w:eastAsia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閱讀素養</w:t>
            </w:r>
            <w:r w:rsidRPr="00851982">
              <w:rPr>
                <w:rFonts w:eastAsia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多元文化教育</w:t>
            </w:r>
            <w:r w:rsidR="00851982" w:rsidRPr="00851982">
              <w:rPr>
                <w:rFonts w:eastAsia="標楷體"/>
                <w:sz w:val="24"/>
                <w:szCs w:val="24"/>
                <w:lang w:eastAsia="zh-TW"/>
              </w:rPr>
              <w:t xml:space="preserve"> ■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國際教育</w:t>
            </w:r>
          </w:p>
          <w:p w14:paraId="6F9E7D6C" w14:textId="4DB9E6F2" w:rsidR="00E72925" w:rsidRPr="00851982" w:rsidRDefault="00E72925" w:rsidP="00851982">
            <w:pPr>
              <w:pStyle w:val="TableParagraph"/>
              <w:spacing w:line="273" w:lineRule="exact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生涯規劃教育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家庭教育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原住民教育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戶外教育</w:t>
            </w:r>
          </w:p>
        </w:tc>
      </w:tr>
      <w:tr w:rsidR="00E72925" w:rsidRPr="00851982" w14:paraId="66703A45" w14:textId="77777777" w:rsidTr="008C7D95">
        <w:trPr>
          <w:trHeight w:val="518"/>
        </w:trPr>
        <w:tc>
          <w:tcPr>
            <w:tcW w:w="2835" w:type="dxa"/>
            <w:vAlign w:val="center"/>
          </w:tcPr>
          <w:p w14:paraId="3123212E" w14:textId="77777777" w:rsidR="00E72925" w:rsidRPr="00851982" w:rsidRDefault="00E72925" w:rsidP="00851982">
            <w:pPr>
              <w:pStyle w:val="TableParagraph"/>
              <w:spacing w:line="267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教學模式</w:t>
            </w:r>
          </w:p>
          <w:p w14:paraId="2BBCA526" w14:textId="77777777" w:rsidR="00E72925" w:rsidRPr="00851982" w:rsidRDefault="00E72925" w:rsidP="00851982">
            <w:pPr>
              <w:pStyle w:val="TableParagraph"/>
              <w:spacing w:line="231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Teaching Mode</w:t>
            </w:r>
          </w:p>
        </w:tc>
        <w:tc>
          <w:tcPr>
            <w:tcW w:w="7938" w:type="dxa"/>
            <w:gridSpan w:val="3"/>
          </w:tcPr>
          <w:p w14:paraId="7F18688F" w14:textId="720C9691" w:rsidR="00E72925" w:rsidRPr="00851982" w:rsidRDefault="00851982" w:rsidP="009738DE">
            <w:pPr>
              <w:pStyle w:val="TableParagraph"/>
              <w:spacing w:before="111"/>
              <w:ind w:left="107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■</w:t>
            </w:r>
            <w:r w:rsidR="00E72925" w:rsidRPr="00851982">
              <w:rPr>
                <w:rFonts w:eastAsia="標楷體"/>
                <w:sz w:val="24"/>
                <w:szCs w:val="24"/>
                <w:lang w:eastAsia="zh-TW"/>
              </w:rPr>
              <w:t>領域教師授課</w:t>
            </w:r>
            <w:r w:rsidR="00E72925"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="00E72925" w:rsidRPr="00851982">
              <w:rPr>
                <w:rFonts w:eastAsia="標楷體"/>
                <w:sz w:val="24"/>
                <w:szCs w:val="24"/>
                <w:lang w:eastAsia="zh-TW"/>
              </w:rPr>
              <w:t>語言教師授課</w:t>
            </w:r>
            <w:r w:rsidR="00E72925" w:rsidRPr="00851982">
              <w:rPr>
                <w:rFonts w:eastAsia="標楷體"/>
                <w:sz w:val="24"/>
                <w:szCs w:val="24"/>
                <w:lang w:eastAsia="zh-TW"/>
              </w:rPr>
              <w:t xml:space="preserve"> □</w:t>
            </w:r>
            <w:r w:rsidR="00E72925" w:rsidRPr="00851982">
              <w:rPr>
                <w:rFonts w:eastAsia="標楷體"/>
                <w:sz w:val="24"/>
                <w:szCs w:val="24"/>
                <w:lang w:eastAsia="zh-TW"/>
              </w:rPr>
              <w:t>領域及語言教師協同教學</w:t>
            </w:r>
          </w:p>
        </w:tc>
      </w:tr>
      <w:tr w:rsidR="00E72925" w:rsidRPr="00851982" w14:paraId="08C3D173" w14:textId="77777777" w:rsidTr="008C7D95">
        <w:trPr>
          <w:trHeight w:val="934"/>
        </w:trPr>
        <w:tc>
          <w:tcPr>
            <w:tcW w:w="2835" w:type="dxa"/>
            <w:vAlign w:val="center"/>
          </w:tcPr>
          <w:p w14:paraId="14FD10BE" w14:textId="77777777" w:rsidR="00851982" w:rsidRDefault="00E72925" w:rsidP="00851982">
            <w:pPr>
              <w:pStyle w:val="TableParagraph"/>
              <w:spacing w:before="230" w:line="175" w:lineRule="auto"/>
              <w:ind w:left="107" w:right="271"/>
              <w:jc w:val="center"/>
              <w:rPr>
                <w:rFonts w:eastAsia="標楷體"/>
                <w:sz w:val="24"/>
                <w:lang w:eastAsia="zh-TW"/>
              </w:rPr>
            </w:pPr>
            <w:r w:rsidRPr="00851982">
              <w:rPr>
                <w:rFonts w:eastAsia="標楷體"/>
                <w:sz w:val="24"/>
                <w:lang w:eastAsia="zh-TW"/>
              </w:rPr>
              <w:t>總綱核心素養</w:t>
            </w:r>
            <w:r w:rsidRPr="00851982">
              <w:rPr>
                <w:rFonts w:eastAsia="標楷體"/>
                <w:sz w:val="24"/>
                <w:lang w:eastAsia="zh-TW"/>
              </w:rPr>
              <w:t>(</w:t>
            </w:r>
            <w:r w:rsidRPr="00851982">
              <w:rPr>
                <w:rFonts w:eastAsia="標楷體"/>
                <w:sz w:val="24"/>
                <w:lang w:eastAsia="zh-TW"/>
              </w:rPr>
              <w:t>跨領域</w:t>
            </w:r>
            <w:r w:rsidRPr="00851982">
              <w:rPr>
                <w:rFonts w:eastAsia="標楷體"/>
                <w:sz w:val="24"/>
                <w:lang w:eastAsia="zh-TW"/>
              </w:rPr>
              <w:t>)</w:t>
            </w:r>
            <w:r w:rsidRPr="00851982">
              <w:rPr>
                <w:rFonts w:eastAsia="標楷體"/>
                <w:sz w:val="24"/>
                <w:lang w:eastAsia="zh-TW"/>
              </w:rPr>
              <w:t>或領綱核心素養</w:t>
            </w:r>
            <w:r w:rsidRPr="00851982">
              <w:rPr>
                <w:rFonts w:eastAsia="標楷體"/>
                <w:sz w:val="24"/>
                <w:lang w:eastAsia="zh-TW"/>
              </w:rPr>
              <w:t>(</w:t>
            </w:r>
            <w:r w:rsidRPr="00851982">
              <w:rPr>
                <w:rFonts w:eastAsia="標楷體"/>
                <w:sz w:val="24"/>
                <w:lang w:eastAsia="zh-TW"/>
              </w:rPr>
              <w:t>單領域</w:t>
            </w:r>
            <w:r w:rsidRPr="00851982">
              <w:rPr>
                <w:rFonts w:eastAsia="標楷體"/>
                <w:sz w:val="24"/>
                <w:lang w:eastAsia="zh-TW"/>
              </w:rPr>
              <w:t>)</w:t>
            </w:r>
          </w:p>
          <w:p w14:paraId="7A7860E0" w14:textId="5FD1F6FC" w:rsidR="00E72925" w:rsidRPr="00851982" w:rsidRDefault="00E72925" w:rsidP="00851982">
            <w:pPr>
              <w:pStyle w:val="TableParagraph"/>
              <w:spacing w:before="230" w:line="175" w:lineRule="auto"/>
              <w:ind w:left="107" w:right="271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</w:rPr>
              <w:t>MOE Core Competencies</w:t>
            </w:r>
          </w:p>
        </w:tc>
        <w:tc>
          <w:tcPr>
            <w:tcW w:w="7938" w:type="dxa"/>
            <w:gridSpan w:val="3"/>
          </w:tcPr>
          <w:p w14:paraId="4D3E2018" w14:textId="77777777" w:rsidR="006B5EF0" w:rsidRDefault="006B5EF0" w:rsidP="006B5EF0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科</w:t>
            </w:r>
            <w:r>
              <w:rPr>
                <w:rFonts w:eastAsia="標楷體"/>
                <w:sz w:val="24"/>
                <w:szCs w:val="24"/>
                <w:lang w:eastAsia="zh-TW"/>
              </w:rPr>
              <w:t>-J-A1</w:t>
            </w: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具備良好的科技態度，並能應用科技知能，以啟發自我潛能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。</w:t>
            </w:r>
          </w:p>
          <w:p w14:paraId="6EB95911" w14:textId="77777777" w:rsidR="006B5EF0" w:rsidRDefault="006B5EF0" w:rsidP="006B5EF0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科</w:t>
            </w:r>
            <w:r>
              <w:rPr>
                <w:rFonts w:eastAsia="標楷體"/>
                <w:sz w:val="24"/>
                <w:szCs w:val="24"/>
                <w:lang w:eastAsia="zh-TW"/>
              </w:rPr>
              <w:t>-J-B2</w:t>
            </w: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理解資訊與科技的基本原理，具備媒體識讀的能力，並能了解人與科技、資訊、媒體的互動關係。</w:t>
            </w:r>
          </w:p>
          <w:p w14:paraId="77DF90FB" w14:textId="520E34DE" w:rsidR="006B5EF0" w:rsidRDefault="006B5EF0" w:rsidP="006B5EF0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科</w:t>
            </w:r>
            <w:r w:rsidRPr="006B5EF0">
              <w:rPr>
                <w:rFonts w:eastAsia="標楷體"/>
                <w:sz w:val="24"/>
                <w:szCs w:val="24"/>
                <w:lang w:eastAsia="zh-TW"/>
              </w:rPr>
              <w:t xml:space="preserve">-J-C2 </w:t>
            </w: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運用科技工具</w:t>
            </w:r>
            <w:r w:rsidRPr="006B5EF0">
              <w:rPr>
                <w:rFonts w:eastAsia="標楷體"/>
                <w:sz w:val="24"/>
                <w:szCs w:val="24"/>
                <w:lang w:eastAsia="zh-TW"/>
              </w:rPr>
              <w:t xml:space="preserve"> </w:t>
            </w: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進行溝通協調及團隊合作，以完成科技專題活動。</w:t>
            </w:r>
          </w:p>
          <w:p w14:paraId="060F08A3" w14:textId="6CE6F41C" w:rsidR="006B5EF0" w:rsidRPr="006B5EF0" w:rsidRDefault="006B5EF0" w:rsidP="006B5EF0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科</w:t>
            </w:r>
            <w:r w:rsidRPr="006B5EF0">
              <w:rPr>
                <w:rFonts w:eastAsia="標楷體"/>
                <w:sz w:val="24"/>
                <w:szCs w:val="24"/>
                <w:lang w:eastAsia="zh-TW"/>
              </w:rPr>
              <w:t xml:space="preserve"> S-U-B1 </w:t>
            </w: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合理地運用科技符號與運算思維，表達思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想與經驗，</w:t>
            </w: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有效地與他人溝通互動。</w:t>
            </w:r>
          </w:p>
          <w:p w14:paraId="77295C38" w14:textId="732FC450" w:rsidR="006B5EF0" w:rsidRPr="00851982" w:rsidRDefault="006B5EF0" w:rsidP="006B5EF0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科</w:t>
            </w:r>
            <w:r>
              <w:rPr>
                <w:rFonts w:eastAsia="標楷體"/>
                <w:sz w:val="24"/>
                <w:szCs w:val="24"/>
                <w:lang w:eastAsia="zh-TW"/>
              </w:rPr>
              <w:t>S-U-B2</w:t>
            </w:r>
            <w:r w:rsidRPr="006B5EF0">
              <w:rPr>
                <w:rFonts w:eastAsia="標楷體" w:hint="eastAsia"/>
                <w:sz w:val="24"/>
                <w:szCs w:val="24"/>
                <w:lang w:eastAsia="zh-TW"/>
              </w:rPr>
              <w:t>理解科技與資訊的原理及發展趨勢，整合運用科技、資訊及媒體，並能分析思辨人與科技、社會、環境的關係。</w:t>
            </w:r>
          </w:p>
        </w:tc>
      </w:tr>
      <w:tr w:rsidR="00E72925" w:rsidRPr="00851982" w14:paraId="5B704DA0" w14:textId="77777777" w:rsidTr="008C7D95">
        <w:trPr>
          <w:trHeight w:val="1956"/>
        </w:trPr>
        <w:tc>
          <w:tcPr>
            <w:tcW w:w="2835" w:type="dxa"/>
            <w:vAlign w:val="center"/>
          </w:tcPr>
          <w:p w14:paraId="5B46DB0E" w14:textId="77777777" w:rsidR="00E72925" w:rsidRPr="00851982" w:rsidRDefault="00E72925" w:rsidP="00851982">
            <w:pPr>
              <w:pStyle w:val="TableParagraph"/>
              <w:spacing w:line="263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課程目標</w:t>
            </w:r>
          </w:p>
          <w:p w14:paraId="484E7D5B" w14:textId="77777777" w:rsidR="00E72925" w:rsidRPr="00851982" w:rsidRDefault="00E72925" w:rsidP="00851982">
            <w:pPr>
              <w:pStyle w:val="TableParagraph"/>
              <w:spacing w:line="227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Course Objectives</w:t>
            </w:r>
          </w:p>
        </w:tc>
        <w:tc>
          <w:tcPr>
            <w:tcW w:w="7938" w:type="dxa"/>
            <w:gridSpan w:val="3"/>
          </w:tcPr>
          <w:p w14:paraId="2A944C89" w14:textId="518ACB1A" w:rsidR="00E72925" w:rsidRDefault="001C3D30" w:rsidP="009738DE">
            <w:pPr>
              <w:pStyle w:val="TableParagrap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學生能認識工程設計的流程。</w:t>
            </w:r>
          </w:p>
          <w:p w14:paraId="5C0BC9BA" w14:textId="2E827766" w:rsidR="001C3D30" w:rsidRDefault="001C3D30" w:rsidP="009738DE">
            <w:pPr>
              <w:pStyle w:val="TableParagrap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學生能了解工程在科技、科學、數學及藝術上的生活應用。</w:t>
            </w:r>
          </w:p>
          <w:p w14:paraId="24F9A214" w14:textId="7F5A1D4A" w:rsidR="001C3D30" w:rsidRDefault="001C3D30" w:rsidP="009738DE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學生能找出生活中有關於工程設計需求的產業。</w:t>
            </w:r>
          </w:p>
          <w:p w14:paraId="3F229419" w14:textId="36DA98E6" w:rsidR="001C3D30" w:rsidRDefault="001C3D30" w:rsidP="009738DE">
            <w:pPr>
              <w:pStyle w:val="TableParagrap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學生能透過溝通與協調分工</w:t>
            </w:r>
            <w:r w:rsidR="00EB4ECE">
              <w:rPr>
                <w:rFonts w:eastAsia="標楷體" w:hint="eastAsia"/>
                <w:sz w:val="24"/>
                <w:szCs w:val="24"/>
                <w:lang w:eastAsia="zh-TW"/>
              </w:rPr>
              <w:t>進行建模與分析。</w:t>
            </w:r>
          </w:p>
          <w:p w14:paraId="062BDAAA" w14:textId="2CCCDDCA" w:rsidR="001C3D30" w:rsidRPr="00851982" w:rsidRDefault="001C3D30" w:rsidP="009738DE">
            <w:pPr>
              <w:pStyle w:val="TableParagrap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學生能體會工程設計流程在生活中的應用。</w:t>
            </w:r>
          </w:p>
        </w:tc>
      </w:tr>
      <w:tr w:rsidR="00E72925" w:rsidRPr="00851982" w14:paraId="0D433EB7" w14:textId="77777777" w:rsidTr="008C7D95">
        <w:trPr>
          <w:trHeight w:val="695"/>
        </w:trPr>
        <w:tc>
          <w:tcPr>
            <w:tcW w:w="2835" w:type="dxa"/>
            <w:vAlign w:val="center"/>
          </w:tcPr>
          <w:p w14:paraId="7E5ED0DB" w14:textId="77777777" w:rsidR="00E72925" w:rsidRPr="00851982" w:rsidRDefault="00E72925" w:rsidP="00851982">
            <w:pPr>
              <w:pStyle w:val="TableParagraph"/>
              <w:spacing w:before="59" w:line="29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表現任務</w:t>
            </w:r>
          </w:p>
          <w:p w14:paraId="167F6AAE" w14:textId="77777777" w:rsidR="00E72925" w:rsidRPr="00851982" w:rsidRDefault="00E72925" w:rsidP="00851982">
            <w:pPr>
              <w:pStyle w:val="TableParagraph"/>
              <w:spacing w:line="23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Performance Tasks</w:t>
            </w:r>
          </w:p>
        </w:tc>
        <w:tc>
          <w:tcPr>
            <w:tcW w:w="7938" w:type="dxa"/>
            <w:gridSpan w:val="3"/>
          </w:tcPr>
          <w:p w14:paraId="465DC1CF" w14:textId="77777777" w:rsidR="00E72925" w:rsidRDefault="00025647" w:rsidP="00025647">
            <w:pPr>
              <w:pStyle w:val="TableParagraph"/>
              <w:numPr>
                <w:ilvl w:val="0"/>
                <w:numId w:val="7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能理解工程設計流程</w:t>
            </w:r>
          </w:p>
          <w:p w14:paraId="52597445" w14:textId="77777777" w:rsidR="00025647" w:rsidRDefault="00025647" w:rsidP="00025647">
            <w:pPr>
              <w:pStyle w:val="TableParagraph"/>
              <w:numPr>
                <w:ilvl w:val="0"/>
                <w:numId w:val="7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能依照工程設計流程制定模型製作的計畫</w:t>
            </w:r>
          </w:p>
          <w:p w14:paraId="312C5846" w14:textId="224235D5" w:rsidR="00025647" w:rsidRPr="00851982" w:rsidRDefault="00025647" w:rsidP="00025647">
            <w:pPr>
              <w:pStyle w:val="TableParagraph"/>
              <w:numPr>
                <w:ilvl w:val="0"/>
                <w:numId w:val="7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能依照計畫完成模型的製作。</w:t>
            </w:r>
          </w:p>
        </w:tc>
      </w:tr>
      <w:tr w:rsidR="00E72925" w:rsidRPr="00851982" w14:paraId="7881418F" w14:textId="77777777" w:rsidTr="008C7D95">
        <w:trPr>
          <w:trHeight w:val="517"/>
        </w:trPr>
        <w:tc>
          <w:tcPr>
            <w:tcW w:w="2835" w:type="dxa"/>
            <w:vAlign w:val="center"/>
          </w:tcPr>
          <w:p w14:paraId="584EE771" w14:textId="77777777" w:rsidR="00851982" w:rsidRPr="008C7D95" w:rsidRDefault="00E72925" w:rsidP="00851982">
            <w:pPr>
              <w:pStyle w:val="TableParagraph"/>
              <w:spacing w:before="1" w:line="204" w:lineRule="auto"/>
              <w:ind w:left="107"/>
              <w:jc w:val="center"/>
              <w:rPr>
                <w:rFonts w:eastAsia="標楷體"/>
                <w:sz w:val="24"/>
                <w:lang w:val="en-US" w:eastAsia="zh-TW"/>
              </w:rPr>
            </w:pPr>
            <w:r w:rsidRPr="008C7D95">
              <w:rPr>
                <w:rFonts w:eastAsia="標楷體"/>
                <w:sz w:val="24"/>
                <w:lang w:val="en-US" w:eastAsia="zh-TW"/>
              </w:rPr>
              <w:t>Culture/Citizen</w:t>
            </w:r>
            <w:r w:rsidR="00A20F98" w:rsidRPr="008C7D95">
              <w:rPr>
                <w:rFonts w:eastAsia="標楷體"/>
                <w:sz w:val="24"/>
                <w:lang w:val="en-US" w:eastAsia="zh-TW"/>
              </w:rPr>
              <w:t>/Conext</w:t>
            </w:r>
          </w:p>
          <w:p w14:paraId="67697322" w14:textId="4B7811C7" w:rsidR="00E72925" w:rsidRPr="00851982" w:rsidRDefault="00E72925" w:rsidP="00851982">
            <w:pPr>
              <w:pStyle w:val="TableParagraph"/>
              <w:spacing w:before="1" w:line="204" w:lineRule="auto"/>
              <w:ind w:left="107"/>
              <w:jc w:val="center"/>
              <w:rPr>
                <w:rFonts w:eastAsia="標楷體"/>
                <w:sz w:val="24"/>
                <w:lang w:eastAsia="zh-TW"/>
              </w:rPr>
            </w:pPr>
            <w:r w:rsidRPr="00851982">
              <w:rPr>
                <w:rFonts w:eastAsia="標楷體"/>
                <w:sz w:val="24"/>
                <w:lang w:eastAsia="zh-TW"/>
              </w:rPr>
              <w:t>情境脈絡</w:t>
            </w:r>
          </w:p>
        </w:tc>
        <w:tc>
          <w:tcPr>
            <w:tcW w:w="7938" w:type="dxa"/>
            <w:gridSpan w:val="3"/>
          </w:tcPr>
          <w:p w14:paraId="5C9C1AC7" w14:textId="53B0EAEA" w:rsidR="00E72925" w:rsidRDefault="00025647" w:rsidP="00025647">
            <w:pPr>
              <w:pStyle w:val="TableParagraph"/>
              <w:numPr>
                <w:ilvl w:val="0"/>
                <w:numId w:val="8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於課堂中分享</w:t>
            </w:r>
            <w:r>
              <w:rPr>
                <w:rFonts w:eastAsia="標楷體" w:hint="eastAsia"/>
                <w:sz w:val="24"/>
                <w:szCs w:val="24"/>
              </w:rPr>
              <w:t>F1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賽車製作的流程，讓學生了解賽車設計與製作中所用到</w:t>
            </w:r>
            <w:r>
              <w:rPr>
                <w:rFonts w:eastAsia="標楷體" w:hint="eastAsia"/>
                <w:sz w:val="24"/>
                <w:szCs w:val="24"/>
              </w:rPr>
              <w:t>STEM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相關知識。</w:t>
            </w:r>
          </w:p>
          <w:p w14:paraId="12745499" w14:textId="4530F982" w:rsidR="00025647" w:rsidRDefault="00025647" w:rsidP="00025647">
            <w:pPr>
              <w:pStyle w:val="TableParagraph"/>
              <w:numPr>
                <w:ilvl w:val="0"/>
                <w:numId w:val="8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舉例與分享影片中賽車的科學原理和實驗。</w:t>
            </w:r>
          </w:p>
          <w:p w14:paraId="02E0DCA7" w14:textId="3AE89CC7" w:rsidR="00025647" w:rsidRDefault="00025647" w:rsidP="00025647">
            <w:pPr>
              <w:pStyle w:val="TableParagraph"/>
              <w:numPr>
                <w:ilvl w:val="0"/>
                <w:numId w:val="8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引導學生透過工程設計流程設計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F1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賽車的模型。</w:t>
            </w:r>
          </w:p>
          <w:p w14:paraId="2F1D60FD" w14:textId="687809B0" w:rsidR="00025647" w:rsidRDefault="00025647" w:rsidP="00025647">
            <w:pPr>
              <w:pStyle w:val="TableParagraph"/>
              <w:numPr>
                <w:ilvl w:val="0"/>
                <w:numId w:val="8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請學生依據上述影片中提供的資訊，繪製自己的</w:t>
            </w:r>
            <w:r>
              <w:rPr>
                <w:rFonts w:eastAsia="標楷體" w:hint="eastAsia"/>
                <w:sz w:val="24"/>
                <w:szCs w:val="24"/>
              </w:rPr>
              <w:t>F1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賽車設計圖，並進行資料分析與預測。</w:t>
            </w:r>
          </w:p>
          <w:p w14:paraId="64C65DAE" w14:textId="77777777" w:rsidR="00025647" w:rsidRDefault="00025647" w:rsidP="00025647">
            <w:pPr>
              <w:pStyle w:val="TableParagraph"/>
              <w:numPr>
                <w:ilvl w:val="0"/>
                <w:numId w:val="8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請學生依照設計方案製作模型並進行測試。</w:t>
            </w:r>
          </w:p>
          <w:p w14:paraId="5372DC7B" w14:textId="387F239F" w:rsidR="00025647" w:rsidRPr="00851982" w:rsidRDefault="00025647" w:rsidP="00025647">
            <w:pPr>
              <w:pStyle w:val="TableParagraph"/>
              <w:numPr>
                <w:ilvl w:val="0"/>
                <w:numId w:val="8"/>
              </w:num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測試與修正模型，並於最終提出最佳的方案，進行成果發表。</w:t>
            </w:r>
          </w:p>
        </w:tc>
      </w:tr>
      <w:tr w:rsidR="00E72925" w:rsidRPr="00851982" w14:paraId="6A568FBC" w14:textId="77777777" w:rsidTr="008C7D95">
        <w:trPr>
          <w:trHeight w:val="70"/>
        </w:trPr>
        <w:tc>
          <w:tcPr>
            <w:tcW w:w="2835" w:type="dxa"/>
            <w:vAlign w:val="center"/>
          </w:tcPr>
          <w:p w14:paraId="2CFB250B" w14:textId="6951C9D6" w:rsidR="00E72925" w:rsidRPr="00851982" w:rsidRDefault="00E72925" w:rsidP="00851982">
            <w:pPr>
              <w:pStyle w:val="TableParagraph"/>
              <w:spacing w:line="212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節次配置</w:t>
            </w:r>
            <w:r w:rsidRPr="00851982">
              <w:rPr>
                <w:rFonts w:eastAsia="標楷體"/>
                <w:sz w:val="24"/>
              </w:rPr>
              <w:t>/Title of Each</w:t>
            </w:r>
            <w:r w:rsidR="00A20F98" w:rsidRPr="00851982">
              <w:rPr>
                <w:rFonts w:eastAsia="標楷體"/>
                <w:sz w:val="24"/>
                <w:lang w:eastAsia="zh-TW"/>
              </w:rPr>
              <w:t xml:space="preserve"> </w:t>
            </w:r>
            <w:r w:rsidRPr="00851982">
              <w:rPr>
                <w:rFonts w:eastAsia="標楷體"/>
                <w:sz w:val="24"/>
              </w:rPr>
              <w:t>Period</w:t>
            </w:r>
          </w:p>
        </w:tc>
        <w:tc>
          <w:tcPr>
            <w:tcW w:w="7938" w:type="dxa"/>
            <w:gridSpan w:val="3"/>
          </w:tcPr>
          <w:p w14:paraId="68B6F30F" w14:textId="3AB2C7C3" w:rsidR="00821E38" w:rsidRDefault="00025647" w:rsidP="009738DE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工程設計流程：</w:t>
            </w:r>
            <w:r>
              <w:rPr>
                <w:rFonts w:eastAsia="標楷體"/>
                <w:sz w:val="24"/>
                <w:szCs w:val="24"/>
                <w:lang w:eastAsia="zh-TW"/>
              </w:rPr>
              <w:t xml:space="preserve">F1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賽車模型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(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雙語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)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，</w:t>
            </w:r>
            <w:r w:rsidR="00821E38">
              <w:rPr>
                <w:rFonts w:eastAsia="標楷體" w:hint="eastAsia"/>
                <w:sz w:val="24"/>
                <w:szCs w:val="24"/>
                <w:lang w:eastAsia="zh-TW"/>
              </w:rPr>
              <w:t>共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9</w:t>
            </w:r>
            <w:r w:rsidR="00821E38">
              <w:rPr>
                <w:rFonts w:eastAsia="標楷體" w:hint="eastAsia"/>
                <w:sz w:val="24"/>
                <w:szCs w:val="24"/>
                <w:lang w:eastAsia="zh-TW"/>
              </w:rPr>
              <w:t>節</w:t>
            </w:r>
          </w:p>
          <w:p w14:paraId="618EAD37" w14:textId="0D28C917" w:rsidR="00E72925" w:rsidRDefault="00821E38" w:rsidP="009738DE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第一節：工程設計流程的說明</w:t>
            </w:r>
            <w:r w:rsidR="00025647">
              <w:rPr>
                <w:rFonts w:eastAsia="標楷體"/>
                <w:sz w:val="24"/>
                <w:szCs w:val="24"/>
                <w:lang w:eastAsia="zh-TW"/>
              </w:rPr>
              <w:t>-</w:t>
            </w:r>
            <w:r w:rsidR="00025647">
              <w:rPr>
                <w:rFonts w:eastAsia="標楷體" w:hint="eastAsia"/>
                <w:sz w:val="24"/>
                <w:szCs w:val="24"/>
                <w:lang w:eastAsia="zh-TW"/>
              </w:rPr>
              <w:t>-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以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F1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賽車模型製作為例</w:t>
            </w:r>
          </w:p>
          <w:p w14:paraId="4E4AB20F" w14:textId="3E0CDDE3" w:rsidR="00821E38" w:rsidRDefault="00821E38" w:rsidP="009738DE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第二節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~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第三節：界定專題目標</w:t>
            </w:r>
            <w:r w:rsidR="00025647">
              <w:rPr>
                <w:rFonts w:eastAsia="標楷體" w:hint="eastAsia"/>
                <w:sz w:val="24"/>
                <w:szCs w:val="24"/>
                <w:lang w:eastAsia="zh-TW"/>
              </w:rPr>
              <w:t>及、分析問題與討論設計方案。</w:t>
            </w:r>
          </w:p>
          <w:p w14:paraId="61402D89" w14:textId="77777777" w:rsidR="00025647" w:rsidRDefault="00025647" w:rsidP="009738DE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第四節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~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第六節：預測分析與設計產品模型</w:t>
            </w:r>
          </w:p>
          <w:p w14:paraId="4B49531E" w14:textId="77777777" w:rsidR="00025647" w:rsidRDefault="00025647" w:rsidP="009738DE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第七節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~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第八節：測試與修正模型</w:t>
            </w:r>
          </w:p>
          <w:p w14:paraId="39C8E06D" w14:textId="78504525" w:rsidR="00025647" w:rsidRPr="00851982" w:rsidRDefault="00025647" w:rsidP="00025647">
            <w:pPr>
              <w:pStyle w:val="TableParagrap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第九節：成果發表與工程設計流程的補充說明與生活應用</w:t>
            </w:r>
          </w:p>
        </w:tc>
      </w:tr>
      <w:tr w:rsidR="00E72925" w:rsidRPr="00851982" w14:paraId="18E3B110" w14:textId="77777777" w:rsidTr="00A20F98">
        <w:trPr>
          <w:trHeight w:val="381"/>
        </w:trPr>
        <w:tc>
          <w:tcPr>
            <w:tcW w:w="10773" w:type="dxa"/>
            <w:gridSpan w:val="4"/>
            <w:shd w:val="clear" w:color="auto" w:fill="E7E6E6"/>
          </w:tcPr>
          <w:p w14:paraId="11BCF3DA" w14:textId="795FDDB7" w:rsidR="00E72925" w:rsidRPr="00851982" w:rsidRDefault="00E72925" w:rsidP="00025647">
            <w:pPr>
              <w:pStyle w:val="TableParagraph"/>
              <w:spacing w:before="22"/>
              <w:ind w:left="107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lastRenderedPageBreak/>
              <w:t>第</w:t>
            </w:r>
            <w:r w:rsidR="00025647">
              <w:rPr>
                <w:rFonts w:eastAsia="標楷體" w:hint="eastAsia"/>
                <w:sz w:val="24"/>
                <w:szCs w:val="24"/>
                <w:lang w:eastAsia="zh-TW"/>
              </w:rPr>
              <w:t>九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>節</w:t>
            </w:r>
            <w:r w:rsidRPr="00851982">
              <w:rPr>
                <w:rFonts w:eastAsia="標楷體"/>
                <w:sz w:val="24"/>
                <w:szCs w:val="24"/>
                <w:lang w:eastAsia="zh-TW"/>
              </w:rPr>
              <w:t xml:space="preserve"> First Period</w:t>
            </w:r>
            <w:r w:rsidR="00025647">
              <w:rPr>
                <w:rFonts w:eastAsia="標楷體" w:hint="eastAsia"/>
                <w:sz w:val="24"/>
                <w:szCs w:val="24"/>
                <w:lang w:eastAsia="zh-TW"/>
              </w:rPr>
              <w:t>：成果發表與工程設計流程的補充說明與生活應用</w:t>
            </w:r>
          </w:p>
        </w:tc>
      </w:tr>
      <w:tr w:rsidR="00E72925" w:rsidRPr="00851982" w14:paraId="709E8213" w14:textId="77777777" w:rsidTr="008C7D95">
        <w:trPr>
          <w:trHeight w:val="398"/>
        </w:trPr>
        <w:tc>
          <w:tcPr>
            <w:tcW w:w="2835" w:type="dxa"/>
            <w:vMerge w:val="restart"/>
            <w:vAlign w:val="center"/>
          </w:tcPr>
          <w:p w14:paraId="47ACC8E9" w14:textId="77777777" w:rsidR="00E72925" w:rsidRPr="00851982" w:rsidRDefault="00E72925" w:rsidP="00025647">
            <w:pPr>
              <w:pStyle w:val="TableParagraph"/>
              <w:jc w:val="center"/>
              <w:rPr>
                <w:rFonts w:eastAsia="標楷體"/>
                <w:b/>
                <w:sz w:val="24"/>
              </w:rPr>
            </w:pPr>
          </w:p>
          <w:p w14:paraId="4AA45DB9" w14:textId="77777777" w:rsidR="00E72925" w:rsidRPr="00851982" w:rsidRDefault="00E72925" w:rsidP="00025647">
            <w:pPr>
              <w:pStyle w:val="TableParagraph"/>
              <w:spacing w:before="204" w:line="29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學習目標</w:t>
            </w:r>
          </w:p>
          <w:p w14:paraId="1EAC5C33" w14:textId="77777777" w:rsidR="00E72925" w:rsidRPr="00851982" w:rsidRDefault="00E72925" w:rsidP="00025647">
            <w:pPr>
              <w:pStyle w:val="TableParagraph"/>
              <w:spacing w:line="236" w:lineRule="exact"/>
              <w:ind w:left="107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Learning Objectives</w:t>
            </w:r>
          </w:p>
        </w:tc>
        <w:tc>
          <w:tcPr>
            <w:tcW w:w="7938" w:type="dxa"/>
            <w:gridSpan w:val="3"/>
            <w:shd w:val="clear" w:color="auto" w:fill="E7E6E6"/>
          </w:tcPr>
          <w:p w14:paraId="5559C9C6" w14:textId="4E3D06EE" w:rsidR="00E72925" w:rsidRPr="00851982" w:rsidRDefault="00E72925" w:rsidP="009738DE">
            <w:pPr>
              <w:pStyle w:val="TableParagraph"/>
              <w:spacing w:before="31"/>
              <w:ind w:left="2298" w:right="2286"/>
              <w:jc w:val="center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</w:rPr>
              <w:t>學科內容</w:t>
            </w:r>
            <w:r w:rsidRPr="00851982">
              <w:rPr>
                <w:rFonts w:eastAsia="標楷體"/>
                <w:sz w:val="24"/>
                <w:szCs w:val="24"/>
              </w:rPr>
              <w:t xml:space="preserve"> Content</w:t>
            </w:r>
          </w:p>
        </w:tc>
      </w:tr>
      <w:tr w:rsidR="00E72925" w:rsidRPr="00851982" w14:paraId="038041AC" w14:textId="77777777" w:rsidTr="008C7D95">
        <w:trPr>
          <w:trHeight w:val="382"/>
        </w:trPr>
        <w:tc>
          <w:tcPr>
            <w:tcW w:w="2835" w:type="dxa"/>
            <w:vMerge/>
          </w:tcPr>
          <w:p w14:paraId="0BF1083E" w14:textId="77777777" w:rsidR="00E72925" w:rsidRPr="00851982" w:rsidRDefault="00E72925" w:rsidP="009738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6A7CED27" w14:textId="7EDC9896" w:rsidR="00E72925" w:rsidRDefault="008C33EF" w:rsidP="00115B11">
            <w:pPr>
              <w:adjustRightInd w:val="0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學生能透過</w:t>
            </w:r>
            <w:r w:rsidR="00EF18D0">
              <w:rPr>
                <w:rFonts w:eastAsia="標楷體" w:hint="eastAsia"/>
                <w:sz w:val="24"/>
                <w:szCs w:val="24"/>
                <w:lang w:val="en-US" w:eastAsia="zh-TW"/>
              </w:rPr>
              <w:t>完整的模型過程體驗工程設計流程。</w:t>
            </w:r>
          </w:p>
          <w:p w14:paraId="6FD6A2CF" w14:textId="5D3FA915" w:rsidR="00EF18D0" w:rsidRDefault="00EF18D0" w:rsidP="00115B11">
            <w:pPr>
              <w:adjustRightInd w:val="0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學生能具備統整科技、工程、科學等領域的整合應用能力。</w:t>
            </w:r>
          </w:p>
          <w:p w14:paraId="38D5F762" w14:textId="5E963E77" w:rsidR="00EF18D0" w:rsidRPr="00851982" w:rsidRDefault="00EF18D0" w:rsidP="00115B11">
            <w:pPr>
              <w:adjustRightInd w:val="0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學生能分析與分享成果。</w:t>
            </w:r>
          </w:p>
        </w:tc>
      </w:tr>
      <w:tr w:rsidR="00E72925" w:rsidRPr="00851982" w14:paraId="5842424E" w14:textId="77777777" w:rsidTr="008C7D95">
        <w:trPr>
          <w:trHeight w:val="320"/>
        </w:trPr>
        <w:tc>
          <w:tcPr>
            <w:tcW w:w="2835" w:type="dxa"/>
            <w:vMerge/>
          </w:tcPr>
          <w:p w14:paraId="6A641981" w14:textId="77777777" w:rsidR="00E72925" w:rsidRPr="00851982" w:rsidRDefault="00E72925" w:rsidP="009738DE">
            <w:pPr>
              <w:rPr>
                <w:rFonts w:ascii="標楷體" w:eastAsia="標楷體" w:hAnsi="標楷體"/>
                <w:sz w:val="2"/>
                <w:szCs w:val="2"/>
                <w:lang w:val="en-US" w:eastAsia="zh-TW"/>
              </w:rPr>
            </w:pPr>
          </w:p>
        </w:tc>
        <w:tc>
          <w:tcPr>
            <w:tcW w:w="7938" w:type="dxa"/>
            <w:gridSpan w:val="3"/>
            <w:shd w:val="clear" w:color="auto" w:fill="E7E6E6"/>
          </w:tcPr>
          <w:p w14:paraId="1D3368A5" w14:textId="2528E68E" w:rsidR="00E72925" w:rsidRPr="00851982" w:rsidRDefault="00E72925" w:rsidP="009738DE">
            <w:pPr>
              <w:pStyle w:val="TableParagraph"/>
              <w:spacing w:line="300" w:lineRule="exact"/>
              <w:ind w:left="778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  <w:lang w:eastAsia="zh-TW"/>
              </w:rPr>
              <w:t>學科知識語言</w:t>
            </w:r>
            <w:r w:rsidRPr="00851982">
              <w:rPr>
                <w:rFonts w:eastAsia="標楷體"/>
                <w:sz w:val="24"/>
                <w:szCs w:val="24"/>
              </w:rPr>
              <w:t xml:space="preserve"> (Language </w:t>
            </w:r>
            <w:r w:rsidRPr="00851982">
              <w:rPr>
                <w:rFonts w:eastAsia="標楷體"/>
                <w:i/>
                <w:iCs/>
                <w:color w:val="FF0000"/>
                <w:sz w:val="24"/>
                <w:szCs w:val="24"/>
              </w:rPr>
              <w:t>of</w:t>
            </w:r>
            <w:r w:rsidRPr="00851982">
              <w:rPr>
                <w:rFonts w:eastAsia="標楷體"/>
                <w:sz w:val="24"/>
                <w:szCs w:val="24"/>
              </w:rPr>
              <w:t xml:space="preserve"> Learning) Communication</w:t>
            </w:r>
          </w:p>
        </w:tc>
      </w:tr>
      <w:tr w:rsidR="00E72925" w:rsidRPr="00851982" w14:paraId="0BAAC192" w14:textId="77777777" w:rsidTr="008C7D95">
        <w:trPr>
          <w:trHeight w:val="402"/>
        </w:trPr>
        <w:tc>
          <w:tcPr>
            <w:tcW w:w="2835" w:type="dxa"/>
            <w:vMerge/>
          </w:tcPr>
          <w:p w14:paraId="00F6854E" w14:textId="77777777" w:rsidR="00E72925" w:rsidRPr="00851982" w:rsidRDefault="00E72925" w:rsidP="009738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14338D8B" w14:textId="060A15E8" w:rsidR="00EF18D0" w:rsidRPr="00EF18D0" w:rsidRDefault="00EF18D0" w:rsidP="00EF18D0">
            <w:pPr>
              <w:pStyle w:val="1"/>
              <w:shd w:val="clear" w:color="auto" w:fill="FFFFFF"/>
              <w:spacing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en-US" w:eastAsia="zh-TW" w:bidi="ar-SA"/>
              </w:rPr>
            </w:pPr>
            <w:r w:rsidRPr="00EF18D0">
              <w:rPr>
                <w:rFonts w:ascii="Times New Roman" w:eastAsia="標楷體" w:hAnsi="Times New Roman" w:cs="Times New Roman"/>
                <w:sz w:val="24"/>
                <w:szCs w:val="24"/>
                <w:lang w:val="en-US" w:eastAsia="zh-TW"/>
              </w:rPr>
              <w:t>工程設計流程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en-US" w:eastAsia="zh-TW"/>
              </w:rPr>
              <w:t xml:space="preserve"> </w:t>
            </w:r>
            <w:r w:rsidRPr="00EF18D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zh-TW"/>
              </w:rPr>
              <w:t>Engineering Design Process</w:t>
            </w:r>
          </w:p>
          <w:p w14:paraId="5533AC3A" w14:textId="0F00472A" w:rsidR="00E72925" w:rsidRPr="00EF18D0" w:rsidRDefault="00EF18D0" w:rsidP="00E72925">
            <w:pPr>
              <w:pStyle w:val="TableParagraph"/>
              <w:ind w:leftChars="77" w:left="169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EF18D0">
              <w:rPr>
                <w:rFonts w:eastAsia="標楷體"/>
                <w:sz w:val="24"/>
                <w:szCs w:val="24"/>
                <w:lang w:val="en-US" w:eastAsia="zh-TW"/>
              </w:rPr>
              <w:t>Define the Problem</w:t>
            </w:r>
            <w:r w:rsidR="001F610E">
              <w:rPr>
                <w:rFonts w:eastAsia="標楷體"/>
                <w:sz w:val="24"/>
                <w:szCs w:val="24"/>
                <w:lang w:val="en-US" w:eastAsia="zh-TW"/>
              </w:rPr>
              <w:t xml:space="preserve"> 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>界定問題</w:t>
            </w:r>
          </w:p>
          <w:p w14:paraId="07DB5E7B" w14:textId="7FB39C96" w:rsidR="00393C16" w:rsidRPr="00EF18D0" w:rsidRDefault="00EF18D0" w:rsidP="00E72925">
            <w:pPr>
              <w:pStyle w:val="TableParagraph"/>
              <w:ind w:leftChars="77" w:left="169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EF18D0">
              <w:rPr>
                <w:rFonts w:eastAsia="標楷體"/>
                <w:sz w:val="24"/>
                <w:szCs w:val="24"/>
                <w:lang w:val="en-US" w:eastAsia="zh-TW"/>
              </w:rPr>
              <w:t>Background Research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>蒐集資料</w:t>
            </w:r>
          </w:p>
          <w:p w14:paraId="5EE50FFE" w14:textId="4AA1A47D" w:rsidR="00393C16" w:rsidRPr="00EF18D0" w:rsidRDefault="00EF18D0" w:rsidP="00E72925">
            <w:pPr>
              <w:pStyle w:val="TableParagraph"/>
              <w:ind w:leftChars="77" w:left="169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EF18D0">
              <w:rPr>
                <w:rFonts w:eastAsia="標楷體"/>
                <w:sz w:val="24"/>
                <w:szCs w:val="24"/>
                <w:lang w:val="en-US" w:eastAsia="zh-TW"/>
              </w:rPr>
              <w:t>Brainstorm Solutions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>發展方案</w:t>
            </w:r>
          </w:p>
          <w:p w14:paraId="5E73A273" w14:textId="33CACCFE" w:rsidR="00393C16" w:rsidRPr="00EF18D0" w:rsidRDefault="00EF18D0" w:rsidP="00E72925">
            <w:pPr>
              <w:pStyle w:val="TableParagraph"/>
              <w:ind w:leftChars="77" w:left="169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EF18D0">
              <w:rPr>
                <w:rFonts w:eastAsia="標楷體"/>
                <w:sz w:val="24"/>
                <w:szCs w:val="24"/>
                <w:lang w:val="en-US" w:eastAsia="zh-TW"/>
              </w:rPr>
              <w:t>Choose the Best Solution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>選擇最佳解決方案</w:t>
            </w:r>
          </w:p>
          <w:p w14:paraId="03A1E4FB" w14:textId="5953741E" w:rsidR="00EF18D0" w:rsidRDefault="00EF18D0" w:rsidP="00E72925">
            <w:pPr>
              <w:pStyle w:val="TableParagraph"/>
              <w:ind w:leftChars="77" w:left="169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EF18D0">
              <w:rPr>
                <w:rFonts w:eastAsia="標楷體"/>
                <w:sz w:val="24"/>
                <w:szCs w:val="24"/>
                <w:lang w:val="en-US" w:eastAsia="zh-TW"/>
              </w:rPr>
              <w:t>Build a Prototype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>製作模型</w:t>
            </w:r>
          </w:p>
          <w:p w14:paraId="33DD4B62" w14:textId="259BCCB3" w:rsidR="00EF18D0" w:rsidRDefault="00EF18D0" w:rsidP="00E72925">
            <w:pPr>
              <w:pStyle w:val="TableParagraph"/>
              <w:ind w:leftChars="77" w:left="169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EF18D0">
              <w:rPr>
                <w:rFonts w:eastAsia="標楷體"/>
                <w:sz w:val="24"/>
                <w:szCs w:val="24"/>
                <w:lang w:val="en-US" w:eastAsia="zh-TW"/>
              </w:rPr>
              <w:t>Test and Redesign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>測試與修正</w:t>
            </w:r>
          </w:p>
          <w:p w14:paraId="33C346B2" w14:textId="77777777" w:rsidR="00EF18D0" w:rsidRDefault="00EF18D0" w:rsidP="00E72925">
            <w:pPr>
              <w:pStyle w:val="TableParagraph"/>
              <w:ind w:leftChars="77" w:left="169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EF18D0">
              <w:rPr>
                <w:rFonts w:eastAsia="標楷體"/>
                <w:sz w:val="24"/>
                <w:szCs w:val="24"/>
                <w:lang w:val="en-US" w:eastAsia="zh-TW"/>
              </w:rPr>
              <w:t>Communicate Results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="001F610E">
              <w:rPr>
                <w:rFonts w:eastAsia="標楷體" w:hint="eastAsia"/>
                <w:sz w:val="24"/>
                <w:szCs w:val="24"/>
                <w:lang w:val="en-US" w:eastAsia="zh-TW"/>
              </w:rPr>
              <w:t>分享成果</w:t>
            </w:r>
          </w:p>
          <w:p w14:paraId="5DCF700B" w14:textId="77777777" w:rsidR="008C7D95" w:rsidRDefault="008C7D95" w:rsidP="008C7D95">
            <w:pPr>
              <w:pStyle w:val="TableParagraph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P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 xml:space="preserve">rototype 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模型</w:t>
            </w:r>
          </w:p>
          <w:p w14:paraId="6F0DC1D4" w14:textId="77777777" w:rsidR="008C7D95" w:rsidRDefault="008C7D95" w:rsidP="008C7D95">
            <w:pPr>
              <w:pStyle w:val="TableParagraph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 xml:space="preserve">Model 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模型</w:t>
            </w:r>
          </w:p>
          <w:p w14:paraId="4B0729AF" w14:textId="77777777" w:rsidR="008C7D95" w:rsidRDefault="008C7D95" w:rsidP="008C7D95">
            <w:pPr>
              <w:pStyle w:val="TableParagraph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P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 xml:space="preserve">resentation 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發表</w:t>
            </w:r>
          </w:p>
          <w:p w14:paraId="0C64A215" w14:textId="3CE41CA7" w:rsidR="008C7D95" w:rsidRPr="00EF18D0" w:rsidRDefault="008C7D95" w:rsidP="008C7D95">
            <w:pPr>
              <w:pStyle w:val="TableParagraph"/>
              <w:rPr>
                <w:rFonts w:eastAsia="標楷體" w:hint="eastAsia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 xml:space="preserve">Analyze 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分析</w:t>
            </w:r>
          </w:p>
        </w:tc>
      </w:tr>
      <w:tr w:rsidR="00E72925" w:rsidRPr="00851982" w14:paraId="72A8D0B9" w14:textId="77777777" w:rsidTr="008C7D95">
        <w:trPr>
          <w:trHeight w:val="402"/>
        </w:trPr>
        <w:tc>
          <w:tcPr>
            <w:tcW w:w="2835" w:type="dxa"/>
            <w:vMerge/>
          </w:tcPr>
          <w:p w14:paraId="720517B9" w14:textId="77777777" w:rsidR="00E72925" w:rsidRPr="00851982" w:rsidRDefault="00E72925" w:rsidP="009738DE">
            <w:pPr>
              <w:rPr>
                <w:rFonts w:ascii="標楷體" w:eastAsia="標楷體" w:hAnsi="標楷體"/>
                <w:sz w:val="2"/>
                <w:szCs w:val="2"/>
                <w:lang w:val="en-US" w:eastAsia="zh-TW"/>
              </w:rPr>
            </w:pP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14:paraId="486C0280" w14:textId="7A7EE39F" w:rsidR="00E72925" w:rsidRPr="00851982" w:rsidRDefault="00E72925" w:rsidP="00E72925">
            <w:pPr>
              <w:adjustRightInd w:val="0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學習所需的語言</w:t>
            </w:r>
            <w:r w:rsidRPr="00851982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 xml:space="preserve"> (</w:t>
            </w:r>
            <w:r w:rsidRPr="00851982">
              <w:rPr>
                <w:rFonts w:eastAsia="標楷體"/>
                <w:color w:val="000000" w:themeColor="text1"/>
                <w:sz w:val="24"/>
                <w:szCs w:val="24"/>
              </w:rPr>
              <w:t xml:space="preserve">Language </w:t>
            </w:r>
            <w:r w:rsidRPr="00851982">
              <w:rPr>
                <w:rFonts w:eastAsia="標楷體"/>
                <w:i/>
                <w:iCs/>
                <w:color w:val="FF0000"/>
                <w:sz w:val="24"/>
                <w:szCs w:val="24"/>
              </w:rPr>
              <w:t>for</w:t>
            </w:r>
            <w:r w:rsidRPr="00851982">
              <w:rPr>
                <w:rFonts w:eastAsia="標楷體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51982">
              <w:rPr>
                <w:rFonts w:eastAsia="標楷體"/>
                <w:color w:val="000000" w:themeColor="text1"/>
                <w:sz w:val="24"/>
                <w:szCs w:val="24"/>
              </w:rPr>
              <w:t>learning)</w:t>
            </w:r>
            <w:r w:rsidRPr="00851982">
              <w:rPr>
                <w:rFonts w:eastAsia="標楷體"/>
                <w:sz w:val="24"/>
                <w:szCs w:val="24"/>
              </w:rPr>
              <w:t xml:space="preserve"> Communication</w:t>
            </w:r>
          </w:p>
        </w:tc>
      </w:tr>
      <w:tr w:rsidR="00E72925" w:rsidRPr="008C7D95" w14:paraId="2643E5F9" w14:textId="77777777" w:rsidTr="008C7D95">
        <w:trPr>
          <w:trHeight w:val="402"/>
        </w:trPr>
        <w:tc>
          <w:tcPr>
            <w:tcW w:w="2835" w:type="dxa"/>
            <w:vMerge/>
          </w:tcPr>
          <w:p w14:paraId="515C3C72" w14:textId="77777777" w:rsidR="00E72925" w:rsidRPr="00851982" w:rsidRDefault="00E72925" w:rsidP="009738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5ADB2310" w14:textId="4F25A438" w:rsidR="00E72925" w:rsidRDefault="00255735" w:rsidP="00393C16">
            <w:pPr>
              <w:adjustRightInd w:val="0"/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255735">
              <w:rPr>
                <w:rFonts w:eastAsia="標楷體"/>
                <w:sz w:val="24"/>
                <w:szCs w:val="24"/>
                <w:lang w:val="en-US" w:eastAsia="zh-TW"/>
              </w:rPr>
              <w:t xml:space="preserve">Please share your 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>prototype</w:t>
            </w:r>
            <w:r w:rsidRPr="00255735">
              <w:rPr>
                <w:rFonts w:eastAsia="標楷體"/>
                <w:sz w:val="24"/>
                <w:szCs w:val="24"/>
                <w:lang w:val="en-US" w:eastAsia="zh-TW"/>
              </w:rPr>
              <w:t>…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>….?</w:t>
            </w:r>
          </w:p>
          <w:p w14:paraId="72CF1AE4" w14:textId="1ECE7D38" w:rsidR="00255735" w:rsidRDefault="00255735" w:rsidP="00393C16">
            <w:pPr>
              <w:adjustRightInd w:val="0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What do you want to share …….?</w:t>
            </w:r>
          </w:p>
          <w:p w14:paraId="72A68D68" w14:textId="6E3069D5" w:rsidR="00255735" w:rsidRDefault="00255735" w:rsidP="00393C16">
            <w:pPr>
              <w:adjustRightInd w:val="0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I agree with your opinion, but I think you can try…..?</w:t>
            </w:r>
          </w:p>
          <w:p w14:paraId="5A87C957" w14:textId="2C8AA571" w:rsidR="00393C16" w:rsidRPr="008C7D95" w:rsidRDefault="00255735" w:rsidP="00255735">
            <w:pPr>
              <w:adjustRightInd w:val="0"/>
              <w:rPr>
                <w:rFonts w:eastAsia="標楷體" w:hint="eastAsia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Here are some points…..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?</w:t>
            </w:r>
          </w:p>
        </w:tc>
      </w:tr>
      <w:tr w:rsidR="00E72925" w:rsidRPr="00851982" w14:paraId="24397F23" w14:textId="77777777" w:rsidTr="008C7D95">
        <w:trPr>
          <w:trHeight w:val="402"/>
        </w:trPr>
        <w:tc>
          <w:tcPr>
            <w:tcW w:w="2835" w:type="dxa"/>
            <w:vMerge/>
          </w:tcPr>
          <w:p w14:paraId="15DA535B" w14:textId="77777777" w:rsidR="00E72925" w:rsidRPr="00255735" w:rsidRDefault="00E72925" w:rsidP="009738DE">
            <w:pPr>
              <w:rPr>
                <w:rFonts w:ascii="標楷體" w:eastAsia="標楷體" w:hAnsi="標楷體"/>
                <w:sz w:val="2"/>
                <w:szCs w:val="2"/>
                <w:lang w:val="en-US"/>
              </w:rPr>
            </w:pP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14:paraId="73BC91FD" w14:textId="7F189102" w:rsidR="00E72925" w:rsidRPr="00851982" w:rsidRDefault="00E72925" w:rsidP="00E72925">
            <w:pPr>
              <w:adjustRightInd w:val="0"/>
              <w:ind w:leftChars="77" w:left="169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851982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透過學習獲得之語言</w:t>
            </w:r>
            <w:r w:rsidRPr="00851982">
              <w:rPr>
                <w:rFonts w:eastAsia="標楷體"/>
                <w:color w:val="000000" w:themeColor="text1"/>
                <w:sz w:val="24"/>
                <w:szCs w:val="24"/>
              </w:rPr>
              <w:t xml:space="preserve"> (Language </w:t>
            </w:r>
            <w:r w:rsidRPr="00851982">
              <w:rPr>
                <w:rFonts w:eastAsia="標楷體"/>
                <w:i/>
                <w:iCs/>
                <w:color w:val="FF0000"/>
                <w:sz w:val="24"/>
                <w:szCs w:val="24"/>
              </w:rPr>
              <w:t>through</w:t>
            </w:r>
            <w:r w:rsidRPr="00851982">
              <w:rPr>
                <w:rFonts w:eastAsia="標楷體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51982">
              <w:rPr>
                <w:rFonts w:eastAsia="標楷體"/>
                <w:color w:val="000000" w:themeColor="text1"/>
                <w:sz w:val="24"/>
                <w:szCs w:val="24"/>
              </w:rPr>
              <w:t>learning)</w:t>
            </w:r>
            <w:r w:rsidRPr="00851982">
              <w:rPr>
                <w:rFonts w:eastAsia="標楷體"/>
                <w:sz w:val="24"/>
                <w:szCs w:val="24"/>
              </w:rPr>
              <w:t xml:space="preserve"> Communication</w:t>
            </w:r>
          </w:p>
        </w:tc>
      </w:tr>
      <w:tr w:rsidR="00E72925" w:rsidRPr="008C7D95" w14:paraId="4125002C" w14:textId="77777777" w:rsidTr="008C7D95">
        <w:trPr>
          <w:trHeight w:val="402"/>
        </w:trPr>
        <w:tc>
          <w:tcPr>
            <w:tcW w:w="2835" w:type="dxa"/>
            <w:vMerge/>
          </w:tcPr>
          <w:p w14:paraId="4CCF2EAA" w14:textId="77777777" w:rsidR="00E72925" w:rsidRPr="00851982" w:rsidRDefault="00E72925" w:rsidP="009738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47AA3F4A" w14:textId="1B28FB7B" w:rsidR="00A20F98" w:rsidRDefault="00255735" w:rsidP="00014BD1">
            <w:pPr>
              <w:pStyle w:val="TableParagraph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W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>hich process are you working on?</w:t>
            </w:r>
          </w:p>
          <w:p w14:paraId="0E446E16" w14:textId="658FCDDE" w:rsidR="00255735" w:rsidRDefault="00255735" w:rsidP="00014BD1">
            <w:pPr>
              <w:pStyle w:val="TableParagraph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This is the project that I’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m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 xml:space="preserve"> working on and……?</w:t>
            </w:r>
          </w:p>
          <w:p w14:paraId="58D9A5CC" w14:textId="0D691C43" w:rsidR="00255735" w:rsidRDefault="00255735" w:rsidP="00014BD1">
            <w:pPr>
              <w:pStyle w:val="TableParagraph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What do you think about this idea?</w:t>
            </w:r>
          </w:p>
          <w:p w14:paraId="433E1E81" w14:textId="4C77BE60" w:rsidR="00014BD1" w:rsidRPr="00851982" w:rsidRDefault="00255735" w:rsidP="00014BD1">
            <w:pPr>
              <w:pStyle w:val="TableParagraph"/>
              <w:rPr>
                <w:rFonts w:eastAsia="標楷體" w:hint="eastAsia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Do you have any thoughts to share?</w:t>
            </w:r>
          </w:p>
        </w:tc>
      </w:tr>
      <w:tr w:rsidR="00BA0237" w:rsidRPr="00851982" w14:paraId="2EA4F0D7" w14:textId="77777777" w:rsidTr="008C7D95">
        <w:trPr>
          <w:trHeight w:val="427"/>
        </w:trPr>
        <w:tc>
          <w:tcPr>
            <w:tcW w:w="2835" w:type="dxa"/>
            <w:vMerge w:val="restart"/>
          </w:tcPr>
          <w:p w14:paraId="14B33A3D" w14:textId="77777777" w:rsidR="00164591" w:rsidRPr="00851982" w:rsidRDefault="00164591" w:rsidP="009738DE">
            <w:pPr>
              <w:pStyle w:val="TableParagraph"/>
              <w:spacing w:line="296" w:lineRule="exact"/>
              <w:ind w:left="129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0A774DA5" w14:textId="77777777" w:rsidR="00164591" w:rsidRPr="00851982" w:rsidRDefault="00164591" w:rsidP="009738DE">
            <w:pPr>
              <w:pStyle w:val="TableParagraph"/>
              <w:spacing w:line="296" w:lineRule="exact"/>
              <w:ind w:left="129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475906A9" w14:textId="77777777" w:rsidR="00164591" w:rsidRPr="00851982" w:rsidRDefault="00164591" w:rsidP="009738DE">
            <w:pPr>
              <w:pStyle w:val="TableParagraph"/>
              <w:spacing w:line="296" w:lineRule="exact"/>
              <w:ind w:left="129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5A0FE8D0" w14:textId="77777777" w:rsidR="00164591" w:rsidRPr="00851982" w:rsidRDefault="00164591" w:rsidP="009738DE">
            <w:pPr>
              <w:pStyle w:val="TableParagraph"/>
              <w:spacing w:line="296" w:lineRule="exact"/>
              <w:ind w:left="129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12F5D38E" w14:textId="77777777" w:rsidR="00164591" w:rsidRPr="00851982" w:rsidRDefault="00164591" w:rsidP="009738DE">
            <w:pPr>
              <w:pStyle w:val="TableParagraph"/>
              <w:spacing w:line="296" w:lineRule="exact"/>
              <w:ind w:left="129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4E509309" w14:textId="77777777" w:rsidR="00164591" w:rsidRPr="00851982" w:rsidRDefault="00164591" w:rsidP="009738DE">
            <w:pPr>
              <w:pStyle w:val="TableParagraph"/>
              <w:spacing w:line="296" w:lineRule="exact"/>
              <w:ind w:left="129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3333E339" w14:textId="77777777" w:rsidR="00164591" w:rsidRPr="00851982" w:rsidRDefault="00164591" w:rsidP="009738DE">
            <w:pPr>
              <w:pStyle w:val="TableParagraph"/>
              <w:spacing w:line="296" w:lineRule="exact"/>
              <w:ind w:left="129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7B503B58" w14:textId="77777777" w:rsidR="00164591" w:rsidRPr="00851982" w:rsidRDefault="00164591" w:rsidP="009738DE">
            <w:pPr>
              <w:pStyle w:val="TableParagraph"/>
              <w:spacing w:line="296" w:lineRule="exact"/>
              <w:ind w:left="129"/>
              <w:rPr>
                <w:rFonts w:ascii="標楷體" w:eastAsia="標楷體" w:hAnsi="標楷體"/>
                <w:sz w:val="24"/>
                <w:lang w:val="en-US"/>
              </w:rPr>
            </w:pPr>
          </w:p>
          <w:p w14:paraId="6B71C87A" w14:textId="0EFBEA8B" w:rsidR="00BA0237" w:rsidRPr="00851982" w:rsidRDefault="00BA0237" w:rsidP="00851982">
            <w:pPr>
              <w:pStyle w:val="TableParagraph"/>
              <w:spacing w:line="296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851982">
              <w:rPr>
                <w:rFonts w:ascii="標楷體" w:eastAsia="標楷體" w:hAnsi="標楷體" w:hint="eastAsia"/>
                <w:sz w:val="24"/>
              </w:rPr>
              <w:t>學習活動</w:t>
            </w:r>
          </w:p>
          <w:p w14:paraId="0724DA1F" w14:textId="77777777" w:rsidR="00BA0237" w:rsidRPr="00851982" w:rsidRDefault="00BA0237" w:rsidP="00851982">
            <w:pPr>
              <w:pStyle w:val="TableParagraph"/>
              <w:spacing w:line="240" w:lineRule="exact"/>
              <w:ind w:left="130"/>
              <w:jc w:val="center"/>
              <w:rPr>
                <w:rFonts w:eastAsia="標楷體"/>
                <w:sz w:val="24"/>
              </w:rPr>
            </w:pPr>
            <w:r w:rsidRPr="00851982">
              <w:rPr>
                <w:rFonts w:eastAsia="標楷體"/>
                <w:sz w:val="24"/>
              </w:rPr>
              <w:t>Learning Tasks</w:t>
            </w:r>
          </w:p>
        </w:tc>
        <w:tc>
          <w:tcPr>
            <w:tcW w:w="7938" w:type="dxa"/>
            <w:gridSpan w:val="3"/>
            <w:shd w:val="clear" w:color="auto" w:fill="E7E6E6"/>
          </w:tcPr>
          <w:p w14:paraId="6AA3F2C2" w14:textId="33EAC450" w:rsidR="00BA0237" w:rsidRPr="00851982" w:rsidRDefault="00BA0237" w:rsidP="00BA0237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</w:rPr>
              <w:t>步驟</w:t>
            </w:r>
            <w:r w:rsidRPr="00851982">
              <w:rPr>
                <w:rFonts w:eastAsia="標楷體"/>
                <w:sz w:val="24"/>
                <w:szCs w:val="24"/>
              </w:rPr>
              <w:t>Procedures</w:t>
            </w:r>
          </w:p>
        </w:tc>
      </w:tr>
      <w:tr w:rsidR="00BA0237" w:rsidRPr="008C7D95" w14:paraId="72D05EDF" w14:textId="77777777" w:rsidTr="008C7D95">
        <w:trPr>
          <w:trHeight w:val="273"/>
        </w:trPr>
        <w:tc>
          <w:tcPr>
            <w:tcW w:w="2835" w:type="dxa"/>
            <w:vMerge/>
          </w:tcPr>
          <w:p w14:paraId="08B84552" w14:textId="77777777" w:rsidR="00BA0237" w:rsidRPr="00851982" w:rsidRDefault="00BA0237" w:rsidP="009738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583A940B" w14:textId="3850D923" w:rsidR="00BA0237" w:rsidRDefault="00255735" w:rsidP="009738DE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S</w:t>
            </w:r>
            <w:r>
              <w:rPr>
                <w:rFonts w:eastAsia="標楷體"/>
                <w:sz w:val="24"/>
                <w:szCs w:val="24"/>
                <w:lang w:eastAsia="zh-TW"/>
              </w:rPr>
              <w:t xml:space="preserve">tep 1: Introduction </w:t>
            </w:r>
          </w:p>
          <w:p w14:paraId="0E656817" w14:textId="77777777" w:rsidR="00255735" w:rsidRDefault="00255735" w:rsidP="00255735">
            <w:pPr>
              <w:pStyle w:val="TableParagraph"/>
              <w:numPr>
                <w:ilvl w:val="0"/>
                <w:numId w:val="9"/>
              </w:numPr>
              <w:rPr>
                <w:rFonts w:eastAsia="標楷體"/>
                <w:sz w:val="24"/>
                <w:szCs w:val="24"/>
                <w:lang w:val="en-US" w:eastAsia="zh-TW"/>
              </w:rPr>
            </w:pPr>
            <w:r w:rsidRPr="00255735">
              <w:rPr>
                <w:rFonts w:eastAsia="標楷體"/>
                <w:sz w:val="24"/>
                <w:szCs w:val="24"/>
                <w:lang w:val="en-US" w:eastAsia="zh-TW"/>
              </w:rPr>
              <w:t xml:space="preserve">Ask student to share their 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>results through the Engineering design process</w:t>
            </w:r>
          </w:p>
          <w:p w14:paraId="474A4A3C" w14:textId="2E4BAB60" w:rsidR="00255735" w:rsidRDefault="00255735" w:rsidP="00255735">
            <w:pPr>
              <w:pStyle w:val="TableParagraph"/>
              <w:numPr>
                <w:ilvl w:val="0"/>
                <w:numId w:val="9"/>
              </w:numPr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Share the video of the way that F1 race car was built.</w:t>
            </w:r>
          </w:p>
          <w:p w14:paraId="40DBD0B1" w14:textId="09AB17A3" w:rsidR="00255735" w:rsidRDefault="00255735" w:rsidP="00255735">
            <w:pPr>
              <w:pStyle w:val="TableParagraph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Step 2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：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 xml:space="preserve">Body </w:t>
            </w:r>
          </w:p>
          <w:p w14:paraId="6E596F94" w14:textId="27FA5532" w:rsidR="00255735" w:rsidRDefault="00255735" w:rsidP="00255735">
            <w:pPr>
              <w:pStyle w:val="TableParagraph"/>
              <w:numPr>
                <w:ilvl w:val="0"/>
                <w:numId w:val="9"/>
              </w:numPr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From sharing the video let student compare the differences between them and the way engineer works.</w:t>
            </w:r>
          </w:p>
          <w:p w14:paraId="2B8A9F26" w14:textId="4DDD4EF6" w:rsidR="00255735" w:rsidRDefault="00255735" w:rsidP="00255735">
            <w:pPr>
              <w:pStyle w:val="TableParagraph"/>
              <w:numPr>
                <w:ilvl w:val="0"/>
                <w:numId w:val="9"/>
              </w:numPr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Share a video of</w:t>
            </w:r>
            <w:r w:rsidR="008C7D95">
              <w:rPr>
                <w:rFonts w:eastAsia="標楷體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>the product</w:t>
            </w:r>
            <w:r w:rsidR="008C7D95">
              <w:rPr>
                <w:rFonts w:eastAsia="標楷體" w:hint="eastAsia"/>
                <w:sz w:val="24"/>
                <w:szCs w:val="24"/>
                <w:lang w:val="en-US" w:eastAsia="zh-TW"/>
              </w:rPr>
              <w:t xml:space="preserve"> </w:t>
            </w:r>
            <w:r w:rsidR="008C7D95">
              <w:rPr>
                <w:rFonts w:eastAsia="標楷體"/>
                <w:sz w:val="24"/>
                <w:szCs w:val="24"/>
                <w:lang w:val="en-US" w:eastAsia="zh-TW"/>
              </w:rPr>
              <w:t>presentation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>, and ask the student to design their presentation of their prototype.</w:t>
            </w:r>
          </w:p>
          <w:p w14:paraId="134C020E" w14:textId="374940C2" w:rsidR="00255735" w:rsidRDefault="00255735" w:rsidP="00255735">
            <w:pPr>
              <w:pStyle w:val="TableParagraph"/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Step 3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：</w:t>
            </w:r>
            <w:r>
              <w:rPr>
                <w:rFonts w:eastAsia="標楷體" w:hint="eastAsia"/>
                <w:sz w:val="24"/>
                <w:szCs w:val="24"/>
                <w:lang w:val="en-US" w:eastAsia="zh-TW"/>
              </w:rPr>
              <w:t>Conclusion</w:t>
            </w:r>
          </w:p>
          <w:p w14:paraId="7D1933BD" w14:textId="649DB7F3" w:rsidR="00255735" w:rsidRDefault="00255735" w:rsidP="00255735">
            <w:pPr>
              <w:pStyle w:val="TableParagraph"/>
              <w:numPr>
                <w:ilvl w:val="0"/>
                <w:numId w:val="11"/>
              </w:numPr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>Bring back the idea of the Engineering design process, and refine the whole process.</w:t>
            </w:r>
          </w:p>
          <w:p w14:paraId="77D166A7" w14:textId="13A0E7B3" w:rsidR="00255735" w:rsidRDefault="00255735" w:rsidP="00255735">
            <w:pPr>
              <w:pStyle w:val="TableParagraph"/>
              <w:numPr>
                <w:ilvl w:val="0"/>
                <w:numId w:val="11"/>
              </w:numPr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 xml:space="preserve">Ask students to think is there any process they think they can do better, or is 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lastRenderedPageBreak/>
              <w:t>there any process they think can skip over, and explain.</w:t>
            </w:r>
          </w:p>
          <w:p w14:paraId="3C2BAE74" w14:textId="33AA1B28" w:rsidR="00BA0237" w:rsidRPr="008C7D95" w:rsidRDefault="00255735" w:rsidP="00255735">
            <w:pPr>
              <w:pStyle w:val="TableParagraph"/>
              <w:numPr>
                <w:ilvl w:val="0"/>
                <w:numId w:val="11"/>
              </w:numPr>
              <w:rPr>
                <w:rFonts w:eastAsia="標楷體"/>
                <w:sz w:val="24"/>
                <w:szCs w:val="24"/>
                <w:lang w:val="en-US" w:eastAsia="zh-TW"/>
              </w:rPr>
            </w:pPr>
            <w:r>
              <w:rPr>
                <w:rFonts w:eastAsia="標楷體"/>
                <w:sz w:val="24"/>
                <w:szCs w:val="24"/>
                <w:lang w:val="en-US" w:eastAsia="zh-TW"/>
              </w:rPr>
              <w:t xml:space="preserve">Ask students to share their thoughts through Google </w:t>
            </w:r>
            <w:r w:rsidR="008C7D95">
              <w:rPr>
                <w:rFonts w:eastAsia="標楷體"/>
                <w:sz w:val="24"/>
                <w:szCs w:val="24"/>
                <w:lang w:val="en-US" w:eastAsia="zh-TW"/>
              </w:rPr>
              <w:t>Sheets</w:t>
            </w:r>
            <w:r>
              <w:rPr>
                <w:rFonts w:eastAsia="標楷體"/>
                <w:sz w:val="24"/>
                <w:szCs w:val="24"/>
                <w:lang w:val="en-US" w:eastAsia="zh-TW"/>
              </w:rPr>
              <w:t>.</w:t>
            </w:r>
            <w:bookmarkStart w:id="0" w:name="_GoBack"/>
            <w:bookmarkEnd w:id="0"/>
          </w:p>
        </w:tc>
      </w:tr>
      <w:tr w:rsidR="00BA0237" w:rsidRPr="00851982" w14:paraId="5A2B89AB" w14:textId="77777777" w:rsidTr="008C7D95">
        <w:trPr>
          <w:trHeight w:val="252"/>
        </w:trPr>
        <w:tc>
          <w:tcPr>
            <w:tcW w:w="2835" w:type="dxa"/>
            <w:vMerge/>
          </w:tcPr>
          <w:p w14:paraId="3ED47CD5" w14:textId="77777777" w:rsidR="00BA0237" w:rsidRPr="00255735" w:rsidRDefault="00BA0237" w:rsidP="009738DE">
            <w:pPr>
              <w:rPr>
                <w:rFonts w:ascii="標楷體" w:eastAsia="標楷體" w:hAnsi="標楷體"/>
                <w:sz w:val="2"/>
                <w:szCs w:val="2"/>
                <w:lang w:val="en-US"/>
              </w:rPr>
            </w:pPr>
          </w:p>
        </w:tc>
        <w:tc>
          <w:tcPr>
            <w:tcW w:w="7938" w:type="dxa"/>
            <w:gridSpan w:val="3"/>
            <w:shd w:val="clear" w:color="auto" w:fill="E7E6E6"/>
          </w:tcPr>
          <w:p w14:paraId="78C5DFE7" w14:textId="1BF2A693" w:rsidR="00BA0237" w:rsidRPr="00851982" w:rsidRDefault="00BA0237" w:rsidP="00BA0237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</w:rPr>
              <w:t>教學資源</w:t>
            </w:r>
            <w:r w:rsidRPr="00851982">
              <w:rPr>
                <w:rFonts w:eastAsia="標楷體"/>
                <w:sz w:val="24"/>
                <w:szCs w:val="24"/>
              </w:rPr>
              <w:t xml:space="preserve"> Teaching Resources</w:t>
            </w:r>
          </w:p>
        </w:tc>
      </w:tr>
      <w:tr w:rsidR="00BA0237" w:rsidRPr="00851982" w14:paraId="43B35D85" w14:textId="77777777" w:rsidTr="008C7D95">
        <w:trPr>
          <w:trHeight w:val="436"/>
        </w:trPr>
        <w:tc>
          <w:tcPr>
            <w:tcW w:w="2835" w:type="dxa"/>
            <w:vMerge/>
          </w:tcPr>
          <w:p w14:paraId="534D3C90" w14:textId="77777777" w:rsidR="00BA0237" w:rsidRPr="00851982" w:rsidRDefault="00BA0237" w:rsidP="009738D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0B7367BD" w14:textId="7F6944C0" w:rsidR="00BA0237" w:rsidRDefault="006328C8" w:rsidP="009738DE">
            <w:pPr>
              <w:pStyle w:val="TableParagraph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F</w:t>
            </w:r>
            <w:r>
              <w:rPr>
                <w:rFonts w:eastAsia="標楷體"/>
                <w:sz w:val="24"/>
                <w:szCs w:val="24"/>
                <w:lang w:eastAsia="zh-TW"/>
              </w:rPr>
              <w:t xml:space="preserve">1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賽車製作影片：</w:t>
            </w:r>
          </w:p>
          <w:p w14:paraId="047F66A0" w14:textId="07CA8C15" w:rsidR="006328C8" w:rsidRDefault="006328C8" w:rsidP="006328C8">
            <w:pPr>
              <w:pStyle w:val="TableParagraph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原理部分：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hyperlink r:id="rId7" w:history="1">
              <w:r w:rsidRPr="00FB3093">
                <w:rPr>
                  <w:rStyle w:val="ad"/>
                  <w:rFonts w:eastAsia="標楷體"/>
                  <w:sz w:val="24"/>
                  <w:szCs w:val="24"/>
                  <w:lang w:eastAsia="zh-TW"/>
                </w:rPr>
                <w:t>https://www.youtube.com/watch?v=V7707zEX9X4</w:t>
              </w:r>
            </w:hyperlink>
          </w:p>
          <w:p w14:paraId="2BFDD5B2" w14:textId="7C1C9D14" w:rsidR="006328C8" w:rsidRPr="00851982" w:rsidRDefault="006328C8" w:rsidP="006328C8">
            <w:pPr>
              <w:pStyle w:val="TableParagraph"/>
              <w:numPr>
                <w:ilvl w:val="0"/>
                <w:numId w:val="12"/>
              </w:numPr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工廠實際製作：</w:t>
            </w:r>
            <w:r w:rsidRPr="006328C8">
              <w:rPr>
                <w:rFonts w:eastAsia="標楷體"/>
                <w:sz w:val="24"/>
                <w:szCs w:val="24"/>
                <w:lang w:eastAsia="zh-TW"/>
              </w:rPr>
              <w:t>https://www.youtube.com/watch?v=CktpA3To7T4</w:t>
            </w:r>
          </w:p>
          <w:p w14:paraId="1C5B5CAB" w14:textId="03B7A0B2" w:rsidR="00BA0237" w:rsidRDefault="006328C8" w:rsidP="009738DE">
            <w:pPr>
              <w:pStyle w:val="TableParagrap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工程設計流程：</w:t>
            </w:r>
          </w:p>
          <w:p w14:paraId="5519392D" w14:textId="595EBDE5" w:rsidR="00BA0237" w:rsidRPr="006328C8" w:rsidRDefault="006328C8" w:rsidP="009738DE">
            <w:pPr>
              <w:pStyle w:val="TableParagraph"/>
              <w:numPr>
                <w:ilvl w:val="0"/>
                <w:numId w:val="13"/>
              </w:numPr>
              <w:rPr>
                <w:rFonts w:eastAsia="標楷體"/>
                <w:sz w:val="24"/>
                <w:szCs w:val="24"/>
              </w:rPr>
            </w:pPr>
            <w:r w:rsidRPr="006328C8">
              <w:rPr>
                <w:rFonts w:eastAsia="標楷體"/>
                <w:sz w:val="24"/>
                <w:szCs w:val="24"/>
              </w:rPr>
              <w:t>https://www.youtube.com/watch?v=nMwG1wnESDA</w:t>
            </w:r>
          </w:p>
        </w:tc>
      </w:tr>
      <w:tr w:rsidR="00BA0237" w:rsidRPr="00851982" w14:paraId="06BFD543" w14:textId="77777777" w:rsidTr="008C7D95">
        <w:trPr>
          <w:trHeight w:val="436"/>
        </w:trPr>
        <w:tc>
          <w:tcPr>
            <w:tcW w:w="2835" w:type="dxa"/>
            <w:vMerge/>
          </w:tcPr>
          <w:p w14:paraId="588DA6FF" w14:textId="77777777" w:rsidR="00BA0237" w:rsidRPr="00851982" w:rsidRDefault="00BA0237" w:rsidP="00BA023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8" w:type="dxa"/>
            <w:gridSpan w:val="3"/>
            <w:shd w:val="clear" w:color="auto" w:fill="E7E6E6" w:themeFill="background2"/>
          </w:tcPr>
          <w:p w14:paraId="4D4C64B2" w14:textId="3447AABA" w:rsidR="00BA0237" w:rsidRPr="00851982" w:rsidRDefault="00BA0237" w:rsidP="00BA0237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  <w:r w:rsidRPr="00851982">
              <w:rPr>
                <w:rFonts w:eastAsia="標楷體"/>
                <w:sz w:val="24"/>
                <w:szCs w:val="24"/>
              </w:rPr>
              <w:t>自編自選教材或學習單</w:t>
            </w:r>
            <w:r w:rsidRPr="00851982">
              <w:rPr>
                <w:rFonts w:eastAsia="標楷體"/>
                <w:sz w:val="24"/>
                <w:szCs w:val="24"/>
              </w:rPr>
              <w:t xml:space="preserve"> Learning Materials</w:t>
            </w:r>
          </w:p>
        </w:tc>
      </w:tr>
      <w:tr w:rsidR="00BA0237" w:rsidRPr="00851982" w14:paraId="6F4880F2" w14:textId="77777777" w:rsidTr="008C7D95">
        <w:trPr>
          <w:trHeight w:val="436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5DCBE6EC" w14:textId="77777777" w:rsidR="00BA0237" w:rsidRPr="00851982" w:rsidRDefault="00BA0237" w:rsidP="00BA023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938" w:type="dxa"/>
            <w:gridSpan w:val="3"/>
          </w:tcPr>
          <w:p w14:paraId="44009E73" w14:textId="3CA3AC63" w:rsidR="00BA0237" w:rsidRPr="00851982" w:rsidRDefault="006328C8" w:rsidP="00014BD1">
            <w:pPr>
              <w:pStyle w:val="TableParagraph"/>
              <w:rPr>
                <w:rFonts w:eastAsia="標楷體"/>
                <w:sz w:val="24"/>
                <w:szCs w:val="24"/>
                <w:highlight w:val="lightGray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highlight w:val="lightGray"/>
                <w:lang w:eastAsia="zh-TW"/>
              </w:rPr>
              <w:t>G</w:t>
            </w:r>
            <w:r>
              <w:rPr>
                <w:rFonts w:eastAsia="標楷體"/>
                <w:sz w:val="24"/>
                <w:szCs w:val="24"/>
                <w:highlight w:val="lightGray"/>
                <w:lang w:eastAsia="zh-TW"/>
              </w:rPr>
              <w:t xml:space="preserve">oogle </w:t>
            </w:r>
            <w:r>
              <w:rPr>
                <w:rFonts w:eastAsia="標楷體" w:hint="eastAsia"/>
                <w:sz w:val="24"/>
                <w:szCs w:val="24"/>
                <w:highlight w:val="lightGray"/>
                <w:lang w:eastAsia="zh-TW"/>
              </w:rPr>
              <w:t>表單回饋：</w:t>
            </w:r>
          </w:p>
          <w:p w14:paraId="28468314" w14:textId="77777777" w:rsidR="00BA0237" w:rsidRPr="00851982" w:rsidRDefault="00BA0237" w:rsidP="00014BD1">
            <w:pPr>
              <w:pStyle w:val="TableParagraph"/>
              <w:rPr>
                <w:rFonts w:eastAsia="標楷體"/>
                <w:sz w:val="24"/>
                <w:szCs w:val="24"/>
                <w:highlight w:val="lightGray"/>
              </w:rPr>
            </w:pPr>
          </w:p>
          <w:p w14:paraId="7266DD66" w14:textId="66CB81FC" w:rsidR="00BA0237" w:rsidRPr="00851982" w:rsidRDefault="00BA0237" w:rsidP="00014BD1">
            <w:pPr>
              <w:pStyle w:val="TableParagraph"/>
              <w:rPr>
                <w:rFonts w:eastAsia="標楷體"/>
                <w:sz w:val="24"/>
                <w:szCs w:val="24"/>
                <w:highlight w:val="lightGray"/>
              </w:rPr>
            </w:pPr>
          </w:p>
        </w:tc>
      </w:tr>
    </w:tbl>
    <w:p w14:paraId="53179FEA" w14:textId="399F655C" w:rsidR="00584DC3" w:rsidRPr="001B6CC7" w:rsidRDefault="00584DC3">
      <w:pPr>
        <w:rPr>
          <w:rFonts w:eastAsiaTheme="minorEastAsia"/>
          <w:lang w:val="en-US"/>
        </w:rPr>
      </w:pPr>
    </w:p>
    <w:sectPr w:rsidR="00584DC3" w:rsidRPr="001B6CC7" w:rsidSect="00E72925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807E9" w14:textId="77777777" w:rsidR="00F021C9" w:rsidRDefault="00F021C9" w:rsidP="00BA0237">
      <w:r>
        <w:separator/>
      </w:r>
    </w:p>
  </w:endnote>
  <w:endnote w:type="continuationSeparator" w:id="0">
    <w:p w14:paraId="6EAC00D4" w14:textId="77777777" w:rsidR="00F021C9" w:rsidRDefault="00F021C9" w:rsidP="00BA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460F3" w14:textId="77777777" w:rsidR="00F021C9" w:rsidRDefault="00F021C9" w:rsidP="00BA0237">
      <w:r>
        <w:separator/>
      </w:r>
    </w:p>
  </w:footnote>
  <w:footnote w:type="continuationSeparator" w:id="0">
    <w:p w14:paraId="68CEB570" w14:textId="77777777" w:rsidR="00F021C9" w:rsidRDefault="00F021C9" w:rsidP="00BA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C4C"/>
    <w:multiLevelType w:val="hybridMultilevel"/>
    <w:tmpl w:val="1D78DFE0"/>
    <w:lvl w:ilvl="0" w:tplc="29506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E93DAE"/>
    <w:multiLevelType w:val="hybridMultilevel"/>
    <w:tmpl w:val="3A10E9F2"/>
    <w:lvl w:ilvl="0" w:tplc="8006F9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6A042B"/>
    <w:multiLevelType w:val="hybridMultilevel"/>
    <w:tmpl w:val="18B07138"/>
    <w:lvl w:ilvl="0" w:tplc="25800422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D5F9F"/>
    <w:multiLevelType w:val="hybridMultilevel"/>
    <w:tmpl w:val="64765A80"/>
    <w:lvl w:ilvl="0" w:tplc="8006F9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F77B55"/>
    <w:multiLevelType w:val="hybridMultilevel"/>
    <w:tmpl w:val="8E42FF10"/>
    <w:lvl w:ilvl="0" w:tplc="EC5AD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43760B"/>
    <w:multiLevelType w:val="hybridMultilevel"/>
    <w:tmpl w:val="CC86E226"/>
    <w:lvl w:ilvl="0" w:tplc="25800422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2D7747"/>
    <w:multiLevelType w:val="hybridMultilevel"/>
    <w:tmpl w:val="43E03B5E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32720C60"/>
    <w:multiLevelType w:val="hybridMultilevel"/>
    <w:tmpl w:val="C92883C4"/>
    <w:lvl w:ilvl="0" w:tplc="8006F9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505DE1"/>
    <w:multiLevelType w:val="hybridMultilevel"/>
    <w:tmpl w:val="09F66FBA"/>
    <w:lvl w:ilvl="0" w:tplc="8006F9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E27A9B"/>
    <w:multiLevelType w:val="hybridMultilevel"/>
    <w:tmpl w:val="A10E09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E13475"/>
    <w:multiLevelType w:val="hybridMultilevel"/>
    <w:tmpl w:val="6262E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184DDC"/>
    <w:multiLevelType w:val="hybridMultilevel"/>
    <w:tmpl w:val="7B362298"/>
    <w:lvl w:ilvl="0" w:tplc="8006F9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D877302"/>
    <w:multiLevelType w:val="hybridMultilevel"/>
    <w:tmpl w:val="DB48FD22"/>
    <w:lvl w:ilvl="0" w:tplc="8006F94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25"/>
    <w:rsid w:val="00014BD1"/>
    <w:rsid w:val="00025647"/>
    <w:rsid w:val="00111243"/>
    <w:rsid w:val="00115B11"/>
    <w:rsid w:val="001439A3"/>
    <w:rsid w:val="00164591"/>
    <w:rsid w:val="001B6CC7"/>
    <w:rsid w:val="001C3D30"/>
    <w:rsid w:val="001F610E"/>
    <w:rsid w:val="00201345"/>
    <w:rsid w:val="00255735"/>
    <w:rsid w:val="00295AEC"/>
    <w:rsid w:val="002A56D1"/>
    <w:rsid w:val="00316B04"/>
    <w:rsid w:val="00393C16"/>
    <w:rsid w:val="004255B3"/>
    <w:rsid w:val="00472187"/>
    <w:rsid w:val="00476EC4"/>
    <w:rsid w:val="004C7A0B"/>
    <w:rsid w:val="004D5FC8"/>
    <w:rsid w:val="004E4328"/>
    <w:rsid w:val="0057388D"/>
    <w:rsid w:val="00584DC3"/>
    <w:rsid w:val="006328C8"/>
    <w:rsid w:val="006B5EF0"/>
    <w:rsid w:val="007826A7"/>
    <w:rsid w:val="007D5972"/>
    <w:rsid w:val="00821E38"/>
    <w:rsid w:val="00851982"/>
    <w:rsid w:val="008836B7"/>
    <w:rsid w:val="008856DA"/>
    <w:rsid w:val="008C33EF"/>
    <w:rsid w:val="008C7D95"/>
    <w:rsid w:val="00A20F98"/>
    <w:rsid w:val="00A857EE"/>
    <w:rsid w:val="00AA2791"/>
    <w:rsid w:val="00B30EC8"/>
    <w:rsid w:val="00BA0237"/>
    <w:rsid w:val="00E72925"/>
    <w:rsid w:val="00EB4ECE"/>
    <w:rsid w:val="00EF18D0"/>
    <w:rsid w:val="00F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33885"/>
  <w15:chartTrackingRefBased/>
  <w15:docId w15:val="{64846B98-4A8B-409D-8D24-05986A9A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32"/>
        <w:szCs w:val="140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2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zh-TW" w:bidi="zh-TW"/>
    </w:rPr>
  </w:style>
  <w:style w:type="paragraph" w:styleId="1">
    <w:name w:val="heading 1"/>
    <w:basedOn w:val="a"/>
    <w:next w:val="a"/>
    <w:link w:val="10"/>
    <w:uiPriority w:val="9"/>
    <w:qFormat/>
    <w:rsid w:val="00EF18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6">
    <w:name w:val="heading 6"/>
    <w:basedOn w:val="a"/>
    <w:link w:val="60"/>
    <w:uiPriority w:val="9"/>
    <w:unhideWhenUsed/>
    <w:qFormat/>
    <w:rsid w:val="00E72925"/>
    <w:pPr>
      <w:ind w:left="1000"/>
      <w:outlineLvl w:val="5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標題 6 字元"/>
    <w:basedOn w:val="a0"/>
    <w:link w:val="6"/>
    <w:uiPriority w:val="9"/>
    <w:rsid w:val="00E7292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E7292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925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72925"/>
    <w:rPr>
      <w:rFonts w:ascii="Times New Roman" w:eastAsia="Times New Roman" w:hAnsi="Times New Roman" w:cs="Times New Roman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E72925"/>
  </w:style>
  <w:style w:type="table" w:styleId="a5">
    <w:name w:val="Table Grid"/>
    <w:basedOn w:val="a1"/>
    <w:uiPriority w:val="39"/>
    <w:rsid w:val="00E7292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72925"/>
    <w:pPr>
      <w:autoSpaceDE/>
      <w:autoSpaceDN/>
      <w:ind w:leftChars="200" w:left="480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paragraph" w:styleId="a7">
    <w:name w:val="header"/>
    <w:basedOn w:val="a"/>
    <w:link w:val="a8"/>
    <w:uiPriority w:val="99"/>
    <w:unhideWhenUsed/>
    <w:rsid w:val="00115B1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 w:bidi="ar-SA"/>
    </w:rPr>
  </w:style>
  <w:style w:type="character" w:customStyle="1" w:styleId="a8">
    <w:name w:val="頁首 字元"/>
    <w:basedOn w:val="a0"/>
    <w:link w:val="a7"/>
    <w:uiPriority w:val="99"/>
    <w:rsid w:val="00115B11"/>
    <w:rPr>
      <w:rFonts w:asciiTheme="minorHAnsi" w:eastAsiaTheme="minorEastAsia" w:hAnsiTheme="minorHAnsi" w:cstheme="minorBidi"/>
      <w:kern w:val="2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0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0237"/>
    <w:rPr>
      <w:rFonts w:ascii="Times New Roman" w:eastAsia="Times New Roman" w:hAnsi="Times New Roman" w:cs="Times New Roman"/>
      <w:sz w:val="20"/>
      <w:szCs w:val="20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F18D0"/>
    <w:rPr>
      <w:rFonts w:asciiTheme="majorHAnsi" w:eastAsiaTheme="majorEastAsia" w:hAnsiTheme="majorHAnsi" w:cstheme="majorBidi"/>
      <w:b/>
      <w:bCs/>
      <w:kern w:val="52"/>
      <w:sz w:val="52"/>
      <w:szCs w:val="52"/>
      <w:lang w:val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316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16B04"/>
    <w:rPr>
      <w:rFonts w:asciiTheme="majorHAnsi" w:eastAsiaTheme="majorEastAsia" w:hAnsiTheme="majorHAnsi" w:cstheme="majorBidi"/>
      <w:sz w:val="18"/>
      <w:szCs w:val="18"/>
      <w:lang w:val="zh-TW" w:bidi="zh-TW"/>
    </w:rPr>
  </w:style>
  <w:style w:type="character" w:styleId="ad">
    <w:name w:val="Hyperlink"/>
    <w:basedOn w:val="a0"/>
    <w:uiPriority w:val="99"/>
    <w:unhideWhenUsed/>
    <w:rsid w:val="00632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7707zEX9X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1070</Words>
  <Characters>2046</Characters>
  <Application>Microsoft Office Word</Application>
  <DocSecurity>0</DocSecurity>
  <Lines>120</Lines>
  <Paragraphs>129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wu</dc:creator>
  <cp:keywords/>
  <dc:description/>
  <cp:lastModifiedBy>八斗高中</cp:lastModifiedBy>
  <cp:revision>7</cp:revision>
  <cp:lastPrinted>2023-10-12T07:40:00Z</cp:lastPrinted>
  <dcterms:created xsi:type="dcterms:W3CDTF">2023-10-05T06:01:00Z</dcterms:created>
  <dcterms:modified xsi:type="dcterms:W3CDTF">2023-10-12T07:45:00Z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ff6c8a72fe1e7bd4fc132df13599fa0c0b810615320415d8cdc647ea50cacd61</vt:lpwstr>
  </property>
</Properties>
</file>