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C3B9" w14:textId="77777777" w:rsidR="003B0C73" w:rsidRPr="007D5F59" w:rsidRDefault="003B0C73" w:rsidP="003B0C73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3D90416F" w14:textId="77777777" w:rsidR="003B0C73" w:rsidRPr="007D5F59" w:rsidRDefault="003B0C73" w:rsidP="003B0C73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622B2620" w14:textId="77777777" w:rsidR="003B0C73" w:rsidRPr="007D5F59" w:rsidRDefault="003B0C73" w:rsidP="003B0C73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2C627B8F" w14:textId="1A32F64F" w:rsidR="003B0C73" w:rsidRPr="003D309C" w:rsidRDefault="003B0C73" w:rsidP="003B0C73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Pr="003D309C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 w:rsidRPr="003D309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王</w:t>
      </w:r>
      <w:r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</w:t>
      </w:r>
      <w:r w:rsidRPr="003D309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琴</w:t>
      </w:r>
      <w:r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</w:t>
      </w:r>
      <w:r w:rsidRPr="003D309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惠</w:t>
      </w:r>
      <w:r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>
        <w:rPr>
          <w:rFonts w:ascii="微軟正黑體" w:eastAsia="微軟正黑體" w:hAnsi="微軟正黑體" w:cs="Times New Roman"/>
          <w:sz w:val="24"/>
          <w:szCs w:val="24"/>
        </w:rPr>
        <w:t xml:space="preserve">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Pr="003D309C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404 </w:t>
      </w:r>
      <w:r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Pr="003D309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</w:t>
      </w:r>
      <w:r w:rsidRPr="003D309C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Pr="003D309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數</w:t>
      </w:r>
      <w:r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學</w:t>
      </w:r>
      <w:r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</w:t>
      </w:r>
      <w:r w:rsidRPr="003D309C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3D309C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Pr="003D309C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</w:p>
    <w:p w14:paraId="592ADFEF" w14:textId="2A48415D" w:rsidR="003B0C73" w:rsidRPr="003D309C" w:rsidRDefault="003B0C73" w:rsidP="003B0C73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3D309C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167532" w:rsidRPr="00167532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第六單元 </w:t>
      </w:r>
      <w:r w:rsidR="00167532" w:rsidRPr="00167532">
        <w:rPr>
          <w:rFonts w:ascii="微軟正黑體" w:eastAsia="微軟正黑體" w:hAnsi="微軟正黑體" w:cs="Times New Roman"/>
          <w:sz w:val="22"/>
          <w:szCs w:val="22"/>
          <w:u w:val="single"/>
        </w:rPr>
        <w:t>6-2</w:t>
      </w:r>
      <w:r w:rsidR="00167532" w:rsidRPr="00167532">
        <w:rPr>
          <w:rFonts w:ascii="微軟正黑體" w:eastAsia="微軟正黑體" w:hAnsi="微軟正黑體" w:cs="Times New Roman" w:hint="eastAsia"/>
          <w:sz w:val="22"/>
          <w:szCs w:val="22"/>
          <w:u w:val="single"/>
        </w:rPr>
        <w:t>假分數和帶分數的互換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3B0C73" w:rsidRPr="007D5F59" w14:paraId="3DF49C4D" w14:textId="77777777" w:rsidTr="008D7F7A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DDBC7F" w14:textId="77777777" w:rsidR="003B0C73" w:rsidRPr="007D5F59" w:rsidRDefault="003B0C73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954AD3" w14:textId="77777777" w:rsidR="003B0C73" w:rsidRPr="007D5F59" w:rsidRDefault="003B0C73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644FB4" w14:textId="77777777" w:rsidR="003B0C73" w:rsidRPr="007D5F59" w:rsidRDefault="003B0C73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527811" w14:textId="77777777" w:rsidR="003B0C73" w:rsidRPr="007D5F59" w:rsidRDefault="003B0C73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D50F8C" w14:textId="77777777" w:rsidR="003B0C73" w:rsidRPr="007D5F59" w:rsidRDefault="003B0C73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C252F0" w14:textId="77777777" w:rsidR="003B0C73" w:rsidRPr="007D5F59" w:rsidRDefault="003B0C73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3B0C73" w:rsidRPr="007D5F59" w14:paraId="73310C30" w14:textId="77777777" w:rsidTr="008D7F7A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6C1D0B04" w14:textId="77777777" w:rsidR="003B0C73" w:rsidRPr="007D5F59" w:rsidRDefault="003B0C73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313C7883" w14:textId="77777777" w:rsidR="003B0C73" w:rsidRPr="007D5F59" w:rsidRDefault="003B0C73" w:rsidP="008D7F7A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77E80E55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1C7ABD6E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2BC1E3D4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484DFEB4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3B0C73" w:rsidRPr="007D5F59" w14:paraId="7F98EBB2" w14:textId="77777777" w:rsidTr="008D7F7A">
        <w:trPr>
          <w:jc w:val="center"/>
        </w:trPr>
        <w:tc>
          <w:tcPr>
            <w:tcW w:w="1041" w:type="dxa"/>
            <w:vAlign w:val="center"/>
          </w:tcPr>
          <w:p w14:paraId="3BAD949C" w14:textId="77777777" w:rsidR="003B0C73" w:rsidRPr="007D5F59" w:rsidRDefault="003B0C73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D2AF23A" w14:textId="77777777" w:rsidR="003B0C73" w:rsidRPr="007D5F59" w:rsidRDefault="003B0C73" w:rsidP="008D7F7A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439B4E79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381E42A9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BF02AE7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7AAD422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3B0C73" w:rsidRPr="007D5F59" w14:paraId="7B2F7300" w14:textId="77777777" w:rsidTr="008D7F7A">
        <w:trPr>
          <w:jc w:val="center"/>
        </w:trPr>
        <w:tc>
          <w:tcPr>
            <w:tcW w:w="1041" w:type="dxa"/>
            <w:vAlign w:val="center"/>
          </w:tcPr>
          <w:p w14:paraId="28971994" w14:textId="77777777" w:rsidR="003B0C73" w:rsidRPr="007D5F59" w:rsidRDefault="003B0C73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47BD1DCE" w14:textId="77777777" w:rsidR="003B0C73" w:rsidRPr="007D5F59" w:rsidRDefault="003B0C73" w:rsidP="008D7F7A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3D2D35E9" w14:textId="7ABF587C" w:rsidR="003B0C73" w:rsidRPr="007D5F59" w:rsidRDefault="003840B1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0A7A0FD4" w14:textId="7D8537EC" w:rsidR="003B0C73" w:rsidRPr="007D5F59" w:rsidRDefault="003840B1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7BDE5E0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B287C26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3B0C73" w:rsidRPr="007D5F59" w14:paraId="4B987C73" w14:textId="77777777" w:rsidTr="008D7F7A">
        <w:trPr>
          <w:jc w:val="center"/>
        </w:trPr>
        <w:tc>
          <w:tcPr>
            <w:tcW w:w="1041" w:type="dxa"/>
            <w:vAlign w:val="center"/>
          </w:tcPr>
          <w:p w14:paraId="665BC5DA" w14:textId="77777777" w:rsidR="003B0C73" w:rsidRPr="007D5F59" w:rsidRDefault="003B0C73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69C229F7" w14:textId="77777777" w:rsidR="003B0C73" w:rsidRPr="007D5F59" w:rsidRDefault="003B0C73" w:rsidP="008D7F7A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58D0C68A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5C5D85DB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AE507B7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F65B334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3B0C73" w:rsidRPr="007D5F59" w14:paraId="7751BE44" w14:textId="77777777" w:rsidTr="008D7F7A">
        <w:trPr>
          <w:jc w:val="center"/>
        </w:trPr>
        <w:tc>
          <w:tcPr>
            <w:tcW w:w="1041" w:type="dxa"/>
            <w:vAlign w:val="center"/>
          </w:tcPr>
          <w:p w14:paraId="33EB2836" w14:textId="77777777" w:rsidR="003B0C73" w:rsidRPr="007D5F59" w:rsidRDefault="003B0C73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7270B0" w14:textId="77777777" w:rsidR="003B0C73" w:rsidRPr="007D5F59" w:rsidRDefault="003B0C73" w:rsidP="008D7F7A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459FE4F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4B7DE587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7DB5B2A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451C0B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3B0C73" w:rsidRPr="007D5F59" w14:paraId="6D357E1A" w14:textId="77777777" w:rsidTr="008D7F7A">
        <w:trPr>
          <w:jc w:val="center"/>
        </w:trPr>
        <w:tc>
          <w:tcPr>
            <w:tcW w:w="1041" w:type="dxa"/>
            <w:vAlign w:val="center"/>
          </w:tcPr>
          <w:p w14:paraId="15FD22AD" w14:textId="77777777" w:rsidR="003B0C73" w:rsidRPr="007D5F59" w:rsidRDefault="003B0C73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2B2816F3" w14:textId="77777777" w:rsidR="003B0C73" w:rsidRPr="007D5F59" w:rsidRDefault="003B0C73" w:rsidP="008D7F7A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3C05226C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2C066147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BCEA4AE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190706B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3B0C73" w:rsidRPr="007D5F59" w14:paraId="7F2AE176" w14:textId="77777777" w:rsidTr="008D7F7A">
        <w:trPr>
          <w:jc w:val="center"/>
        </w:trPr>
        <w:tc>
          <w:tcPr>
            <w:tcW w:w="1041" w:type="dxa"/>
            <w:vAlign w:val="center"/>
          </w:tcPr>
          <w:p w14:paraId="3833A55B" w14:textId="77777777" w:rsidR="003B0C73" w:rsidRPr="007D5F59" w:rsidRDefault="003B0C73" w:rsidP="008D7F7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305B5BEB" w14:textId="77777777" w:rsidR="003B0C73" w:rsidRPr="007D5F59" w:rsidRDefault="003B0C73" w:rsidP="008D7F7A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3BE20144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8575EB3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AD8E06D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D26A8E9" w14:textId="77777777" w:rsidR="003B0C73" w:rsidRPr="007D5F59" w:rsidRDefault="003B0C73" w:rsidP="008D7F7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3B0C73" w:rsidRPr="007D5F59" w14:paraId="49896D58" w14:textId="77777777" w:rsidTr="003B0C73">
        <w:trPr>
          <w:trHeight w:val="5873"/>
          <w:jc w:val="center"/>
        </w:trPr>
        <w:tc>
          <w:tcPr>
            <w:tcW w:w="9634" w:type="dxa"/>
            <w:gridSpan w:val="6"/>
          </w:tcPr>
          <w:p w14:paraId="2B185E96" w14:textId="77777777" w:rsidR="003B0C73" w:rsidRPr="007D5F59" w:rsidRDefault="003B0C73" w:rsidP="008D7F7A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2995E2E7" w14:textId="247B47AF" w:rsidR="00BE4030" w:rsidRDefault="003B0C73" w:rsidP="008D7F7A">
            <w:pPr>
              <w:snapToGrid w:val="0"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</w:t>
            </w:r>
            <w:r w:rsidRPr="003236F5">
              <w:rPr>
                <w:rFonts w:cs="Times New Roman" w:hint="eastAsia"/>
                <w:sz w:val="32"/>
                <w:szCs w:val="32"/>
              </w:rPr>
              <w:t xml:space="preserve"> 依循課本脈絡教學，有清楚的授課大綱，在學生人數少的班級教學時，</w:t>
            </w:r>
            <w:r w:rsidR="00BE4030">
              <w:rPr>
                <w:rFonts w:cs="Times New Roman" w:hint="eastAsia"/>
                <w:sz w:val="32"/>
                <w:szCs w:val="32"/>
              </w:rPr>
              <w:t>學生</w:t>
            </w:r>
            <w:r w:rsidRPr="003236F5">
              <w:rPr>
                <w:rFonts w:cs="Times New Roman" w:hint="eastAsia"/>
                <w:sz w:val="32"/>
                <w:szCs w:val="32"/>
              </w:rPr>
              <w:t>除了</w:t>
            </w:r>
            <w:r w:rsidR="00BE4030">
              <w:rPr>
                <w:rFonts w:cs="Times New Roman" w:hint="eastAsia"/>
                <w:sz w:val="32"/>
                <w:szCs w:val="32"/>
              </w:rPr>
              <w:t>能踏實完成與理解</w:t>
            </w:r>
            <w:r w:rsidRPr="003236F5">
              <w:rPr>
                <w:rFonts w:cs="Times New Roman" w:hint="eastAsia"/>
                <w:sz w:val="32"/>
                <w:szCs w:val="32"/>
              </w:rPr>
              <w:t>課本例題，</w:t>
            </w:r>
            <w:r w:rsidR="00BE4030">
              <w:rPr>
                <w:rFonts w:cs="Times New Roman" w:hint="eastAsia"/>
                <w:sz w:val="32"/>
                <w:szCs w:val="32"/>
              </w:rPr>
              <w:t>老師</w:t>
            </w:r>
            <w:r w:rsidRPr="003236F5">
              <w:rPr>
                <w:rFonts w:cs="Times New Roman" w:hint="eastAsia"/>
                <w:sz w:val="32"/>
                <w:szCs w:val="32"/>
              </w:rPr>
              <w:t>有足够的時間</w:t>
            </w:r>
            <w:r w:rsidR="00BE4030">
              <w:rPr>
                <w:rFonts w:cs="Times New Roman" w:hint="eastAsia"/>
                <w:sz w:val="32"/>
                <w:szCs w:val="32"/>
              </w:rPr>
              <w:t>針對各別狀況</w:t>
            </w:r>
            <w:r w:rsidR="00FF36D5">
              <w:rPr>
                <w:rFonts w:cs="Times New Roman" w:hint="eastAsia"/>
                <w:sz w:val="32"/>
                <w:szCs w:val="32"/>
              </w:rPr>
              <w:t>澄清觀念</w:t>
            </w:r>
            <w:r w:rsidRPr="003236F5">
              <w:rPr>
                <w:rFonts w:cs="Times New Roman" w:hint="eastAsia"/>
                <w:sz w:val="32"/>
                <w:szCs w:val="32"/>
              </w:rPr>
              <w:t>，也有足够的時間可以</w:t>
            </w:r>
            <w:r w:rsidR="00BE4030">
              <w:rPr>
                <w:rFonts w:cs="Times New Roman" w:hint="eastAsia"/>
                <w:sz w:val="32"/>
                <w:szCs w:val="32"/>
              </w:rPr>
              <w:t>讓學生</w:t>
            </w:r>
            <w:r w:rsidRPr="003236F5">
              <w:rPr>
                <w:rFonts w:cs="Times New Roman" w:hint="eastAsia"/>
                <w:sz w:val="32"/>
                <w:szCs w:val="32"/>
              </w:rPr>
              <w:t>操作教具，</w:t>
            </w:r>
            <w:r w:rsidR="00BE4030">
              <w:rPr>
                <w:rFonts w:cs="Times New Roman" w:hint="eastAsia"/>
                <w:sz w:val="32"/>
                <w:szCs w:val="32"/>
              </w:rPr>
              <w:t>藉由實際操作，學生能</w:t>
            </w:r>
            <w:r w:rsidR="00FF36D5">
              <w:rPr>
                <w:rFonts w:cs="Times New Roman" w:hint="eastAsia"/>
                <w:sz w:val="32"/>
                <w:szCs w:val="32"/>
              </w:rPr>
              <w:t>把</w:t>
            </w:r>
            <w:r w:rsidRPr="003236F5">
              <w:rPr>
                <w:rFonts w:cs="Times New Roman" w:hint="eastAsia"/>
                <w:sz w:val="32"/>
                <w:szCs w:val="32"/>
              </w:rPr>
              <w:t>抽象的分數概念</w:t>
            </w:r>
            <w:r w:rsidR="00BE4030">
              <w:rPr>
                <w:rFonts w:cs="Times New Roman" w:hint="eastAsia"/>
                <w:sz w:val="32"/>
                <w:szCs w:val="32"/>
              </w:rPr>
              <w:t>更具象化，</w:t>
            </w:r>
            <w:r w:rsidRPr="003236F5">
              <w:rPr>
                <w:rFonts w:cs="Times New Roman" w:hint="eastAsia"/>
                <w:sz w:val="32"/>
                <w:szCs w:val="32"/>
              </w:rPr>
              <w:t>奠定學生的數學基礎。</w:t>
            </w:r>
          </w:p>
          <w:p w14:paraId="5070536D" w14:textId="77777777" w:rsidR="008B51F1" w:rsidRDefault="00FF36D5" w:rsidP="008D7F7A">
            <w:pPr>
              <w:snapToGrid w:val="0"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省</w:t>
            </w:r>
            <w:r w:rsidR="00BE4030">
              <w:rPr>
                <w:rFonts w:cs="Times New Roman" w:hint="eastAsia"/>
                <w:sz w:val="32"/>
                <w:szCs w:val="32"/>
              </w:rPr>
              <w:t>思：</w:t>
            </w:r>
          </w:p>
          <w:p w14:paraId="019455F3" w14:textId="22A93559" w:rsidR="008B51F1" w:rsidRDefault="008B51F1" w:rsidP="008D7F7A">
            <w:pPr>
              <w:snapToGrid w:val="0"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1</w:t>
            </w:r>
            <w:r>
              <w:rPr>
                <w:rFonts w:cs="Times New Roman"/>
                <w:sz w:val="32"/>
                <w:szCs w:val="32"/>
              </w:rPr>
              <w:t>.</w:t>
            </w:r>
            <w:r w:rsidR="003B0C73" w:rsidRPr="003236F5">
              <w:rPr>
                <w:rFonts w:cs="Times New Roman" w:hint="eastAsia"/>
                <w:sz w:val="32"/>
                <w:szCs w:val="32"/>
              </w:rPr>
              <w:t>需要精進的是教師的提問能力，</w:t>
            </w:r>
            <w:r>
              <w:rPr>
                <w:rFonts w:cs="Times New Roman" w:hint="eastAsia"/>
                <w:sz w:val="32"/>
                <w:szCs w:val="32"/>
              </w:rPr>
              <w:t>以</w:t>
            </w:r>
            <w:r w:rsidR="00BE4030" w:rsidRPr="003236F5">
              <w:rPr>
                <w:rFonts w:cs="Times New Roman" w:hint="eastAsia"/>
                <w:sz w:val="32"/>
                <w:szCs w:val="32"/>
              </w:rPr>
              <w:t>提升學生思考的層次</w:t>
            </w:r>
            <w:r>
              <w:rPr>
                <w:rFonts w:cs="Times New Roman" w:hint="eastAsia"/>
                <w:sz w:val="32"/>
                <w:szCs w:val="32"/>
              </w:rPr>
              <w:t>。</w:t>
            </w:r>
          </w:p>
          <w:p w14:paraId="4A4CADD4" w14:textId="77777777" w:rsidR="008B51F1" w:rsidRDefault="008B51F1" w:rsidP="008D7F7A">
            <w:pPr>
              <w:snapToGrid w:val="0"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2.</w:t>
            </w:r>
            <w:r>
              <w:rPr>
                <w:rFonts w:cs="Times New Roman" w:hint="eastAsia"/>
                <w:sz w:val="32"/>
                <w:szCs w:val="32"/>
              </w:rPr>
              <w:t>在做假分數與帶分數之間的轉換時，學生發現異分母間的轉換，老</w:t>
            </w:r>
          </w:p>
          <w:p w14:paraId="1DBB7884" w14:textId="77777777" w:rsidR="008B51F1" w:rsidRDefault="008B51F1" w:rsidP="008B51F1">
            <w:pPr>
              <w:snapToGrid w:val="0"/>
              <w:ind w:firstLineChars="100" w:firstLine="320"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師藉此機會讓學生比較、操作、推論，找到分母2可以化成偶數分</w:t>
            </w:r>
          </w:p>
          <w:p w14:paraId="464320F9" w14:textId="7AB570F6" w:rsidR="008B51F1" w:rsidRDefault="008B51F1" w:rsidP="008B51F1">
            <w:pPr>
              <w:snapToGrid w:val="0"/>
              <w:ind w:firstLineChars="100" w:firstLine="320"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母，分母3、6、9和1</w:t>
            </w:r>
            <w:r>
              <w:rPr>
                <w:rFonts w:cs="Times New Roman"/>
                <w:sz w:val="32"/>
                <w:szCs w:val="32"/>
              </w:rPr>
              <w:t>2</w:t>
            </w:r>
            <w:r>
              <w:rPr>
                <w:rFonts w:cs="Times New Roman" w:hint="eastAsia"/>
                <w:sz w:val="32"/>
                <w:szCs w:val="32"/>
              </w:rPr>
              <w:t>的關係，還有分母5和1</w:t>
            </w:r>
            <w:r>
              <w:rPr>
                <w:rFonts w:cs="Times New Roman"/>
                <w:sz w:val="32"/>
                <w:szCs w:val="32"/>
              </w:rPr>
              <w:t>0</w:t>
            </w:r>
            <w:r>
              <w:rPr>
                <w:rFonts w:cs="Times New Roman" w:hint="eastAsia"/>
                <w:sz w:val="32"/>
                <w:szCs w:val="32"/>
              </w:rPr>
              <w:t>也能互換，</w:t>
            </w:r>
          </w:p>
          <w:p w14:paraId="144502FA" w14:textId="77777777" w:rsidR="008B51F1" w:rsidRDefault="008B51F1" w:rsidP="008D7F7A">
            <w:pPr>
              <w:snapToGrid w:val="0"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3.</w:t>
            </w:r>
            <w:r w:rsidR="003B0C73" w:rsidRPr="003236F5">
              <w:rPr>
                <w:rFonts w:cs="Times New Roman" w:hint="eastAsia"/>
                <w:sz w:val="32"/>
                <w:szCs w:val="32"/>
              </w:rPr>
              <w:t>班上</w:t>
            </w:r>
            <w:r>
              <w:rPr>
                <w:rFonts w:cs="Times New Roman" w:hint="eastAsia"/>
                <w:sz w:val="32"/>
                <w:szCs w:val="32"/>
              </w:rPr>
              <w:t>二位</w:t>
            </w:r>
            <w:r w:rsidR="003B0C73" w:rsidRPr="003236F5">
              <w:rPr>
                <w:rFonts w:cs="Times New Roman" w:hint="eastAsia"/>
                <w:sz w:val="32"/>
                <w:szCs w:val="32"/>
              </w:rPr>
              <w:t>學生</w:t>
            </w:r>
            <w:r w:rsidR="00FF36D5">
              <w:rPr>
                <w:rFonts w:cs="Times New Roman" w:hint="eastAsia"/>
                <w:sz w:val="32"/>
                <w:szCs w:val="32"/>
              </w:rPr>
              <w:t>的</w:t>
            </w:r>
            <w:r w:rsidR="003B0C73" w:rsidRPr="003236F5">
              <w:rPr>
                <w:rFonts w:cs="Times New Roman" w:hint="eastAsia"/>
                <w:sz w:val="32"/>
                <w:szCs w:val="32"/>
              </w:rPr>
              <w:t>數學能力差距不大，</w:t>
            </w:r>
            <w:r w:rsidR="00FF36D5">
              <w:rPr>
                <w:rFonts w:cs="Times New Roman" w:hint="eastAsia"/>
                <w:sz w:val="32"/>
                <w:szCs w:val="32"/>
              </w:rPr>
              <w:t>在</w:t>
            </w:r>
            <w:r w:rsidR="00FF36D5" w:rsidRPr="003236F5">
              <w:rPr>
                <w:rFonts w:cs="Times New Roman" w:hint="eastAsia"/>
                <w:sz w:val="32"/>
                <w:szCs w:val="32"/>
              </w:rPr>
              <w:t>給予相同程度的教材內容</w:t>
            </w:r>
          </w:p>
          <w:p w14:paraId="47B4DA9C" w14:textId="77777777" w:rsidR="008B51F1" w:rsidRDefault="00FF36D5" w:rsidP="008B51F1">
            <w:pPr>
              <w:snapToGrid w:val="0"/>
              <w:ind w:firstLineChars="100" w:firstLine="320"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時</w:t>
            </w:r>
            <w:r w:rsidRPr="003236F5">
              <w:rPr>
                <w:rFonts w:cs="Times New Roman" w:hint="eastAsia"/>
                <w:sz w:val="32"/>
                <w:szCs w:val="32"/>
              </w:rPr>
              <w:t>，</w:t>
            </w:r>
            <w:r>
              <w:rPr>
                <w:rFonts w:cs="Times New Roman" w:hint="eastAsia"/>
                <w:sz w:val="32"/>
                <w:szCs w:val="32"/>
              </w:rPr>
              <w:t>兩位學生需要留心的重點不太一樣，一位需要把題目圖示化，</w:t>
            </w:r>
          </w:p>
          <w:p w14:paraId="520A15EA" w14:textId="77777777" w:rsidR="008B51F1" w:rsidRDefault="00FF36D5" w:rsidP="008B51F1">
            <w:pPr>
              <w:snapToGrid w:val="0"/>
              <w:ind w:firstLineChars="100" w:firstLine="320"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才能理解題意，另一位則是需要在計算時再細心一點。人數少的班</w:t>
            </w:r>
          </w:p>
          <w:p w14:paraId="60F15790" w14:textId="00337B33" w:rsidR="003B0C73" w:rsidRPr="003236F5" w:rsidRDefault="00FF36D5" w:rsidP="008B51F1">
            <w:pPr>
              <w:snapToGrid w:val="0"/>
              <w:ind w:firstLineChars="100" w:firstLine="320"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級，</w:t>
            </w:r>
            <w:r w:rsidR="003B0C73" w:rsidRPr="003236F5">
              <w:rPr>
                <w:rFonts w:cs="Times New Roman" w:hint="eastAsia"/>
                <w:sz w:val="32"/>
                <w:szCs w:val="32"/>
              </w:rPr>
              <w:t>能指派不同任務給學生挑戰，努力</w:t>
            </w:r>
            <w:r>
              <w:rPr>
                <w:rFonts w:cs="Times New Roman" w:hint="eastAsia"/>
                <w:sz w:val="32"/>
                <w:szCs w:val="32"/>
              </w:rPr>
              <w:t>達</w:t>
            </w:r>
            <w:r w:rsidR="003B0C73" w:rsidRPr="003236F5">
              <w:rPr>
                <w:rFonts w:cs="Times New Roman" w:hint="eastAsia"/>
                <w:sz w:val="32"/>
                <w:szCs w:val="32"/>
              </w:rPr>
              <w:t>到因材施教</w:t>
            </w:r>
            <w:r>
              <w:rPr>
                <w:rFonts w:cs="Times New Roman" w:hint="eastAsia"/>
                <w:sz w:val="32"/>
                <w:szCs w:val="32"/>
              </w:rPr>
              <w:t>的目標</w:t>
            </w:r>
            <w:r w:rsidR="003B0C73" w:rsidRPr="003236F5">
              <w:rPr>
                <w:rFonts w:cs="Times New Roman" w:hint="eastAsia"/>
                <w:sz w:val="32"/>
                <w:szCs w:val="32"/>
              </w:rPr>
              <w:t>。</w:t>
            </w:r>
          </w:p>
          <w:p w14:paraId="25B91C8F" w14:textId="5B3919B3" w:rsidR="003B0C73" w:rsidRPr="007D5F59" w:rsidRDefault="003B0C73" w:rsidP="008D7F7A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3834A92D" w14:textId="4BE0823D" w:rsidR="003B0C73" w:rsidRDefault="003B0C73" w:rsidP="003B0C73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7EF1294F" w14:textId="77777777" w:rsidR="003B0C73" w:rsidRDefault="003B0C73" w:rsidP="003B0C73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11CA537C" w14:textId="68234DE0" w:rsidR="00D93354" w:rsidRPr="003B0C73" w:rsidRDefault="003B0C73" w:rsidP="003B0C73">
      <w:pPr>
        <w:snapToGrid w:val="0"/>
        <w:ind w:left="360"/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2577CB" w:rsidRPr="002577C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</w:t>
      </w:r>
      <w:r w:rsidR="002577C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 </w:t>
      </w:r>
      <w:r w:rsidR="002577CB" w:rsidRPr="002577CB">
        <w:rPr>
          <w:rFonts w:ascii="書法家中楷體" w:eastAsia="書法家中楷體" w:hAnsi="微軟正黑體" w:cs="Times New Roman" w:hint="eastAsia"/>
          <w:bCs/>
          <w:sz w:val="36"/>
          <w:szCs w:val="36"/>
          <w:u w:val="single"/>
        </w:rPr>
        <w:t>王琴惠</w:t>
      </w:r>
      <w:r w:rsidR="002577CB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  <w:r w:rsidR="002577C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</w:t>
      </w:r>
      <w:r w:rsidRPr="002577C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</w:t>
      </w:r>
      <w:r w:rsidR="002577CB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觀課教師：</w:t>
      </w:r>
      <w:r w:rsidR="00B43321" w:rsidRPr="00B43321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  <w:r w:rsidR="00B43321" w:rsidRPr="00B43321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 </w:t>
      </w:r>
      <w:r w:rsidR="00B43321" w:rsidRPr="00B43321">
        <w:rPr>
          <w:rFonts w:ascii="書法家中楷體" w:eastAsia="書法家中楷體" w:hAnsi="微軟正黑體" w:cs="Times New Roman" w:hint="eastAsia"/>
          <w:bCs/>
          <w:sz w:val="36"/>
          <w:szCs w:val="36"/>
          <w:u w:val="single"/>
        </w:rPr>
        <w:t>王美華</w:t>
      </w:r>
      <w:r w:rsidR="00B43321">
        <w:rPr>
          <w:rFonts w:ascii="書法家中楷體" w:eastAsia="書法家中楷體" w:hAnsi="微軟正黑體" w:cs="Times New Roman" w:hint="eastAsia"/>
          <w:bCs/>
          <w:sz w:val="36"/>
          <w:szCs w:val="36"/>
          <w:u w:val="single"/>
        </w:rPr>
        <w:t xml:space="preserve"> </w:t>
      </w:r>
      <w:r w:rsidR="00B43321">
        <w:rPr>
          <w:rFonts w:ascii="書法家中楷體" w:eastAsia="書法家中楷體" w:hAnsi="微軟正黑體" w:cs="Times New Roman"/>
          <w:bCs/>
          <w:sz w:val="36"/>
          <w:szCs w:val="36"/>
          <w:u w:val="single"/>
        </w:rPr>
        <w:t xml:space="preserve">   </w:t>
      </w:r>
    </w:p>
    <w:sectPr w:rsidR="00D93354" w:rsidRPr="003B0C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73"/>
    <w:rsid w:val="000463C5"/>
    <w:rsid w:val="00167532"/>
    <w:rsid w:val="002577CB"/>
    <w:rsid w:val="003236F5"/>
    <w:rsid w:val="003840B1"/>
    <w:rsid w:val="003B0C73"/>
    <w:rsid w:val="008B51F1"/>
    <w:rsid w:val="00B43321"/>
    <w:rsid w:val="00BE4030"/>
    <w:rsid w:val="00D93354"/>
    <w:rsid w:val="00F84B5E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43C1"/>
  <w15:chartTrackingRefBased/>
  <w15:docId w15:val="{4C9DC27B-514A-471C-8A4A-36576854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73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Alice琴 Wang</dc:creator>
  <cp:keywords/>
  <dc:description/>
  <cp:lastModifiedBy>Alice琴 Wang</cp:lastModifiedBy>
  <cp:revision>11</cp:revision>
  <cp:lastPrinted>2023-11-07T03:56:00Z</cp:lastPrinted>
  <dcterms:created xsi:type="dcterms:W3CDTF">2023-11-06T02:18:00Z</dcterms:created>
  <dcterms:modified xsi:type="dcterms:W3CDTF">2023-11-07T05:02:00Z</dcterms:modified>
</cp:coreProperties>
</file>