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5DEF5" w14:textId="7660DA12" w:rsidR="00AB2624" w:rsidRPr="00B037AB" w:rsidRDefault="003A6718" w:rsidP="00AB2624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B037AB">
        <w:rPr>
          <w:rFonts w:ascii="Times New Roman" w:eastAsia="標楷體" w:hAnsi="Times New Roman" w:hint="eastAsia"/>
          <w:b/>
          <w:sz w:val="32"/>
          <w:szCs w:val="32"/>
        </w:rPr>
        <w:t>112</w:t>
      </w:r>
      <w:r w:rsidRPr="00B037AB">
        <w:rPr>
          <w:rFonts w:ascii="Times New Roman" w:eastAsia="標楷體" w:hAnsi="Times New Roman" w:hint="eastAsia"/>
          <w:b/>
          <w:sz w:val="32"/>
          <w:szCs w:val="32"/>
        </w:rPr>
        <w:t>學年度</w:t>
      </w:r>
      <w:r w:rsidR="00AB2624" w:rsidRPr="00B037AB">
        <w:rPr>
          <w:rFonts w:ascii="Times New Roman" w:eastAsia="標楷體" w:hAnsi="Times New Roman" w:hint="eastAsia"/>
          <w:b/>
          <w:sz w:val="32"/>
          <w:szCs w:val="32"/>
        </w:rPr>
        <w:t>六年級數學</w:t>
      </w:r>
      <w:r w:rsidR="00AB2624" w:rsidRPr="00B037AB">
        <w:rPr>
          <w:rFonts w:ascii="標楷體" w:eastAsia="標楷體" w:hAnsi="標楷體" w:hint="eastAsia"/>
          <w:b/>
          <w:sz w:val="32"/>
          <w:szCs w:val="32"/>
        </w:rPr>
        <w:t>【</w:t>
      </w:r>
      <w:r w:rsidR="00B037AB" w:rsidRPr="00B037AB">
        <w:rPr>
          <w:rFonts w:ascii="Times New Roman" w:eastAsia="標楷體" w:hAnsi="Times New Roman" w:hint="eastAsia"/>
          <w:b/>
          <w:sz w:val="32"/>
          <w:szCs w:val="32"/>
        </w:rPr>
        <w:t>圓周率與圓面積</w:t>
      </w:r>
      <w:r w:rsidR="00AB2624" w:rsidRPr="00B037AB">
        <w:rPr>
          <w:rFonts w:ascii="標楷體" w:eastAsia="標楷體" w:hAnsi="標楷體" w:hint="eastAsia"/>
          <w:b/>
          <w:sz w:val="32"/>
          <w:szCs w:val="32"/>
        </w:rPr>
        <w:t>】</w:t>
      </w:r>
      <w:r w:rsidR="00B037AB" w:rsidRPr="00B037AB">
        <w:rPr>
          <w:rFonts w:ascii="Times New Roman" w:eastAsia="標楷體" w:hAnsi="Times New Roman" w:hint="eastAsia"/>
          <w:b/>
          <w:sz w:val="32"/>
          <w:szCs w:val="32"/>
        </w:rPr>
        <w:t>單元</w:t>
      </w:r>
      <w:r w:rsidR="00AB2624" w:rsidRPr="00B037AB">
        <w:rPr>
          <w:rFonts w:ascii="標楷體" w:eastAsia="標楷體" w:hAnsi="標楷體" w:hint="eastAsia"/>
          <w:b/>
          <w:sz w:val="32"/>
          <w:szCs w:val="32"/>
        </w:rPr>
        <w:t>教案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13"/>
        <w:gridCol w:w="4645"/>
        <w:gridCol w:w="280"/>
      </w:tblGrid>
      <w:tr w:rsidR="00B037AB" w:rsidRPr="00B037AB" w14:paraId="478AEDAC" w14:textId="77777777" w:rsidTr="00B037AB">
        <w:trPr>
          <w:trHeight w:val="1115"/>
        </w:trPr>
        <w:tc>
          <w:tcPr>
            <w:tcW w:w="4713" w:type="dxa"/>
          </w:tcPr>
          <w:p w14:paraId="7AA73498" w14:textId="5DB35795" w:rsidR="008C1DB4" w:rsidRPr="00B037AB" w:rsidRDefault="00927ED1" w:rsidP="00BF02DA">
            <w:pPr>
              <w:rPr>
                <w:rFonts w:ascii="Times New Roman" w:eastAsia="標楷體" w:hAnsi="Times New Roman"/>
                <w:u w:val="single"/>
              </w:rPr>
            </w:pPr>
            <w:r w:rsidRPr="00B037AB">
              <w:rPr>
                <w:rFonts w:ascii="Times New Roman" w:eastAsia="標楷體" w:hAnsi="Times New Roman"/>
              </w:rPr>
              <w:t>學校名稱：</w:t>
            </w:r>
            <w:r w:rsidR="00FD39B3" w:rsidRPr="00B037AB">
              <w:rPr>
                <w:rFonts w:ascii="Times New Roman" w:eastAsia="標楷體" w:hAnsi="Times New Roman"/>
                <w:u w:val="single"/>
              </w:rPr>
              <w:t xml:space="preserve">  </w:t>
            </w:r>
            <w:r w:rsidR="0095792E" w:rsidRPr="00B037AB">
              <w:rPr>
                <w:rFonts w:ascii="Times New Roman" w:eastAsia="標楷體" w:hAnsi="Times New Roman" w:hint="eastAsia"/>
                <w:u w:val="single"/>
              </w:rPr>
              <w:t>基隆市尚仁</w:t>
            </w:r>
            <w:r w:rsidR="00FD39B3" w:rsidRPr="00B037AB">
              <w:rPr>
                <w:rFonts w:ascii="Times New Roman" w:eastAsia="標楷體" w:hAnsi="Times New Roman" w:hint="eastAsia"/>
                <w:u w:val="single"/>
              </w:rPr>
              <w:t>國小</w:t>
            </w:r>
            <w:r w:rsidRPr="00B037AB">
              <w:rPr>
                <w:rFonts w:ascii="Times New Roman" w:eastAsia="標楷體" w:hAnsi="Times New Roman"/>
                <w:u w:val="single"/>
              </w:rPr>
              <w:t xml:space="preserve">         </w:t>
            </w:r>
          </w:p>
          <w:p w14:paraId="7B999204" w14:textId="3AE8C949" w:rsidR="00064E69" w:rsidRPr="00B037AB" w:rsidRDefault="009C1936" w:rsidP="009C1936">
            <w:pPr>
              <w:rPr>
                <w:rFonts w:ascii="Times New Roman" w:eastAsia="標楷體" w:hAnsi="Times New Roman"/>
              </w:rPr>
            </w:pPr>
            <w:r w:rsidRPr="00B037AB">
              <w:rPr>
                <w:rFonts w:ascii="Times New Roman" w:eastAsia="標楷體" w:hAnsi="Times New Roman" w:hint="eastAsia"/>
              </w:rPr>
              <w:t>單元節數</w:t>
            </w:r>
            <w:r w:rsidRPr="00B037AB">
              <w:rPr>
                <w:rFonts w:ascii="Times New Roman" w:eastAsia="標楷體" w:hAnsi="Times New Roman"/>
              </w:rPr>
              <w:t>：共</w:t>
            </w:r>
            <w:r w:rsidR="00800D70" w:rsidRPr="00B037AB">
              <w:rPr>
                <w:rFonts w:ascii="Times New Roman" w:eastAsia="標楷體" w:hAnsi="Times New Roman" w:hint="eastAsia"/>
                <w:u w:val="single"/>
              </w:rPr>
              <w:t xml:space="preserve"> </w:t>
            </w:r>
            <w:r w:rsidR="0095792E" w:rsidRPr="00B037AB">
              <w:rPr>
                <w:rFonts w:ascii="Times New Roman" w:eastAsia="標楷體" w:hAnsi="Times New Roman" w:hint="eastAsia"/>
                <w:u w:val="single"/>
              </w:rPr>
              <w:t>8</w:t>
            </w:r>
            <w:r w:rsidRPr="00B037AB">
              <w:rPr>
                <w:rFonts w:ascii="Times New Roman" w:eastAsia="標楷體" w:hAnsi="Times New Roman" w:hint="eastAsia"/>
                <w:u w:val="single"/>
              </w:rPr>
              <w:t xml:space="preserve"> </w:t>
            </w:r>
            <w:r w:rsidRPr="00B037AB">
              <w:rPr>
                <w:rFonts w:ascii="Times New Roman" w:eastAsia="標楷體" w:hAnsi="Times New Roman"/>
              </w:rPr>
              <w:t>節，每節</w:t>
            </w:r>
            <w:r w:rsidRPr="00B037AB">
              <w:rPr>
                <w:rFonts w:ascii="Times New Roman" w:eastAsia="標楷體" w:hAnsi="Times New Roman" w:hint="eastAsia"/>
                <w:u w:val="single"/>
              </w:rPr>
              <w:t xml:space="preserve"> 40 </w:t>
            </w:r>
            <w:r w:rsidRPr="00B037AB">
              <w:rPr>
                <w:rFonts w:ascii="Times New Roman" w:eastAsia="標楷體" w:hAnsi="Times New Roman"/>
              </w:rPr>
              <w:t>分鐘</w:t>
            </w:r>
          </w:p>
        </w:tc>
        <w:tc>
          <w:tcPr>
            <w:tcW w:w="4925" w:type="dxa"/>
            <w:gridSpan w:val="2"/>
          </w:tcPr>
          <w:p w14:paraId="4D83ABBF" w14:textId="75461423" w:rsidR="008C1DB4" w:rsidRPr="00B037AB" w:rsidRDefault="008C1DB4" w:rsidP="00156346">
            <w:pPr>
              <w:rPr>
                <w:rFonts w:ascii="Times New Roman" w:eastAsia="標楷體" w:hAnsi="Times New Roman"/>
              </w:rPr>
            </w:pPr>
            <w:r w:rsidRPr="00B037AB">
              <w:rPr>
                <w:rFonts w:ascii="Times New Roman" w:eastAsia="標楷體" w:hAnsi="Times New Roman"/>
              </w:rPr>
              <w:t>授課年級：</w:t>
            </w:r>
            <w:r w:rsidR="00DB7ABC" w:rsidRPr="00B037AB">
              <w:rPr>
                <w:rFonts w:ascii="Times New Roman" w:eastAsia="標楷體" w:hAnsi="Times New Roman"/>
                <w:u w:val="single"/>
              </w:rPr>
              <w:t xml:space="preserve"> </w:t>
            </w:r>
            <w:r w:rsidR="00785CF3" w:rsidRPr="00B037AB">
              <w:rPr>
                <w:rFonts w:ascii="Times New Roman" w:eastAsia="標楷體" w:hAnsi="Times New Roman" w:hint="eastAsia"/>
                <w:u w:val="single"/>
              </w:rPr>
              <w:t>六</w:t>
            </w:r>
            <w:r w:rsidR="00DB7ABC" w:rsidRPr="00B037AB">
              <w:rPr>
                <w:rFonts w:ascii="Times New Roman" w:eastAsia="標楷體" w:hAnsi="Times New Roman" w:hint="eastAsia"/>
                <w:u w:val="single"/>
              </w:rPr>
              <w:t xml:space="preserve"> </w:t>
            </w:r>
            <w:r w:rsidRPr="00B037AB">
              <w:rPr>
                <w:rFonts w:ascii="Times New Roman" w:eastAsia="標楷體" w:hAnsi="Times New Roman"/>
              </w:rPr>
              <w:t>年</w:t>
            </w:r>
            <w:r w:rsidR="00DB7ABC" w:rsidRPr="00B037AB">
              <w:rPr>
                <w:rFonts w:ascii="Times New Roman" w:eastAsia="標楷體" w:hAnsi="Times New Roman"/>
                <w:u w:val="single"/>
              </w:rPr>
              <w:t xml:space="preserve"> </w:t>
            </w:r>
            <w:r w:rsidR="003A6718" w:rsidRPr="00B037AB">
              <w:rPr>
                <w:rFonts w:ascii="Times New Roman" w:eastAsia="標楷體" w:hAnsi="Times New Roman" w:hint="eastAsia"/>
                <w:u w:val="single"/>
              </w:rPr>
              <w:t>統合綜效</w:t>
            </w:r>
            <w:r w:rsidR="003A6718" w:rsidRPr="00B037AB">
              <w:rPr>
                <w:rFonts w:ascii="Times New Roman" w:eastAsia="標楷體" w:hAnsi="Times New Roman" w:hint="eastAsia"/>
                <w:u w:val="single"/>
              </w:rPr>
              <w:t xml:space="preserve"> </w:t>
            </w:r>
            <w:r w:rsidRPr="00B037AB">
              <w:rPr>
                <w:rFonts w:ascii="Times New Roman" w:eastAsia="標楷體" w:hAnsi="Times New Roman"/>
              </w:rPr>
              <w:t>班</w:t>
            </w:r>
          </w:p>
          <w:p w14:paraId="4F60A7CF" w14:textId="3298304D" w:rsidR="00440B79" w:rsidRPr="00B037AB" w:rsidRDefault="0095792E" w:rsidP="00440B79">
            <w:pPr>
              <w:rPr>
                <w:rFonts w:ascii="Times New Roman" w:eastAsia="標楷體" w:hAnsi="Times New Roman"/>
              </w:rPr>
            </w:pPr>
            <w:r w:rsidRPr="00B037AB">
              <w:rPr>
                <w:rFonts w:ascii="Times New Roman" w:eastAsia="標楷體" w:hAnsi="Times New Roman" w:hint="eastAsia"/>
              </w:rPr>
              <w:t>觀</w:t>
            </w:r>
            <w:r w:rsidR="008C1DB4" w:rsidRPr="00B037AB">
              <w:rPr>
                <w:rFonts w:ascii="Times New Roman" w:eastAsia="標楷體" w:hAnsi="Times New Roman"/>
              </w:rPr>
              <w:t>課日期：</w:t>
            </w:r>
            <w:r w:rsidR="00930014" w:rsidRPr="00B037AB">
              <w:rPr>
                <w:rFonts w:ascii="Times New Roman" w:eastAsia="標楷體" w:hAnsi="Times New Roman"/>
                <w:u w:val="single"/>
              </w:rPr>
              <w:t xml:space="preserve"> </w:t>
            </w:r>
            <w:r w:rsidR="00D6121B" w:rsidRPr="00B037AB">
              <w:rPr>
                <w:rFonts w:ascii="Times New Roman" w:eastAsia="標楷體" w:hAnsi="Times New Roman" w:hint="eastAsia"/>
                <w:u w:val="single"/>
              </w:rPr>
              <w:t>1</w:t>
            </w:r>
            <w:r w:rsidR="005864D7" w:rsidRPr="00B037AB">
              <w:rPr>
                <w:rFonts w:ascii="Times New Roman" w:eastAsia="標楷體" w:hAnsi="Times New Roman" w:hint="eastAsia"/>
                <w:u w:val="single"/>
              </w:rPr>
              <w:t>1</w:t>
            </w:r>
            <w:r w:rsidRPr="00B037AB">
              <w:rPr>
                <w:rFonts w:ascii="Times New Roman" w:eastAsia="標楷體" w:hAnsi="Times New Roman" w:hint="eastAsia"/>
                <w:u w:val="single"/>
              </w:rPr>
              <w:t>2</w:t>
            </w:r>
            <w:r w:rsidR="003F4739" w:rsidRPr="00B037AB">
              <w:rPr>
                <w:rFonts w:ascii="Times New Roman" w:eastAsia="標楷體" w:hAnsi="Times New Roman" w:hint="eastAsia"/>
                <w:u w:val="single"/>
              </w:rPr>
              <w:t>.</w:t>
            </w:r>
            <w:r w:rsidR="00D6121B" w:rsidRPr="00B037AB">
              <w:rPr>
                <w:rFonts w:ascii="Times New Roman" w:eastAsia="標楷體" w:hAnsi="Times New Roman" w:hint="eastAsia"/>
                <w:u w:val="single"/>
              </w:rPr>
              <w:t>1</w:t>
            </w:r>
            <w:r w:rsidRPr="00B037AB">
              <w:rPr>
                <w:rFonts w:ascii="Times New Roman" w:eastAsia="標楷體" w:hAnsi="Times New Roman" w:hint="eastAsia"/>
                <w:u w:val="single"/>
              </w:rPr>
              <w:t>1</w:t>
            </w:r>
            <w:r w:rsidR="003F4739" w:rsidRPr="00B037AB">
              <w:rPr>
                <w:rFonts w:ascii="Times New Roman" w:eastAsia="標楷體" w:hAnsi="Times New Roman" w:hint="eastAsia"/>
                <w:u w:val="single"/>
              </w:rPr>
              <w:t>.</w:t>
            </w:r>
            <w:r w:rsidRPr="00B037AB">
              <w:rPr>
                <w:rFonts w:ascii="Times New Roman" w:eastAsia="標楷體" w:hAnsi="Times New Roman" w:hint="eastAsia"/>
                <w:u w:val="single"/>
              </w:rPr>
              <w:t>6</w:t>
            </w:r>
            <w:r w:rsidR="003A6718" w:rsidRPr="00B037AB">
              <w:rPr>
                <w:rFonts w:ascii="Times New Roman" w:eastAsia="標楷體" w:hAnsi="Times New Roman" w:hint="eastAsia"/>
                <w:u w:val="single"/>
              </w:rPr>
              <w:t xml:space="preserve"> (</w:t>
            </w:r>
            <w:r w:rsidR="003A6718" w:rsidRPr="00B037AB">
              <w:rPr>
                <w:rFonts w:ascii="Times New Roman" w:eastAsia="標楷體" w:hAnsi="Times New Roman" w:hint="eastAsia"/>
                <w:u w:val="single"/>
              </w:rPr>
              <w:t>一</w:t>
            </w:r>
            <w:r w:rsidR="003A6718" w:rsidRPr="00B037AB">
              <w:rPr>
                <w:rFonts w:ascii="Times New Roman" w:eastAsia="標楷體" w:hAnsi="Times New Roman" w:hint="eastAsia"/>
                <w:u w:val="single"/>
              </w:rPr>
              <w:t>)10</w:t>
            </w:r>
            <w:r w:rsidR="003A6718" w:rsidRPr="00B037AB">
              <w:rPr>
                <w:rFonts w:ascii="Times New Roman" w:eastAsia="標楷體" w:hAnsi="Times New Roman" w:hint="eastAsia"/>
                <w:u w:val="single"/>
              </w:rPr>
              <w:t>：</w:t>
            </w:r>
            <w:r w:rsidR="003A6718" w:rsidRPr="00B037AB">
              <w:rPr>
                <w:rFonts w:ascii="Times New Roman" w:eastAsia="標楷體" w:hAnsi="Times New Roman" w:hint="eastAsia"/>
                <w:u w:val="single"/>
              </w:rPr>
              <w:t>30~11</w:t>
            </w:r>
            <w:r w:rsidR="003A6718" w:rsidRPr="00B037AB">
              <w:rPr>
                <w:rFonts w:ascii="Times New Roman" w:eastAsia="標楷體" w:hAnsi="Times New Roman" w:hint="eastAsia"/>
                <w:u w:val="single"/>
              </w:rPr>
              <w:t>：</w:t>
            </w:r>
            <w:r w:rsidR="003A6718" w:rsidRPr="00B037AB">
              <w:rPr>
                <w:rFonts w:ascii="Times New Roman" w:eastAsia="標楷體" w:hAnsi="Times New Roman" w:hint="eastAsia"/>
                <w:u w:val="single"/>
              </w:rPr>
              <w:t>10</w:t>
            </w:r>
            <w:r w:rsidR="003F4739" w:rsidRPr="00B037AB">
              <w:rPr>
                <w:rFonts w:ascii="Times New Roman" w:eastAsia="標楷體" w:hAnsi="Times New Roman" w:hint="eastAsia"/>
                <w:u w:val="single"/>
              </w:rPr>
              <w:t xml:space="preserve"> </w:t>
            </w:r>
          </w:p>
          <w:p w14:paraId="4A129FD8" w14:textId="4B8D7DAA" w:rsidR="008C1DB4" w:rsidRPr="00B037AB" w:rsidRDefault="00440B79" w:rsidP="00336237">
            <w:pPr>
              <w:rPr>
                <w:rFonts w:ascii="Times New Roman" w:eastAsia="標楷體" w:hAnsi="Times New Roman"/>
                <w:u w:val="single"/>
              </w:rPr>
            </w:pPr>
            <w:r w:rsidRPr="00B037AB">
              <w:rPr>
                <w:rFonts w:ascii="Times New Roman" w:eastAsia="標楷體" w:hAnsi="Times New Roman"/>
              </w:rPr>
              <w:t>教學</w:t>
            </w:r>
            <w:r w:rsidR="00336237" w:rsidRPr="00B037AB">
              <w:rPr>
                <w:rFonts w:ascii="Times New Roman" w:eastAsia="標楷體" w:hAnsi="Times New Roman" w:hint="eastAsia"/>
              </w:rPr>
              <w:t>設計</w:t>
            </w:r>
            <w:r w:rsidRPr="00B037AB">
              <w:rPr>
                <w:rFonts w:ascii="Times New Roman" w:eastAsia="標楷體" w:hAnsi="Times New Roman"/>
              </w:rPr>
              <w:t>者：</w:t>
            </w:r>
            <w:r w:rsidRPr="00B037AB">
              <w:rPr>
                <w:rFonts w:ascii="Times New Roman" w:eastAsia="標楷體" w:hAnsi="Times New Roman"/>
                <w:u w:val="single"/>
              </w:rPr>
              <w:t xml:space="preserve">  </w:t>
            </w:r>
            <w:r w:rsidR="0095792E" w:rsidRPr="00B037AB">
              <w:rPr>
                <w:rFonts w:ascii="Times New Roman" w:eastAsia="標楷體" w:hAnsi="Times New Roman" w:hint="eastAsia"/>
                <w:u w:val="single"/>
              </w:rPr>
              <w:t>基地班</w:t>
            </w:r>
            <w:r w:rsidR="00790E00" w:rsidRPr="00B037AB">
              <w:rPr>
                <w:rFonts w:ascii="Times New Roman" w:eastAsia="標楷體" w:hAnsi="Times New Roman"/>
                <w:u w:val="single"/>
              </w:rPr>
              <w:t xml:space="preserve">  </w:t>
            </w:r>
          </w:p>
        </w:tc>
      </w:tr>
      <w:tr w:rsidR="00B037AB" w:rsidRPr="00B037AB" w14:paraId="425EE8CD" w14:textId="77777777" w:rsidTr="00B037AB">
        <w:trPr>
          <w:gridAfter w:val="1"/>
          <w:wAfter w:w="280" w:type="dxa"/>
        </w:trPr>
        <w:tc>
          <w:tcPr>
            <w:tcW w:w="9358" w:type="dxa"/>
            <w:gridSpan w:val="2"/>
            <w:tcBorders>
              <w:bottom w:val="single" w:sz="4" w:space="0" w:color="auto"/>
            </w:tcBorders>
          </w:tcPr>
          <w:p w14:paraId="37CCAEE9" w14:textId="77777777" w:rsidR="007447DA" w:rsidRPr="00B037AB" w:rsidRDefault="007447DA" w:rsidP="00156346">
            <w:pPr>
              <w:rPr>
                <w:rFonts w:ascii="Times New Roman" w:eastAsia="標楷體" w:hAnsi="Times New Roman"/>
              </w:rPr>
            </w:pPr>
            <w:r w:rsidRPr="00B037AB">
              <w:rPr>
                <w:rFonts w:ascii="Times New Roman" w:eastAsia="標楷體" w:hAnsi="Times New Roman"/>
              </w:rPr>
              <w:t>課程綱要能力指標</w:t>
            </w:r>
          </w:p>
        </w:tc>
      </w:tr>
      <w:tr w:rsidR="00B037AB" w:rsidRPr="00B037AB" w14:paraId="36EF260A" w14:textId="77777777" w:rsidTr="00B037AB">
        <w:trPr>
          <w:gridAfter w:val="1"/>
          <w:wAfter w:w="280" w:type="dxa"/>
          <w:trHeight w:val="511"/>
        </w:trPr>
        <w:tc>
          <w:tcPr>
            <w:tcW w:w="9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5D73D" w14:textId="77777777" w:rsidR="00E87214" w:rsidRPr="00B037AB" w:rsidRDefault="00064E69" w:rsidP="003133B8">
            <w:pPr>
              <w:ind w:left="708" w:hangingChars="295" w:hanging="708"/>
              <w:jc w:val="both"/>
              <w:rPr>
                <w:rFonts w:ascii="Arial" w:eastAsia="標楷體" w:hAnsi="Arial" w:cs="Arial"/>
              </w:rPr>
            </w:pPr>
            <w:r w:rsidRPr="00B037AB">
              <w:rPr>
                <w:rFonts w:ascii="Arial" w:eastAsia="標楷體" w:hAnsi="Arial" w:cs="Arial" w:hint="eastAsia"/>
              </w:rPr>
              <w:t>6</w:t>
            </w:r>
            <w:r w:rsidR="00222EFD" w:rsidRPr="00B037AB">
              <w:rPr>
                <w:rFonts w:ascii="Arial" w:eastAsia="標楷體" w:hAnsi="Arial" w:cs="Arial"/>
              </w:rPr>
              <w:t>-</w:t>
            </w:r>
            <w:r w:rsidR="003F4739" w:rsidRPr="00B037AB">
              <w:rPr>
                <w:rFonts w:ascii="Arial" w:eastAsia="標楷體" w:hAnsi="Arial" w:cs="Arial" w:hint="eastAsia"/>
              </w:rPr>
              <w:t>n</w:t>
            </w:r>
            <w:r w:rsidR="003133B8" w:rsidRPr="00B037AB">
              <w:rPr>
                <w:rFonts w:ascii="Arial" w:eastAsia="標楷體" w:hAnsi="Arial" w:cs="Arial"/>
              </w:rPr>
              <w:t>-14</w:t>
            </w:r>
            <w:r w:rsidR="003133B8" w:rsidRPr="00B037AB">
              <w:rPr>
                <w:rFonts w:ascii="Arial" w:eastAsia="標楷體" w:hAnsi="Arial" w:cs="Arial" w:hint="eastAsia"/>
              </w:rPr>
              <w:t>能理解圓面積與圓周長的公式，並計算簡單扇形的面積</w:t>
            </w:r>
            <w:r w:rsidR="006F1AC8" w:rsidRPr="00B037AB">
              <w:rPr>
                <w:rFonts w:ascii="Arial" w:eastAsia="標楷體" w:hAnsi="Arial" w:cs="Arial" w:hint="eastAsia"/>
              </w:rPr>
              <w:t>。</w:t>
            </w:r>
          </w:p>
        </w:tc>
      </w:tr>
    </w:tbl>
    <w:p w14:paraId="0F93102C" w14:textId="77777777" w:rsidR="00440B79" w:rsidRPr="00B037AB" w:rsidRDefault="00440B79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820"/>
      </w:tblGrid>
      <w:tr w:rsidR="00B037AB" w:rsidRPr="00B037AB" w14:paraId="0D3F3BE3" w14:textId="77777777" w:rsidTr="00AB65B7">
        <w:tc>
          <w:tcPr>
            <w:tcW w:w="9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DD6EE"/>
          </w:tcPr>
          <w:p w14:paraId="17E026DA" w14:textId="77777777" w:rsidR="008C1DB4" w:rsidRPr="00B037AB" w:rsidRDefault="008C1DB4" w:rsidP="009F011F">
            <w:pPr>
              <w:jc w:val="center"/>
              <w:rPr>
                <w:rFonts w:ascii="Times New Roman" w:eastAsia="標楷體" w:hAnsi="Times New Roman"/>
              </w:rPr>
            </w:pPr>
            <w:r w:rsidRPr="00B037AB">
              <w:rPr>
                <w:rFonts w:ascii="Times New Roman" w:eastAsia="標楷體" w:hAnsi="Times New Roman"/>
              </w:rPr>
              <w:t>一、</w:t>
            </w:r>
            <w:r w:rsidR="009F011F" w:rsidRPr="00B037AB">
              <w:rPr>
                <w:rFonts w:ascii="Times New Roman" w:eastAsia="標楷體" w:hAnsi="Times New Roman"/>
              </w:rPr>
              <w:t>單元學習目標</w:t>
            </w:r>
          </w:p>
        </w:tc>
      </w:tr>
      <w:tr w:rsidR="00B037AB" w:rsidRPr="00B037AB" w14:paraId="6DD40BD0" w14:textId="77777777" w:rsidTr="005B7E8C">
        <w:trPr>
          <w:trHeight w:val="2026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4DE919E7" w14:textId="77777777" w:rsidR="00CB46F6" w:rsidRPr="00B037AB" w:rsidRDefault="007A57DC" w:rsidP="007E126F">
            <w:pPr>
              <w:rPr>
                <w:rFonts w:ascii="Times New Roman" w:eastAsia="標楷體" w:hAnsi="Times New Roman"/>
              </w:rPr>
            </w:pPr>
            <w:r w:rsidRPr="00B037AB">
              <w:rPr>
                <w:rFonts w:ascii="Times New Roman" w:eastAsia="標楷體" w:hAnsi="Times New Roman" w:hint="eastAsia"/>
              </w:rPr>
              <w:t>主要</w:t>
            </w:r>
            <w:r w:rsidR="004C2905" w:rsidRPr="00B037AB">
              <w:rPr>
                <w:rFonts w:ascii="Times New Roman" w:eastAsia="標楷體" w:hAnsi="Times New Roman"/>
              </w:rPr>
              <w:t>概念</w:t>
            </w:r>
            <w:r w:rsidR="00440B79" w:rsidRPr="00B037AB">
              <w:rPr>
                <w:rFonts w:ascii="Times New Roman" w:eastAsia="標楷體" w:hAnsi="Times New Roman"/>
                <w:sz w:val="20"/>
                <w:szCs w:val="20"/>
              </w:rPr>
              <w:t>（</w:t>
            </w:r>
            <w:r w:rsidR="004C2905" w:rsidRPr="00B037AB">
              <w:rPr>
                <w:rFonts w:ascii="Times New Roman" w:eastAsia="標楷體" w:hAnsi="Times New Roman"/>
                <w:sz w:val="20"/>
                <w:szCs w:val="20"/>
              </w:rPr>
              <w:t>Big Ideas</w:t>
            </w:r>
            <w:r w:rsidR="00440B79" w:rsidRPr="00B037AB">
              <w:rPr>
                <w:rFonts w:ascii="Times New Roman" w:eastAsia="標楷體" w:hAnsi="Times New Roman"/>
                <w:sz w:val="20"/>
                <w:szCs w:val="20"/>
              </w:rPr>
              <w:t>）</w:t>
            </w:r>
          </w:p>
          <w:p w14:paraId="029393BB" w14:textId="77777777" w:rsidR="00CB46F6" w:rsidRPr="00B037AB" w:rsidRDefault="00177F27" w:rsidP="00241954">
            <w:pPr>
              <w:numPr>
                <w:ilvl w:val="0"/>
                <w:numId w:val="1"/>
              </w:numPr>
              <w:rPr>
                <w:rFonts w:eastAsia="標楷體"/>
              </w:rPr>
            </w:pPr>
            <w:r w:rsidRPr="00B037AB">
              <w:rPr>
                <w:rFonts w:eastAsia="標楷體" w:hint="eastAsia"/>
              </w:rPr>
              <w:t>圓周率的意義</w:t>
            </w:r>
            <w:r w:rsidR="007E31CC" w:rsidRPr="00B037AB">
              <w:rPr>
                <w:rFonts w:eastAsia="標楷體" w:hint="eastAsia"/>
              </w:rPr>
              <w:t>。</w:t>
            </w:r>
          </w:p>
          <w:p w14:paraId="7297141E" w14:textId="77777777" w:rsidR="007A57DC" w:rsidRPr="00B037AB" w:rsidRDefault="00177F27" w:rsidP="00D86885">
            <w:pPr>
              <w:numPr>
                <w:ilvl w:val="0"/>
                <w:numId w:val="1"/>
              </w:numPr>
              <w:rPr>
                <w:rFonts w:eastAsia="標楷體"/>
              </w:rPr>
            </w:pPr>
            <w:r w:rsidRPr="00B037AB">
              <w:rPr>
                <w:rFonts w:eastAsia="標楷體" w:hint="eastAsia"/>
              </w:rPr>
              <w:t>應用圓周率的公式，解決生活上的問題</w:t>
            </w:r>
            <w:r w:rsidR="003F4739" w:rsidRPr="00B037AB">
              <w:rPr>
                <w:rFonts w:eastAsia="標楷體" w:hint="eastAsia"/>
              </w:rPr>
              <w:t>。</w:t>
            </w:r>
          </w:p>
          <w:p w14:paraId="28EBC308" w14:textId="77777777" w:rsidR="00E87214" w:rsidRPr="00B037AB" w:rsidRDefault="00177F27" w:rsidP="005B7E8C">
            <w:pPr>
              <w:numPr>
                <w:ilvl w:val="0"/>
                <w:numId w:val="1"/>
              </w:numPr>
              <w:rPr>
                <w:rFonts w:eastAsia="標楷體"/>
              </w:rPr>
            </w:pPr>
            <w:r w:rsidRPr="00B037AB">
              <w:rPr>
                <w:rFonts w:eastAsia="標楷體" w:hint="eastAsia"/>
              </w:rPr>
              <w:t>認識</w:t>
            </w:r>
            <w:r w:rsidR="007A360B" w:rsidRPr="00B037AB">
              <w:rPr>
                <w:rFonts w:eastAsia="標楷體" w:hint="eastAsia"/>
              </w:rPr>
              <w:t>圓面積</w:t>
            </w:r>
            <w:r w:rsidR="002E2F97" w:rsidRPr="00B037AB">
              <w:rPr>
                <w:rFonts w:eastAsia="標楷體" w:hint="eastAsia"/>
              </w:rPr>
              <w:t>公式並解決生活上的問題</w:t>
            </w:r>
            <w:r w:rsidR="003F4739" w:rsidRPr="00B037AB">
              <w:rPr>
                <w:rFonts w:eastAsia="標楷體" w:hint="eastAsia"/>
              </w:rPr>
              <w:t>。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77A5C552" w14:textId="77777777" w:rsidR="007E31CC" w:rsidRPr="00B037AB" w:rsidRDefault="00440B79" w:rsidP="007E126F">
            <w:pPr>
              <w:rPr>
                <w:rFonts w:ascii="標楷體" w:eastAsia="標楷體" w:hAnsi="標楷體"/>
              </w:rPr>
            </w:pPr>
            <w:r w:rsidRPr="00B037AB">
              <w:rPr>
                <w:rFonts w:ascii="標楷體" w:eastAsia="標楷體" w:hAnsi="標楷體"/>
              </w:rPr>
              <w:t>關鍵問題</w:t>
            </w:r>
            <w:r w:rsidR="007447DA" w:rsidRPr="00B037AB">
              <w:rPr>
                <w:rFonts w:ascii="標楷體" w:eastAsia="標楷體" w:hAnsi="標楷體"/>
                <w:sz w:val="20"/>
                <w:szCs w:val="20"/>
              </w:rPr>
              <w:t>（Essential  Questions）</w:t>
            </w:r>
          </w:p>
          <w:p w14:paraId="2D8FDC91" w14:textId="77777777" w:rsidR="007E31CC" w:rsidRPr="00B037AB" w:rsidRDefault="00814CA5" w:rsidP="009B1730">
            <w:pPr>
              <w:widowControl/>
              <w:numPr>
                <w:ilvl w:val="0"/>
                <w:numId w:val="2"/>
              </w:numPr>
              <w:rPr>
                <w:rFonts w:ascii="標楷體" w:eastAsia="標楷體" w:hAnsi="標楷體"/>
              </w:rPr>
            </w:pPr>
            <w:r w:rsidRPr="00B037AB">
              <w:rPr>
                <w:rFonts w:eastAsia="標楷體" w:hint="eastAsia"/>
              </w:rPr>
              <w:t>什麼是</w:t>
            </w:r>
            <w:r w:rsidR="00177F27" w:rsidRPr="00B037AB">
              <w:rPr>
                <w:rFonts w:eastAsia="標楷體" w:hint="eastAsia"/>
              </w:rPr>
              <w:t>圓周率</w:t>
            </w:r>
            <w:r w:rsidRPr="00B037AB">
              <w:rPr>
                <w:rFonts w:eastAsia="標楷體" w:hint="eastAsia"/>
              </w:rPr>
              <w:t>？</w:t>
            </w:r>
          </w:p>
          <w:p w14:paraId="030D713C" w14:textId="77777777" w:rsidR="00BE5A23" w:rsidRPr="00B037AB" w:rsidRDefault="00800D70" w:rsidP="009B1730">
            <w:pPr>
              <w:widowControl/>
              <w:numPr>
                <w:ilvl w:val="0"/>
                <w:numId w:val="2"/>
              </w:numPr>
              <w:rPr>
                <w:rFonts w:ascii="標楷體" w:eastAsia="標楷體" w:hAnsi="標楷體"/>
              </w:rPr>
            </w:pPr>
            <w:r w:rsidRPr="00B037AB">
              <w:rPr>
                <w:rFonts w:ascii="標楷體" w:eastAsia="標楷體" w:hAnsi="標楷體" w:hint="eastAsia"/>
              </w:rPr>
              <w:t>怎麼應用圓周率</w:t>
            </w:r>
            <w:r w:rsidR="005E47FD" w:rsidRPr="00B037AB">
              <w:rPr>
                <w:rFonts w:ascii="標楷體" w:eastAsia="標楷體" w:hAnsi="標楷體" w:hint="eastAsia"/>
              </w:rPr>
              <w:t>?</w:t>
            </w:r>
          </w:p>
          <w:p w14:paraId="35BDB402" w14:textId="77777777" w:rsidR="007A360B" w:rsidRPr="00B037AB" w:rsidRDefault="007A360B" w:rsidP="009B1730">
            <w:pPr>
              <w:widowControl/>
              <w:numPr>
                <w:ilvl w:val="0"/>
                <w:numId w:val="2"/>
              </w:numPr>
              <w:rPr>
                <w:rFonts w:ascii="標楷體" w:eastAsia="標楷體" w:hAnsi="標楷體"/>
              </w:rPr>
            </w:pPr>
            <w:r w:rsidRPr="00B037AB">
              <w:rPr>
                <w:rFonts w:ascii="標楷體" w:eastAsia="標楷體" w:hAnsi="標楷體" w:hint="eastAsia"/>
              </w:rPr>
              <w:t>怎麼算出圓面積?</w:t>
            </w:r>
          </w:p>
          <w:p w14:paraId="49AF86D2" w14:textId="77777777" w:rsidR="007A360B" w:rsidRPr="00B037AB" w:rsidRDefault="007A360B" w:rsidP="009B1730">
            <w:pPr>
              <w:widowControl/>
              <w:numPr>
                <w:ilvl w:val="0"/>
                <w:numId w:val="2"/>
              </w:numPr>
              <w:rPr>
                <w:rFonts w:ascii="標楷體" w:eastAsia="標楷體" w:hAnsi="標楷體"/>
              </w:rPr>
            </w:pPr>
            <w:r w:rsidRPr="00B037AB">
              <w:rPr>
                <w:rFonts w:ascii="標楷體" w:eastAsia="標楷體" w:hAnsi="標楷體" w:hint="eastAsia"/>
              </w:rPr>
              <w:t>怎麼算出日常生活中遇到的圓面積?</w:t>
            </w:r>
          </w:p>
        </w:tc>
      </w:tr>
    </w:tbl>
    <w:p w14:paraId="7AD62F7B" w14:textId="77777777" w:rsidR="00D70F15" w:rsidRPr="001E4734" w:rsidRDefault="00D70F15" w:rsidP="008C1DB4">
      <w:pPr>
        <w:spacing w:line="0" w:lineRule="atLeast"/>
        <w:rPr>
          <w:rFonts w:ascii="Times New Roman" w:eastAsia="標楷體" w:hAnsi="Times New Roma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"/>
        <w:gridCol w:w="1451"/>
        <w:gridCol w:w="8058"/>
        <w:gridCol w:w="115"/>
      </w:tblGrid>
      <w:tr w:rsidR="001E4734" w:rsidRPr="001E4734" w14:paraId="4524A3B1" w14:textId="77777777" w:rsidTr="001E575D">
        <w:trPr>
          <w:gridAfter w:val="1"/>
          <w:wAfter w:w="115" w:type="dxa"/>
          <w:trHeight w:val="375"/>
          <w:jc w:val="center"/>
        </w:trPr>
        <w:tc>
          <w:tcPr>
            <w:tcW w:w="96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DD6EE"/>
          </w:tcPr>
          <w:p w14:paraId="05E88AE2" w14:textId="77777777" w:rsidR="00625D6B" w:rsidRPr="001E4734" w:rsidRDefault="00646551" w:rsidP="00156346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二</w:t>
            </w:r>
            <w:r w:rsidR="00625D6B" w:rsidRPr="001E4734">
              <w:rPr>
                <w:rFonts w:ascii="Times New Roman" w:eastAsia="標楷體" w:hAnsi="Times New Roman"/>
              </w:rPr>
              <w:t>、</w:t>
            </w:r>
            <w:r w:rsidR="005219B0" w:rsidRPr="001E4734">
              <w:rPr>
                <w:rFonts w:ascii="Times New Roman" w:eastAsia="標楷體" w:hAnsi="Times New Roman" w:hint="eastAsia"/>
              </w:rPr>
              <w:t>本單元</w:t>
            </w:r>
            <w:r w:rsidR="00625D6B" w:rsidRPr="001E4734">
              <w:rPr>
                <w:rFonts w:ascii="Times New Roman" w:eastAsia="標楷體" w:hAnsi="Times New Roman"/>
              </w:rPr>
              <w:t>各節次學習活動設計的重點</w:t>
            </w:r>
          </w:p>
        </w:tc>
      </w:tr>
      <w:tr w:rsidR="001E4734" w:rsidRPr="001E4734" w14:paraId="13F9F282" w14:textId="77777777" w:rsidTr="001E575D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3" w:type="dxa"/>
          <w:trHeight w:val="439"/>
        </w:trPr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9A8A1DB" w14:textId="77777777" w:rsidR="00625D6B" w:rsidRPr="00B037AB" w:rsidRDefault="00625D6B" w:rsidP="007E5989">
            <w:pPr>
              <w:jc w:val="center"/>
              <w:rPr>
                <w:rFonts w:ascii="Times New Roman" w:eastAsia="標楷體" w:hAnsi="Times New Roman"/>
              </w:rPr>
            </w:pPr>
            <w:r w:rsidRPr="00B037AB">
              <w:rPr>
                <w:rFonts w:ascii="Times New Roman" w:eastAsia="標楷體" w:hAnsi="Times New Roman"/>
              </w:rPr>
              <w:t>節次</w:t>
            </w:r>
          </w:p>
        </w:tc>
        <w:tc>
          <w:tcPr>
            <w:tcW w:w="81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561F42" w14:textId="77777777" w:rsidR="00625D6B" w:rsidRPr="00B037AB" w:rsidRDefault="00625D6B" w:rsidP="007E5989">
            <w:pPr>
              <w:jc w:val="both"/>
              <w:rPr>
                <w:rFonts w:ascii="Times New Roman" w:eastAsia="標楷體" w:hAnsi="Times New Roman"/>
              </w:rPr>
            </w:pPr>
            <w:r w:rsidRPr="00B037AB">
              <w:rPr>
                <w:rFonts w:ascii="Times New Roman" w:eastAsia="標楷體" w:hAnsi="Times New Roman"/>
              </w:rPr>
              <w:t>學習重點</w:t>
            </w:r>
          </w:p>
        </w:tc>
      </w:tr>
      <w:tr w:rsidR="0024705A" w:rsidRPr="001E4734" w14:paraId="0D05B11B" w14:textId="77777777" w:rsidTr="001E575D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3" w:type="dxa"/>
          <w:trHeight w:val="439"/>
        </w:trPr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6D91C4C" w14:textId="77777777" w:rsidR="0024705A" w:rsidRPr="00B037AB" w:rsidRDefault="0024705A" w:rsidP="001E575D">
            <w:pPr>
              <w:jc w:val="center"/>
              <w:rPr>
                <w:rFonts w:ascii="Times New Roman" w:eastAsia="標楷體" w:hAnsi="Times New Roman"/>
              </w:rPr>
            </w:pPr>
            <w:r w:rsidRPr="00B037AB">
              <w:rPr>
                <w:rFonts w:ascii="Times New Roman" w:eastAsia="標楷體" w:hAnsi="Times New Roman" w:hint="eastAsia"/>
              </w:rPr>
              <w:t>第一</w:t>
            </w:r>
            <w:r w:rsidR="00800D70" w:rsidRPr="00B037AB">
              <w:rPr>
                <w:rFonts w:ascii="Times New Roman" w:eastAsia="標楷體" w:hAnsi="Times New Roman" w:hint="eastAsia"/>
              </w:rPr>
              <w:t>、二</w:t>
            </w:r>
            <w:r w:rsidRPr="00B037AB">
              <w:rPr>
                <w:rFonts w:ascii="Times New Roman" w:eastAsia="標楷體" w:hAnsi="Times New Roman" w:hint="eastAsia"/>
              </w:rPr>
              <w:t>節</w:t>
            </w:r>
          </w:p>
        </w:tc>
        <w:tc>
          <w:tcPr>
            <w:tcW w:w="81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1F7CDC" w14:textId="545EEB6C" w:rsidR="0024705A" w:rsidRPr="00B037AB" w:rsidRDefault="0095792E" w:rsidP="001E575D">
            <w:pPr>
              <w:jc w:val="both"/>
              <w:rPr>
                <w:rFonts w:ascii="Times New Roman" w:eastAsia="標楷體" w:hAnsi="Times New Roman"/>
              </w:rPr>
            </w:pPr>
            <w:r w:rsidRPr="00B037AB">
              <w:rPr>
                <w:rFonts w:ascii="Times New Roman" w:eastAsia="標楷體" w:hAnsi="Times New Roman" w:hint="eastAsia"/>
              </w:rPr>
              <w:t>圓周長與</w:t>
            </w:r>
            <w:r w:rsidR="00800D70" w:rsidRPr="00B037AB">
              <w:rPr>
                <w:rFonts w:ascii="Times New Roman" w:eastAsia="標楷體" w:hAnsi="Times New Roman" w:hint="eastAsia"/>
              </w:rPr>
              <w:t>圓周率</w:t>
            </w:r>
            <w:r w:rsidR="00546FBA" w:rsidRPr="00B037AB">
              <w:rPr>
                <w:rFonts w:ascii="Times New Roman" w:eastAsia="標楷體" w:hAnsi="Times New Roman" w:hint="eastAsia"/>
              </w:rPr>
              <w:t>。</w:t>
            </w:r>
          </w:p>
        </w:tc>
      </w:tr>
      <w:tr w:rsidR="0098746E" w:rsidRPr="001E4734" w14:paraId="6E0B4BE1" w14:textId="77777777" w:rsidTr="001E575D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3" w:type="dxa"/>
          <w:trHeight w:val="439"/>
        </w:trPr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682098" w14:textId="77777777" w:rsidR="0098746E" w:rsidRPr="00B037AB" w:rsidRDefault="00800D70" w:rsidP="00800D70">
            <w:pPr>
              <w:jc w:val="center"/>
              <w:rPr>
                <w:rFonts w:ascii="Times New Roman" w:eastAsia="標楷體" w:hAnsi="Times New Roman"/>
              </w:rPr>
            </w:pPr>
            <w:r w:rsidRPr="00B037AB">
              <w:rPr>
                <w:rFonts w:ascii="Times New Roman" w:eastAsia="標楷體" w:hAnsi="Times New Roman" w:hint="eastAsia"/>
              </w:rPr>
              <w:t>第三</w:t>
            </w:r>
            <w:r w:rsidR="00373E53" w:rsidRPr="00B037AB">
              <w:rPr>
                <w:rFonts w:ascii="Times New Roman" w:eastAsia="標楷體" w:hAnsi="Times New Roman" w:hint="eastAsia"/>
              </w:rPr>
              <w:t>、四</w:t>
            </w:r>
            <w:r w:rsidR="0098746E" w:rsidRPr="00B037AB">
              <w:rPr>
                <w:rFonts w:ascii="Times New Roman" w:eastAsia="標楷體" w:hAnsi="Times New Roman" w:hint="eastAsia"/>
              </w:rPr>
              <w:t>節</w:t>
            </w:r>
          </w:p>
        </w:tc>
        <w:tc>
          <w:tcPr>
            <w:tcW w:w="81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B73223" w14:textId="77777777" w:rsidR="0098746E" w:rsidRPr="00B037AB" w:rsidRDefault="00800D70" w:rsidP="001E575D">
            <w:pPr>
              <w:jc w:val="both"/>
              <w:rPr>
                <w:rFonts w:ascii="Times New Roman" w:eastAsia="標楷體" w:hAnsi="Times New Roman"/>
              </w:rPr>
            </w:pPr>
            <w:r w:rsidRPr="00B037AB">
              <w:rPr>
                <w:rFonts w:ascii="Times New Roman" w:eastAsia="標楷體" w:hAnsi="Times New Roman" w:hint="eastAsia"/>
              </w:rPr>
              <w:t>圓周率的應用</w:t>
            </w:r>
            <w:r w:rsidR="008A0864" w:rsidRPr="00B037AB">
              <w:rPr>
                <w:rFonts w:ascii="Times New Roman" w:eastAsia="標楷體" w:hAnsi="Times New Roman" w:hint="eastAsia"/>
              </w:rPr>
              <w:t>。</w:t>
            </w:r>
          </w:p>
        </w:tc>
      </w:tr>
      <w:tr w:rsidR="00373E53" w:rsidRPr="001E4734" w14:paraId="5D318E6F" w14:textId="77777777" w:rsidTr="001E575D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3" w:type="dxa"/>
          <w:trHeight w:val="439"/>
        </w:trPr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6AF332" w14:textId="77777777" w:rsidR="00373E53" w:rsidRPr="00B037AB" w:rsidRDefault="00373E53" w:rsidP="00800D70">
            <w:pPr>
              <w:jc w:val="center"/>
              <w:rPr>
                <w:rFonts w:ascii="Times New Roman" w:eastAsia="標楷體" w:hAnsi="Times New Roman"/>
              </w:rPr>
            </w:pPr>
            <w:r w:rsidRPr="00B037AB">
              <w:rPr>
                <w:rFonts w:ascii="Times New Roman" w:eastAsia="標楷體" w:hAnsi="Times New Roman" w:hint="eastAsia"/>
              </w:rPr>
              <w:t>第五節</w:t>
            </w:r>
          </w:p>
        </w:tc>
        <w:tc>
          <w:tcPr>
            <w:tcW w:w="81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0093C4" w14:textId="77777777" w:rsidR="00373E53" w:rsidRPr="00B037AB" w:rsidRDefault="00373E53" w:rsidP="001E575D">
            <w:pPr>
              <w:jc w:val="both"/>
              <w:rPr>
                <w:rFonts w:ascii="Times New Roman" w:eastAsia="標楷體" w:hAnsi="Times New Roman"/>
              </w:rPr>
            </w:pPr>
            <w:r w:rsidRPr="00B037AB">
              <w:rPr>
                <w:rFonts w:ascii="Times New Roman" w:eastAsia="標楷體" w:hAnsi="Times New Roman" w:hint="eastAsia"/>
              </w:rPr>
              <w:t>不規則面積估算</w:t>
            </w:r>
          </w:p>
        </w:tc>
      </w:tr>
      <w:tr w:rsidR="0098746E" w:rsidRPr="005B0828" w14:paraId="5331542A" w14:textId="77777777" w:rsidTr="001E575D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3" w:type="dxa"/>
          <w:trHeight w:val="439"/>
        </w:trPr>
        <w:tc>
          <w:tcPr>
            <w:tcW w:w="14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32160F" w14:textId="77777777" w:rsidR="0098746E" w:rsidRPr="00B037AB" w:rsidRDefault="00800D70" w:rsidP="001E575D">
            <w:pPr>
              <w:jc w:val="center"/>
              <w:rPr>
                <w:rFonts w:ascii="Times New Roman" w:eastAsia="標楷體" w:hAnsi="Times New Roman"/>
              </w:rPr>
            </w:pPr>
            <w:r w:rsidRPr="00B037AB">
              <w:rPr>
                <w:rFonts w:ascii="Times New Roman" w:eastAsia="標楷體" w:hAnsi="Times New Roman" w:hint="eastAsia"/>
              </w:rPr>
              <w:t>第</w:t>
            </w:r>
            <w:r w:rsidR="00373E53" w:rsidRPr="00B037AB">
              <w:rPr>
                <w:rFonts w:ascii="Times New Roman" w:eastAsia="標楷體" w:hAnsi="Times New Roman" w:hint="eastAsia"/>
              </w:rPr>
              <w:t>六、七</w:t>
            </w:r>
            <w:r w:rsidR="0098746E" w:rsidRPr="00B037AB">
              <w:rPr>
                <w:rFonts w:ascii="Times New Roman" w:eastAsia="標楷體" w:hAnsi="Times New Roman" w:hint="eastAsia"/>
              </w:rPr>
              <w:t>節</w:t>
            </w:r>
          </w:p>
        </w:tc>
        <w:tc>
          <w:tcPr>
            <w:tcW w:w="8173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852035" w14:textId="77777777" w:rsidR="0098746E" w:rsidRPr="00B037AB" w:rsidRDefault="002E2F97" w:rsidP="001E575D">
            <w:pPr>
              <w:jc w:val="both"/>
              <w:rPr>
                <w:rFonts w:ascii="Times New Roman" w:eastAsia="標楷體" w:hAnsi="Times New Roman"/>
              </w:rPr>
            </w:pPr>
            <w:r w:rsidRPr="00B037AB">
              <w:rPr>
                <w:rFonts w:ascii="Times New Roman" w:eastAsia="標楷體" w:hAnsi="Times New Roman" w:hint="eastAsia"/>
              </w:rPr>
              <w:t>圓面積公式。</w:t>
            </w:r>
          </w:p>
        </w:tc>
      </w:tr>
      <w:tr w:rsidR="002E2F97" w:rsidRPr="005B0828" w14:paraId="055F3507" w14:textId="77777777" w:rsidTr="001E575D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3" w:type="dxa"/>
          <w:trHeight w:val="439"/>
        </w:trPr>
        <w:tc>
          <w:tcPr>
            <w:tcW w:w="145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676B0F7" w14:textId="77777777" w:rsidR="002E2F97" w:rsidRPr="00B037AB" w:rsidRDefault="002E2F97" w:rsidP="001E575D">
            <w:pPr>
              <w:jc w:val="center"/>
              <w:rPr>
                <w:rFonts w:ascii="Times New Roman" w:eastAsia="標楷體" w:hAnsi="Times New Roman"/>
              </w:rPr>
            </w:pPr>
            <w:r w:rsidRPr="00B037AB">
              <w:rPr>
                <w:rFonts w:ascii="Times New Roman" w:eastAsia="標楷體" w:hAnsi="Times New Roman" w:hint="eastAsia"/>
              </w:rPr>
              <w:t>第</w:t>
            </w:r>
            <w:r w:rsidR="00373E53" w:rsidRPr="00B037AB">
              <w:rPr>
                <w:rFonts w:ascii="Times New Roman" w:eastAsia="標楷體" w:hAnsi="Times New Roman" w:hint="eastAsia"/>
              </w:rPr>
              <w:t>八</w:t>
            </w:r>
            <w:r w:rsidRPr="00B037AB">
              <w:rPr>
                <w:rFonts w:ascii="Times New Roman" w:eastAsia="標楷體" w:hAnsi="Times New Roman" w:hint="eastAsia"/>
              </w:rPr>
              <w:t>節</w:t>
            </w:r>
          </w:p>
        </w:tc>
        <w:tc>
          <w:tcPr>
            <w:tcW w:w="8173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6FC82D" w14:textId="77777777" w:rsidR="002E2F97" w:rsidRPr="00B037AB" w:rsidRDefault="002E2F97" w:rsidP="001E575D">
            <w:pPr>
              <w:jc w:val="both"/>
              <w:rPr>
                <w:rFonts w:ascii="Times New Roman" w:eastAsia="標楷體" w:hAnsi="Times New Roman"/>
              </w:rPr>
            </w:pPr>
            <w:r w:rsidRPr="00B037AB">
              <w:rPr>
                <w:rFonts w:ascii="Times New Roman" w:eastAsia="標楷體" w:hAnsi="Times New Roman" w:hint="eastAsia"/>
              </w:rPr>
              <w:t>圓面積的應用。</w:t>
            </w:r>
          </w:p>
        </w:tc>
      </w:tr>
    </w:tbl>
    <w:p w14:paraId="3081F661" w14:textId="77777777" w:rsidR="0098746E" w:rsidRPr="001E4734" w:rsidRDefault="0098746E">
      <w:pPr>
        <w:rPr>
          <w:rFonts w:ascii="Times New Roman" w:hAnsi="Times New Roman"/>
        </w:rPr>
      </w:pPr>
    </w:p>
    <w:tbl>
      <w:tblPr>
        <w:tblW w:w="4947" w:type="pct"/>
        <w:jc w:val="center"/>
        <w:tblLook w:val="04A0" w:firstRow="1" w:lastRow="0" w:firstColumn="1" w:lastColumn="0" w:noHBand="0" w:noVBand="1"/>
      </w:tblPr>
      <w:tblGrid>
        <w:gridCol w:w="853"/>
        <w:gridCol w:w="7928"/>
        <w:gridCol w:w="755"/>
      </w:tblGrid>
      <w:tr w:rsidR="001E4734" w:rsidRPr="001E4734" w14:paraId="17544E54" w14:textId="77777777" w:rsidTr="00985433">
        <w:trPr>
          <w:trHeight w:val="375"/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BDD6EE"/>
          </w:tcPr>
          <w:p w14:paraId="04D5C0DB" w14:textId="22DEF330" w:rsidR="008C1DB4" w:rsidRPr="001E4734" w:rsidRDefault="00985433" w:rsidP="003A0C1A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三</w:t>
            </w:r>
            <w:r w:rsidR="008C1DB4" w:rsidRPr="001E4734">
              <w:rPr>
                <w:rFonts w:ascii="Times New Roman" w:eastAsia="標楷體" w:hAnsi="Times New Roman"/>
              </w:rPr>
              <w:t>、</w:t>
            </w:r>
            <w:r w:rsidR="003A0C1A" w:rsidRPr="001E4734">
              <w:rPr>
                <w:rFonts w:ascii="Times New Roman" w:eastAsia="標楷體" w:hAnsi="Times New Roman" w:hint="eastAsia"/>
              </w:rPr>
              <w:t>本單元</w:t>
            </w:r>
            <w:r w:rsidR="008C1DB4" w:rsidRPr="001E4734">
              <w:rPr>
                <w:rFonts w:ascii="Times New Roman" w:eastAsia="標楷體" w:hAnsi="Times New Roman"/>
              </w:rPr>
              <w:t>學習活動設計</w:t>
            </w:r>
          </w:p>
        </w:tc>
      </w:tr>
      <w:tr w:rsidR="00A15E89" w:rsidRPr="001E4734" w14:paraId="76C8B061" w14:textId="77777777" w:rsidTr="009854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5"/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84DABE8" w14:textId="77777777" w:rsidR="00A15E89" w:rsidRPr="001E4734" w:rsidRDefault="00A15E89" w:rsidP="00A15E89">
            <w:pPr>
              <w:spacing w:line="480" w:lineRule="auto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第一</w:t>
            </w:r>
            <w:r w:rsidR="000758EE">
              <w:rPr>
                <w:rFonts w:ascii="Times New Roman" w:eastAsia="標楷體" w:hAnsi="Times New Roman" w:hint="eastAsia"/>
                <w:sz w:val="22"/>
              </w:rPr>
              <w:t>、二</w:t>
            </w:r>
            <w:r>
              <w:rPr>
                <w:rFonts w:ascii="Times New Roman" w:eastAsia="標楷體" w:hAnsi="Times New Roman" w:hint="eastAsia"/>
                <w:sz w:val="22"/>
              </w:rPr>
              <w:t>節</w:t>
            </w:r>
          </w:p>
        </w:tc>
      </w:tr>
      <w:tr w:rsidR="007E5989" w:rsidRPr="001E4734" w14:paraId="12DF2948" w14:textId="77777777" w:rsidTr="009854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5"/>
          <w:jc w:val="center"/>
        </w:trPr>
        <w:tc>
          <w:tcPr>
            <w:tcW w:w="44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C2375EC" w14:textId="77777777" w:rsidR="007E5989" w:rsidRDefault="003B2BE6" w:rsidP="00173309">
            <w:pPr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關鍵</w:t>
            </w:r>
          </w:p>
          <w:p w14:paraId="476F9BCD" w14:textId="77777777" w:rsidR="003B2BE6" w:rsidRDefault="003B2BE6" w:rsidP="00173309">
            <w:pPr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問題</w:t>
            </w:r>
          </w:p>
        </w:tc>
        <w:tc>
          <w:tcPr>
            <w:tcW w:w="4553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FB8E2BD" w14:textId="77777777" w:rsidR="007E5989" w:rsidRPr="007E5989" w:rsidRDefault="003B2BE6" w:rsidP="000758EE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eastAsia="標楷體" w:hint="eastAsia"/>
              </w:rPr>
              <w:t>1.</w:t>
            </w:r>
            <w:r w:rsidR="000758EE">
              <w:rPr>
                <w:rFonts w:eastAsia="標楷體" w:hint="eastAsia"/>
              </w:rPr>
              <w:t xml:space="preserve"> </w:t>
            </w:r>
            <w:r w:rsidR="000758EE">
              <w:rPr>
                <w:rFonts w:eastAsia="標楷體" w:hint="eastAsia"/>
              </w:rPr>
              <w:t>什麼是圓周率？</w:t>
            </w:r>
          </w:p>
        </w:tc>
      </w:tr>
      <w:tr w:rsidR="003B2BE6" w:rsidRPr="001E4734" w14:paraId="0BCC2E83" w14:textId="77777777" w:rsidTr="009854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5"/>
          <w:jc w:val="center"/>
        </w:trPr>
        <w:tc>
          <w:tcPr>
            <w:tcW w:w="44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63F609D" w14:textId="77777777" w:rsidR="003B2BE6" w:rsidRDefault="003B2BE6" w:rsidP="00173309">
            <w:pPr>
              <w:jc w:val="center"/>
              <w:rPr>
                <w:rFonts w:ascii="Times New Roman" w:eastAsia="標楷體" w:hAnsi="Times New Roman"/>
                <w:sz w:val="22"/>
              </w:rPr>
            </w:pPr>
            <w:r w:rsidRPr="007E5989">
              <w:rPr>
                <w:rFonts w:ascii="Times New Roman" w:eastAsia="標楷體" w:hAnsi="Times New Roman" w:hint="eastAsia"/>
                <w:sz w:val="22"/>
              </w:rPr>
              <w:t>教學</w:t>
            </w:r>
          </w:p>
          <w:p w14:paraId="186A1605" w14:textId="77777777" w:rsidR="003B2BE6" w:rsidRPr="007E5989" w:rsidRDefault="003B2BE6" w:rsidP="00173309">
            <w:pPr>
              <w:jc w:val="center"/>
              <w:rPr>
                <w:rFonts w:ascii="Times New Roman" w:eastAsia="標楷體" w:hAnsi="Times New Roman"/>
                <w:sz w:val="22"/>
              </w:rPr>
            </w:pPr>
            <w:r w:rsidRPr="007E5989">
              <w:rPr>
                <w:rFonts w:ascii="Times New Roman" w:eastAsia="標楷體" w:hAnsi="Times New Roman" w:hint="eastAsia"/>
                <w:sz w:val="22"/>
              </w:rPr>
              <w:t>目標</w:t>
            </w:r>
          </w:p>
        </w:tc>
        <w:tc>
          <w:tcPr>
            <w:tcW w:w="4553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8DB6D06" w14:textId="26DC9733" w:rsidR="00363FE0" w:rsidRPr="00B037AB" w:rsidRDefault="00B037AB" w:rsidP="00B037AB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1-1</w:t>
            </w:r>
            <w:r w:rsidRPr="00B037AB">
              <w:rPr>
                <w:rFonts w:ascii="Times New Roman" w:eastAsia="標楷體" w:hAnsi="Times New Roman" w:hint="eastAsia"/>
                <w:color w:val="000000"/>
                <w:szCs w:val="24"/>
              </w:rPr>
              <w:t xml:space="preserve"> </w:t>
            </w: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 xml:space="preserve"> </w:t>
            </w:r>
            <w:r w:rsidR="00363FE0" w:rsidRPr="00B037AB">
              <w:rPr>
                <w:rFonts w:ascii="Times New Roman" w:eastAsia="標楷體" w:hAnsi="Times New Roman" w:hint="eastAsia"/>
                <w:color w:val="000000"/>
                <w:szCs w:val="24"/>
              </w:rPr>
              <w:t>認識及實測圓周長。</w:t>
            </w:r>
          </w:p>
          <w:p w14:paraId="54F2434A" w14:textId="70357D94" w:rsidR="00363FE0" w:rsidRPr="00363FE0" w:rsidRDefault="00B037AB" w:rsidP="00363FE0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 xml:space="preserve">1-2  </w:t>
            </w:r>
            <w:r w:rsidR="00363FE0" w:rsidRPr="00363FE0">
              <w:rPr>
                <w:rFonts w:ascii="Times New Roman" w:eastAsia="標楷體" w:hAnsi="Times New Roman" w:hint="eastAsia"/>
                <w:color w:val="000000"/>
                <w:szCs w:val="24"/>
              </w:rPr>
              <w:t>透過具體操作，察覺圓周長與直徑的數量關係。</w:t>
            </w:r>
          </w:p>
          <w:p w14:paraId="32FBBC92" w14:textId="77549F97" w:rsidR="00B037AB" w:rsidRDefault="00B037AB" w:rsidP="00B839E5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 xml:space="preserve">1-3  </w:t>
            </w:r>
            <w:r w:rsidR="00363FE0" w:rsidRPr="00363FE0">
              <w:rPr>
                <w:rFonts w:ascii="Times New Roman" w:eastAsia="標楷體" w:hAnsi="Times New Roman" w:hint="eastAsia"/>
                <w:color w:val="000000"/>
                <w:szCs w:val="24"/>
              </w:rPr>
              <w:t>透過實測各種大小不同的</w:t>
            </w:r>
            <w:r w:rsidR="0095792E">
              <w:rPr>
                <w:rFonts w:ascii="Times New Roman" w:eastAsia="標楷體" w:hAnsi="Times New Roman" w:hint="eastAsia"/>
                <w:color w:val="000000"/>
                <w:szCs w:val="24"/>
              </w:rPr>
              <w:t>圓</w:t>
            </w:r>
            <w:r w:rsidR="00363FE0" w:rsidRPr="00363FE0">
              <w:rPr>
                <w:rFonts w:ascii="Times New Roman" w:eastAsia="標楷體" w:hAnsi="Times New Roman" w:hint="eastAsia"/>
                <w:color w:val="000000"/>
                <w:szCs w:val="24"/>
              </w:rPr>
              <w:t>，</w:t>
            </w:r>
            <w:r w:rsidR="00B839E5" w:rsidRPr="003A6718">
              <w:rPr>
                <w:rFonts w:ascii="Times New Roman" w:eastAsia="標楷體" w:hAnsi="Times New Roman"/>
                <w:color w:val="000000"/>
                <w:szCs w:val="24"/>
              </w:rPr>
              <w:t>察覺圓周長</w:t>
            </w: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約為直徑的</w:t>
            </w: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3.14</w:t>
            </w:r>
            <w:r w:rsidR="00B839E5" w:rsidRPr="003A6718">
              <w:rPr>
                <w:rFonts w:ascii="Times New Roman" w:eastAsia="標楷體" w:hAnsi="Times New Roman" w:hint="eastAsia"/>
                <w:color w:val="000000"/>
                <w:szCs w:val="24"/>
              </w:rPr>
              <w:t>倍</w:t>
            </w:r>
            <w:r w:rsidRPr="00363FE0">
              <w:rPr>
                <w:rFonts w:ascii="Times New Roman" w:eastAsia="標楷體" w:hAnsi="Times New Roman" w:hint="eastAsia"/>
                <w:color w:val="000000"/>
                <w:szCs w:val="24"/>
              </w:rPr>
              <w:t>。</w:t>
            </w:r>
          </w:p>
          <w:p w14:paraId="6D0C4BFE" w14:textId="2D74DD25" w:rsidR="003B2BE6" w:rsidRPr="003B2BE6" w:rsidRDefault="00B037AB" w:rsidP="00B037AB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 xml:space="preserve">1-4  </w:t>
            </w:r>
            <w:r w:rsidRPr="00363FE0">
              <w:rPr>
                <w:rFonts w:ascii="Times New Roman" w:eastAsia="標楷體" w:hAnsi="Times New Roman" w:hint="eastAsia"/>
                <w:color w:val="000000"/>
                <w:szCs w:val="24"/>
              </w:rPr>
              <w:t>認識</w:t>
            </w:r>
            <w:r w:rsidRPr="003A6718">
              <w:rPr>
                <w:rFonts w:ascii="Times New Roman" w:eastAsia="標楷體" w:hAnsi="Times New Roman" w:hint="eastAsia"/>
                <w:color w:val="000000"/>
                <w:szCs w:val="24"/>
              </w:rPr>
              <w:t>圓周率</w:t>
            </w: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及其意義</w:t>
            </w:r>
            <w:r w:rsidR="00363FE0" w:rsidRPr="00363FE0">
              <w:rPr>
                <w:rFonts w:ascii="Times New Roman" w:eastAsia="標楷體" w:hAnsi="Times New Roman" w:hint="eastAsia"/>
                <w:color w:val="000000"/>
                <w:szCs w:val="24"/>
              </w:rPr>
              <w:t>。</w:t>
            </w:r>
          </w:p>
        </w:tc>
      </w:tr>
      <w:tr w:rsidR="00985433" w:rsidRPr="001E4734" w14:paraId="31356D25" w14:textId="77777777" w:rsidTr="009854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  <w:jc w:val="center"/>
        </w:trPr>
        <w:tc>
          <w:tcPr>
            <w:tcW w:w="4604" w:type="pct"/>
            <w:gridSpan w:val="2"/>
            <w:shd w:val="clear" w:color="auto" w:fill="D9D9D9"/>
            <w:vAlign w:val="center"/>
          </w:tcPr>
          <w:p w14:paraId="14EEE5A5" w14:textId="77777777" w:rsidR="00985433" w:rsidRPr="001E4734" w:rsidRDefault="00985433" w:rsidP="00E22D49">
            <w:pPr>
              <w:jc w:val="center"/>
              <w:rPr>
                <w:rFonts w:ascii="Times New Roman" w:eastAsia="標楷體" w:hAnsi="Times New Roman"/>
              </w:rPr>
            </w:pPr>
            <w:r w:rsidRPr="001E4734">
              <w:rPr>
                <w:rFonts w:ascii="Times New Roman" w:eastAsia="標楷體" w:hAnsi="Times New Roman"/>
              </w:rPr>
              <w:t>內容</w:t>
            </w:r>
          </w:p>
        </w:tc>
        <w:tc>
          <w:tcPr>
            <w:tcW w:w="396" w:type="pct"/>
            <w:shd w:val="clear" w:color="auto" w:fill="D9D9D9"/>
            <w:vAlign w:val="center"/>
          </w:tcPr>
          <w:p w14:paraId="2BECA9A8" w14:textId="77777777" w:rsidR="00985433" w:rsidRPr="001E4734" w:rsidRDefault="00985433" w:rsidP="00E22D49">
            <w:pPr>
              <w:jc w:val="center"/>
              <w:rPr>
                <w:rFonts w:ascii="Times New Roman" w:eastAsia="標楷體" w:hAnsi="Times New Roman"/>
                <w:sz w:val="22"/>
              </w:rPr>
            </w:pPr>
            <w:r w:rsidRPr="001E4734">
              <w:rPr>
                <w:rFonts w:ascii="Times New Roman" w:eastAsia="標楷體" w:hAnsi="Times New Roman"/>
              </w:rPr>
              <w:t>注意事項</w:t>
            </w:r>
          </w:p>
        </w:tc>
      </w:tr>
      <w:tr w:rsidR="00096F88" w:rsidRPr="007E5989" w14:paraId="45AE2659" w14:textId="77777777" w:rsidTr="009854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18"/>
          <w:jc w:val="center"/>
        </w:trPr>
        <w:tc>
          <w:tcPr>
            <w:tcW w:w="447" w:type="pct"/>
            <w:vAlign w:val="center"/>
          </w:tcPr>
          <w:p w14:paraId="69A8F97C" w14:textId="5E3D712A" w:rsidR="00096F88" w:rsidRPr="00096F88" w:rsidRDefault="00096F88" w:rsidP="00173309">
            <w:pPr>
              <w:ind w:left="2"/>
              <w:jc w:val="center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4157" w:type="pct"/>
            <w:vAlign w:val="center"/>
          </w:tcPr>
          <w:p w14:paraId="1277EA1C" w14:textId="5D437DE1" w:rsidR="00652B08" w:rsidRPr="00985433" w:rsidRDefault="00652B08" w:rsidP="00CD5D0D">
            <w:pPr>
              <w:pStyle w:val="a3"/>
              <w:ind w:leftChars="0" w:left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85433">
              <w:rPr>
                <w:rFonts w:ascii="標楷體" w:eastAsia="標楷體" w:hAnsi="標楷體" w:hint="eastAsia"/>
                <w:b/>
                <w:sz w:val="28"/>
                <w:szCs w:val="28"/>
              </w:rPr>
              <w:t>活動一</w:t>
            </w:r>
            <w:r w:rsidR="003A6718" w:rsidRPr="00985433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Pr="00985433">
              <w:rPr>
                <w:rFonts w:ascii="標楷體" w:eastAsia="標楷體" w:hAnsi="標楷體" w:hint="eastAsia"/>
                <w:b/>
                <w:sz w:val="28"/>
                <w:szCs w:val="28"/>
              </w:rPr>
              <w:t>圓周長與</w:t>
            </w:r>
            <w:r w:rsidR="003A6718" w:rsidRPr="00985433">
              <w:rPr>
                <w:rFonts w:ascii="標楷體" w:eastAsia="標楷體" w:hAnsi="標楷體" w:hint="eastAsia"/>
                <w:b/>
                <w:sz w:val="28"/>
                <w:szCs w:val="28"/>
              </w:rPr>
              <w:t>圓周率</w:t>
            </w:r>
          </w:p>
          <w:p w14:paraId="20172984" w14:textId="32519C75" w:rsidR="00DC34F3" w:rsidRPr="00492BA6" w:rsidRDefault="00DC34F3" w:rsidP="00CD5D0D">
            <w:pPr>
              <w:pStyle w:val="a3"/>
              <w:ind w:leftChars="0" w:left="0"/>
              <w:rPr>
                <w:rFonts w:ascii="標楷體" w:eastAsia="標楷體" w:hAnsi="標楷體"/>
                <w:color w:val="0000FF"/>
                <w:sz w:val="26"/>
                <w:szCs w:val="26"/>
              </w:rPr>
            </w:pPr>
            <w:r w:rsidRPr="00492BA6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(一)</w:t>
            </w:r>
            <w:r w:rsidR="003A6718" w:rsidRPr="00492BA6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認識</w:t>
            </w:r>
            <w:r w:rsidR="00D24928" w:rsidRPr="00492BA6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圓周長</w:t>
            </w:r>
          </w:p>
          <w:p w14:paraId="632EFC6B" w14:textId="03528BE2" w:rsidR="00601F05" w:rsidRDefault="00DC34F3" w:rsidP="00DC34F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1.教師提問：請問</w:t>
            </w:r>
            <w:r w:rsidRPr="00DC34F3">
              <w:rPr>
                <w:rFonts w:ascii="標楷體" w:eastAsia="標楷體" w:hAnsi="標楷體" w:hint="eastAsia"/>
              </w:rPr>
              <w:t>什麼是</w:t>
            </w:r>
            <w:r w:rsidR="00601F05" w:rsidRPr="00DC34F3">
              <w:rPr>
                <w:rFonts w:ascii="標楷體" w:eastAsia="標楷體" w:hAnsi="標楷體" w:hint="eastAsia"/>
              </w:rPr>
              <w:t>圓周長</w:t>
            </w:r>
            <w:r w:rsidRPr="00DC34F3">
              <w:rPr>
                <w:rFonts w:ascii="標楷體" w:eastAsia="標楷體" w:hAnsi="標楷體" w:hint="eastAsia"/>
              </w:rPr>
              <w:t>?</w:t>
            </w:r>
            <w:r w:rsidR="00601F05" w:rsidRPr="00DC34F3">
              <w:rPr>
                <w:rFonts w:ascii="標楷體" w:eastAsia="標楷體" w:hAnsi="標楷體" w:hint="eastAsia"/>
              </w:rPr>
              <w:t>學生可能的答案</w:t>
            </w:r>
            <w:r w:rsidR="00D24928" w:rsidRPr="00DC34F3">
              <w:rPr>
                <w:rFonts w:ascii="標楷體" w:eastAsia="標楷體" w:hAnsi="標楷體" w:hint="eastAsia"/>
              </w:rPr>
              <w:t>:</w:t>
            </w:r>
            <w:r w:rsidRPr="00DC34F3">
              <w:rPr>
                <w:rFonts w:ascii="標楷體" w:eastAsia="標楷體" w:hAnsi="標楷體" w:hint="eastAsia"/>
              </w:rPr>
              <w:t>圓圍起來的長度</w:t>
            </w:r>
            <w:r w:rsidRPr="00DC34F3">
              <w:rPr>
                <w:rFonts w:ascii="標楷體" w:eastAsia="標楷體" w:hAnsi="標楷體"/>
              </w:rPr>
              <w:t>……</w:t>
            </w:r>
          </w:p>
          <w:p w14:paraId="730BA4AA" w14:textId="55AB742A" w:rsidR="00C62132" w:rsidRDefault="00C62132" w:rsidP="00C621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 xml:space="preserve"> </w:t>
            </w:r>
            <w:r w:rsidRPr="00C62132">
              <w:rPr>
                <w:rFonts w:ascii="標楷體" w:eastAsia="標楷體" w:hAnsi="標楷體" w:hint="eastAsia"/>
              </w:rPr>
              <w:t xml:space="preserve"> (教師提示：</w:t>
            </w:r>
            <w:r w:rsidRPr="00C62132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圓周</w:t>
            </w:r>
            <w:r w:rsidRPr="00C62132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C62132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長</w:t>
            </w:r>
            <w:r w:rsidRPr="00C62132">
              <w:rPr>
                <w:rFonts w:ascii="標楷體" w:eastAsia="標楷體" w:hAnsi="標楷體" w:hint="eastAsia"/>
              </w:rPr>
              <w:t>，圓的周界叫做圓周。)</w:t>
            </w:r>
          </w:p>
          <w:p w14:paraId="2D946113" w14:textId="1FEABB70" w:rsidR="006D3C7A" w:rsidRPr="006D3C7A" w:rsidRDefault="00374AAD" w:rsidP="00C621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</w:t>
            </w:r>
            <w:r w:rsidR="006D3C7A">
              <w:rPr>
                <w:rFonts w:ascii="標楷體" w:eastAsia="標楷體" w:hAnsi="標楷體" w:hint="eastAsia"/>
              </w:rPr>
              <w:t>周界</w:t>
            </w:r>
            <w:r>
              <w:rPr>
                <w:rFonts w:ascii="標楷體" w:eastAsia="標楷體" w:hAnsi="標楷體" w:hint="eastAsia"/>
              </w:rPr>
              <w:t>：圖形四周封閉的線</w:t>
            </w:r>
            <w:r w:rsidRPr="00C62132">
              <w:rPr>
                <w:rFonts w:ascii="標楷體" w:eastAsia="標楷體" w:hAnsi="標楷體" w:hint="eastAsia"/>
              </w:rPr>
              <w:t>。</w:t>
            </w:r>
          </w:p>
          <w:p w14:paraId="118F59ED" w14:textId="0EB687AA" w:rsidR="0014083D" w:rsidRDefault="0014083D" w:rsidP="0014083D">
            <w:pPr>
              <w:rPr>
                <w:rFonts w:ascii="標楷體" w:eastAsia="標楷體" w:hAnsi="標楷體"/>
                <w:color w:val="C00000"/>
                <w:szCs w:val="24"/>
              </w:rPr>
            </w:pPr>
            <w:r w:rsidRPr="00C62132">
              <w:rPr>
                <w:rFonts w:ascii="標楷體" w:eastAsia="標楷體" w:hAnsi="標楷體" w:hint="eastAsia"/>
                <w:color w:val="C00000"/>
                <w:szCs w:val="24"/>
              </w:rPr>
              <w:t>◎教師歸納：圓滾(繞)一圈的長度，是圓周的長度，就叫作圓周長。</w:t>
            </w:r>
          </w:p>
          <w:p w14:paraId="0B7F45E0" w14:textId="302A4DF1" w:rsidR="007700B0" w:rsidRPr="00C62132" w:rsidRDefault="007700B0" w:rsidP="0014083D">
            <w:pPr>
              <w:rPr>
                <w:rFonts w:ascii="標楷體" w:eastAsia="標楷體" w:hAnsi="標楷體"/>
                <w:color w:val="C00000"/>
                <w:szCs w:val="24"/>
              </w:rPr>
            </w:pPr>
            <w:r w:rsidRPr="007700B0">
              <w:rPr>
                <w:rFonts w:ascii="標楷體" w:eastAsia="標楷體" w:hAnsi="標楷體"/>
                <w:noProof/>
                <w:color w:val="C00000"/>
                <w:szCs w:val="24"/>
              </w:rPr>
              <w:drawing>
                <wp:inline distT="0" distB="0" distL="0" distR="0" wp14:anchorId="61FCE560" wp14:editId="0BF30377">
                  <wp:extent cx="1321654" cy="1313254"/>
                  <wp:effectExtent l="0" t="0" r="0" b="127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402" cy="1338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3E0023" w14:textId="38501C1E" w:rsidR="00C62132" w:rsidRDefault="00C62132" w:rsidP="00C621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2.教師拿出實物(餅乾盒)，請學生指出</w:t>
            </w:r>
            <w:r w:rsidRPr="00DC34F3">
              <w:rPr>
                <w:rFonts w:ascii="標楷體" w:eastAsia="標楷體" w:hAnsi="標楷體" w:hint="eastAsia"/>
              </w:rPr>
              <w:t>圓周</w:t>
            </w:r>
            <w:r>
              <w:rPr>
                <w:rFonts w:ascii="標楷體" w:eastAsia="標楷體" w:hAnsi="標楷體" w:hint="eastAsia"/>
              </w:rPr>
              <w:t>長的位置。</w:t>
            </w:r>
          </w:p>
          <w:p w14:paraId="3AFACF71" w14:textId="0410C6D2" w:rsidR="00601F05" w:rsidRPr="00DC34F3" w:rsidRDefault="00C62132" w:rsidP="00DC34F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="00DC34F3">
              <w:rPr>
                <w:rFonts w:ascii="標楷體" w:eastAsia="標楷體" w:hAnsi="標楷體" w:hint="eastAsia"/>
              </w:rPr>
              <w:t>.</w:t>
            </w:r>
            <w:r w:rsidR="00EC14FD">
              <w:rPr>
                <w:rFonts w:ascii="標楷體" w:eastAsia="標楷體" w:hAnsi="標楷體" w:hint="eastAsia"/>
              </w:rPr>
              <w:t>拿出</w:t>
            </w:r>
            <w:r w:rsidR="00601F05" w:rsidRPr="00DC34F3">
              <w:rPr>
                <w:rFonts w:ascii="標楷體" w:eastAsia="標楷體" w:hAnsi="標楷體" w:hint="eastAsia"/>
              </w:rPr>
              <w:t>學習單，</w:t>
            </w:r>
            <w:r w:rsidR="00DC34F3">
              <w:rPr>
                <w:rFonts w:ascii="標楷體" w:eastAsia="標楷體" w:hAnsi="標楷體" w:hint="eastAsia"/>
              </w:rPr>
              <w:t>請學生用</w:t>
            </w:r>
            <w:r w:rsidR="00601F05" w:rsidRPr="00DC34F3">
              <w:rPr>
                <w:rFonts w:ascii="標楷體" w:eastAsia="標楷體" w:hAnsi="標楷體" w:hint="eastAsia"/>
              </w:rPr>
              <w:t>螢光筆</w:t>
            </w:r>
            <w:r w:rsidR="00DC34F3">
              <w:rPr>
                <w:rFonts w:ascii="標楷體" w:eastAsia="標楷體" w:hAnsi="標楷體" w:hint="eastAsia"/>
              </w:rPr>
              <w:t>將</w:t>
            </w:r>
            <w:r w:rsidR="00A82B88">
              <w:rPr>
                <w:rFonts w:ascii="標楷體" w:eastAsia="標楷體" w:hAnsi="標楷體" w:hint="eastAsia"/>
              </w:rPr>
              <w:t>餅乾盒</w:t>
            </w:r>
            <w:r w:rsidR="00DC34F3">
              <w:rPr>
                <w:rFonts w:ascii="標楷體" w:eastAsia="標楷體" w:hAnsi="標楷體" w:hint="eastAsia"/>
              </w:rPr>
              <w:t>的</w:t>
            </w:r>
            <w:r w:rsidR="00601F05" w:rsidRPr="00DC34F3">
              <w:rPr>
                <w:rFonts w:ascii="標楷體" w:eastAsia="標楷體" w:hAnsi="標楷體" w:hint="eastAsia"/>
              </w:rPr>
              <w:t>圓周</w:t>
            </w:r>
            <w:r w:rsidR="002B4692">
              <w:rPr>
                <w:rFonts w:ascii="標楷體" w:eastAsia="標楷體" w:hAnsi="標楷體" w:hint="eastAsia"/>
              </w:rPr>
              <w:t>長</w:t>
            </w:r>
            <w:r w:rsidR="00DC34F3">
              <w:rPr>
                <w:rFonts w:ascii="標楷體" w:eastAsia="標楷體" w:hAnsi="標楷體" w:hint="eastAsia"/>
              </w:rPr>
              <w:t>畫</w:t>
            </w:r>
            <w:r w:rsidR="00DC34F3" w:rsidRPr="00DC34F3">
              <w:rPr>
                <w:rFonts w:ascii="標楷體" w:eastAsia="標楷體" w:hAnsi="標楷體" w:hint="eastAsia"/>
              </w:rPr>
              <w:t>出</w:t>
            </w:r>
            <w:r w:rsidR="00DC34F3">
              <w:rPr>
                <w:rFonts w:ascii="標楷體" w:eastAsia="標楷體" w:hAnsi="標楷體" w:hint="eastAsia"/>
              </w:rPr>
              <w:t>來。</w:t>
            </w:r>
          </w:p>
          <w:p w14:paraId="210C104C" w14:textId="2C047165" w:rsidR="00601F05" w:rsidRDefault="00601F05" w:rsidP="00601F05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  <w:p w14:paraId="15511139" w14:textId="7FCCF0B7" w:rsidR="00601F05" w:rsidRDefault="00F558E6" w:rsidP="00601F05">
            <w:pPr>
              <w:pStyle w:val="a3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7D405B" wp14:editId="30E8B45B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49530</wp:posOffset>
                      </wp:positionV>
                      <wp:extent cx="2186305" cy="2157095"/>
                      <wp:effectExtent l="19050" t="19050" r="42545" b="33655"/>
                      <wp:wrapNone/>
                      <wp:docPr id="2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6305" cy="2157095"/>
                              </a:xfrm>
                              <a:prstGeom prst="ellips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4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CA9DC2" id="橢圓 2" o:spid="_x0000_s1026" style="position:absolute;margin-left:16.55pt;margin-top:3.9pt;width:172.15pt;height:16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" filled="f" strokecolor="#00b050" strokeweight="4.5pt"/>
                  </w:pict>
                </mc:Fallback>
              </mc:AlternateContent>
            </w:r>
            <w:r w:rsidR="00DD094E" w:rsidRPr="00DD094E">
              <w:rPr>
                <w:rFonts w:ascii="標楷體" w:eastAsia="標楷體" w:hAnsi="標楷體"/>
                <w:noProof/>
              </w:rPr>
              <w:drawing>
                <wp:inline distT="0" distB="0" distL="0" distR="0" wp14:anchorId="17ED1B13" wp14:editId="398FCB88">
                  <wp:extent cx="2146852" cy="2141661"/>
                  <wp:effectExtent l="0" t="0" r="6350" b="0"/>
                  <wp:docPr id="3" name="圖片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AE3B38-E957-4F4D-9A6D-2942A5C566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>
                            <a:extLst>
                              <a:ext uri="{FF2B5EF4-FFF2-40B4-BE49-F238E27FC236}">
                                <a16:creationId xmlns:a16="http://schemas.microsoft.com/office/drawing/2014/main" id="{03AE3B38-E957-4F4D-9A6D-2942A5C566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2" t="20140" r="4664" b="14511"/>
                          <a:stretch/>
                        </pic:blipFill>
                        <pic:spPr>
                          <a:xfrm>
                            <a:off x="0" y="0"/>
                            <a:ext cx="2179329" cy="217406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096A">
              <w:rPr>
                <w:rFonts w:ascii="標楷體" w:eastAsia="標楷體" w:hAnsi="標楷體" w:hint="eastAsia"/>
              </w:rPr>
              <w:t xml:space="preserve">      </w:t>
            </w:r>
          </w:p>
          <w:p w14:paraId="2C207EEE" w14:textId="77777777" w:rsidR="00553B40" w:rsidRDefault="00553B40" w:rsidP="00C62132">
            <w:pPr>
              <w:pStyle w:val="a3"/>
              <w:ind w:leftChars="0" w:left="0"/>
              <w:rPr>
                <w:rFonts w:ascii="標楷體" w:eastAsia="標楷體" w:hAnsi="標楷體"/>
                <w:color w:val="0000FF"/>
                <w:sz w:val="26"/>
                <w:szCs w:val="26"/>
              </w:rPr>
            </w:pPr>
          </w:p>
          <w:p w14:paraId="3F3FDAD2" w14:textId="6C87ADB9" w:rsidR="00C62132" w:rsidRPr="00492BA6" w:rsidRDefault="00C62132" w:rsidP="00C62132">
            <w:pPr>
              <w:pStyle w:val="a3"/>
              <w:ind w:leftChars="0" w:left="0"/>
              <w:rPr>
                <w:rFonts w:ascii="標楷體" w:eastAsia="標楷體" w:hAnsi="標楷體"/>
                <w:color w:val="0000FF"/>
                <w:sz w:val="26"/>
                <w:szCs w:val="26"/>
              </w:rPr>
            </w:pPr>
            <w:r w:rsidRPr="00492BA6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(二)圓周長測量方法</w:t>
            </w:r>
          </w:p>
          <w:p w14:paraId="6CE49385" w14:textId="295A91D8" w:rsidR="00601F05" w:rsidRDefault="0014083D" w:rsidP="00DC34F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DC34F3">
              <w:rPr>
                <w:rFonts w:ascii="標楷體" w:eastAsia="標楷體" w:hAnsi="標楷體" w:hint="eastAsia"/>
              </w:rPr>
              <w:t>.教師提問：</w:t>
            </w:r>
            <w:r w:rsidR="00D24928">
              <w:rPr>
                <w:rFonts w:ascii="標楷體" w:eastAsia="標楷體" w:hAnsi="標楷體" w:hint="eastAsia"/>
              </w:rPr>
              <w:t>這個</w:t>
            </w:r>
            <w:r w:rsidR="00DC34F3">
              <w:rPr>
                <w:rFonts w:ascii="標楷體" w:eastAsia="標楷體" w:hAnsi="標楷體" w:hint="eastAsia"/>
              </w:rPr>
              <w:t>餅乾盒的</w:t>
            </w:r>
            <w:r w:rsidR="00D24928">
              <w:rPr>
                <w:rFonts w:ascii="標楷體" w:eastAsia="標楷體" w:hAnsi="標楷體" w:hint="eastAsia"/>
              </w:rPr>
              <w:t>圓周長度</w:t>
            </w:r>
            <w:r w:rsidR="00682216">
              <w:rPr>
                <w:rFonts w:ascii="標楷體" w:eastAsia="標楷體" w:hAnsi="標楷體" w:hint="eastAsia"/>
              </w:rPr>
              <w:t>有</w:t>
            </w:r>
            <w:r w:rsidR="00D24928">
              <w:rPr>
                <w:rFonts w:ascii="標楷體" w:eastAsia="標楷體" w:hAnsi="標楷體" w:hint="eastAsia"/>
              </w:rPr>
              <w:t>多長呢?你要用</w:t>
            </w:r>
            <w:r w:rsidR="00682216">
              <w:rPr>
                <w:rFonts w:ascii="標楷體" w:eastAsia="標楷體" w:hAnsi="標楷體" w:hint="eastAsia"/>
              </w:rPr>
              <w:t>什麼</w:t>
            </w:r>
            <w:r w:rsidR="00D24928">
              <w:rPr>
                <w:rFonts w:ascii="標楷體" w:eastAsia="標楷體" w:hAnsi="標楷體" w:hint="eastAsia"/>
              </w:rPr>
              <w:t>方法測量呢?</w:t>
            </w:r>
          </w:p>
          <w:p w14:paraId="2B455219" w14:textId="5A648F6D" w:rsidR="00D24928" w:rsidRDefault="00682216" w:rsidP="006822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D24928" w:rsidRPr="00682216">
              <w:rPr>
                <w:rFonts w:ascii="標楷體" w:eastAsia="標楷體" w:hAnsi="標楷體" w:hint="eastAsia"/>
              </w:rPr>
              <w:t>學生</w:t>
            </w:r>
            <w:r w:rsidRPr="00682216">
              <w:rPr>
                <w:rFonts w:ascii="標楷體" w:eastAsia="標楷體" w:hAnsi="標楷體" w:hint="eastAsia"/>
              </w:rPr>
              <w:t>可能的答案</w:t>
            </w:r>
            <w:r w:rsidR="00D24928" w:rsidRPr="00682216">
              <w:rPr>
                <w:rFonts w:ascii="標楷體" w:eastAsia="標楷體" w:hAnsi="標楷體" w:hint="eastAsia"/>
              </w:rPr>
              <w:t>:用尺量、用繩子量、</w:t>
            </w:r>
            <w:r w:rsidRPr="00682216">
              <w:rPr>
                <w:rFonts w:ascii="標楷體" w:eastAsia="標楷體" w:hAnsi="標楷體" w:hint="eastAsia"/>
              </w:rPr>
              <w:t>用</w:t>
            </w:r>
            <w:r w:rsidR="00D24928" w:rsidRPr="00682216">
              <w:rPr>
                <w:rFonts w:ascii="標楷體" w:eastAsia="標楷體" w:hAnsi="標楷體" w:hint="eastAsia"/>
              </w:rPr>
              <w:t>頭髮</w:t>
            </w:r>
            <w:r w:rsidRPr="00682216">
              <w:rPr>
                <w:rFonts w:ascii="標楷體" w:eastAsia="標楷體" w:hAnsi="標楷體" w:hint="eastAsia"/>
              </w:rPr>
              <w:t>量</w:t>
            </w:r>
            <w:r w:rsidR="00D24928" w:rsidRPr="00682216">
              <w:rPr>
                <w:rFonts w:ascii="標楷體" w:eastAsia="標楷體" w:hAnsi="標楷體" w:hint="eastAsia"/>
              </w:rPr>
              <w:t>、</w:t>
            </w:r>
            <w:r w:rsidRPr="00682216">
              <w:rPr>
                <w:rFonts w:ascii="標楷體" w:eastAsia="標楷體" w:hAnsi="標楷體" w:hint="eastAsia"/>
              </w:rPr>
              <w:t>用</w:t>
            </w:r>
            <w:r w:rsidR="00D24928" w:rsidRPr="00682216">
              <w:rPr>
                <w:rFonts w:ascii="標楷體" w:eastAsia="標楷體" w:hAnsi="標楷體" w:hint="eastAsia"/>
              </w:rPr>
              <w:t>跳繩</w:t>
            </w:r>
            <w:r w:rsidRPr="00682216">
              <w:rPr>
                <w:rFonts w:ascii="標楷體" w:eastAsia="標楷體" w:hAnsi="標楷體" w:hint="eastAsia"/>
              </w:rPr>
              <w:t>量</w:t>
            </w:r>
            <w:r w:rsidR="00D24928" w:rsidRPr="00682216">
              <w:rPr>
                <w:rFonts w:ascii="標楷體" w:eastAsia="標楷體" w:hAnsi="標楷體"/>
              </w:rPr>
              <w:t>……</w:t>
            </w:r>
          </w:p>
          <w:p w14:paraId="37910178" w14:textId="30FCA78B" w:rsidR="00D24928" w:rsidRPr="00682216" w:rsidRDefault="0014083D" w:rsidP="00D2492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="00682216">
              <w:rPr>
                <w:rFonts w:ascii="標楷體" w:eastAsia="標楷體" w:hAnsi="標楷體" w:hint="eastAsia"/>
              </w:rPr>
              <w:t>.教師補充</w:t>
            </w:r>
            <w:r w:rsidR="002B4692">
              <w:rPr>
                <w:rFonts w:ascii="標楷體" w:eastAsia="標楷體" w:hAnsi="標楷體" w:hint="eastAsia"/>
              </w:rPr>
              <w:t>除了用繩子測量</w:t>
            </w:r>
            <w:r w:rsidR="002B4692" w:rsidRPr="00DC34F3">
              <w:rPr>
                <w:rFonts w:ascii="標楷體" w:eastAsia="標楷體" w:hAnsi="標楷體" w:hint="eastAsia"/>
              </w:rPr>
              <w:t>圓周</w:t>
            </w:r>
            <w:r w:rsidR="002B4692">
              <w:rPr>
                <w:rFonts w:ascii="標楷體" w:eastAsia="標楷體" w:hAnsi="標楷體" w:hint="eastAsia"/>
              </w:rPr>
              <w:t>長，還可以讓</w:t>
            </w:r>
            <w:r w:rsidR="00682216">
              <w:rPr>
                <w:rFonts w:ascii="標楷體" w:eastAsia="標楷體" w:hAnsi="標楷體" w:hint="eastAsia"/>
              </w:rPr>
              <w:t>圓在直尺上滾一圈</w:t>
            </w:r>
            <w:r w:rsidR="002B4692">
              <w:rPr>
                <w:rFonts w:ascii="標楷體" w:eastAsia="標楷體" w:hAnsi="標楷體" w:hint="eastAsia"/>
              </w:rPr>
              <w:t>。</w:t>
            </w:r>
          </w:p>
          <w:p w14:paraId="704133B6" w14:textId="53C68768" w:rsidR="002B4692" w:rsidRPr="00392BB2" w:rsidRDefault="00682216" w:rsidP="00985433">
            <w:pPr>
              <w:rPr>
                <w:rFonts w:ascii="標楷體" w:eastAsia="標楷體" w:hAnsi="標楷體"/>
                <w:color w:val="C00000"/>
              </w:rPr>
            </w:pPr>
            <w:r w:rsidRPr="00392BB2">
              <w:rPr>
                <w:rFonts w:ascii="標楷體" w:eastAsia="標楷體" w:hAnsi="標楷體" w:hint="eastAsia"/>
                <w:color w:val="C00000"/>
              </w:rPr>
              <w:t>◎教師歸納：</w:t>
            </w:r>
            <w:r w:rsidR="002B4692" w:rsidRPr="00392BB2">
              <w:rPr>
                <w:rFonts w:ascii="標楷體" w:eastAsia="標楷體" w:hAnsi="標楷體" w:hint="eastAsia"/>
                <w:color w:val="C00000"/>
              </w:rPr>
              <w:t>圓周長測量方法有(1)用繩子測量。(2)在直尺上滾一圈。</w:t>
            </w:r>
          </w:p>
          <w:p w14:paraId="7613B15A" w14:textId="77777777" w:rsidR="00553B40" w:rsidRDefault="00553B40" w:rsidP="00A535AD">
            <w:pPr>
              <w:pStyle w:val="a3"/>
              <w:ind w:leftChars="0" w:left="0"/>
              <w:rPr>
                <w:rFonts w:ascii="標楷體" w:eastAsia="標楷體" w:hAnsi="標楷體"/>
                <w:color w:val="0000FF"/>
                <w:sz w:val="26"/>
                <w:szCs w:val="26"/>
              </w:rPr>
            </w:pPr>
          </w:p>
          <w:p w14:paraId="2A999E2D" w14:textId="6CB4FB25" w:rsidR="00A535AD" w:rsidRPr="00492BA6" w:rsidRDefault="002B4692" w:rsidP="00A535AD">
            <w:pPr>
              <w:pStyle w:val="a3"/>
              <w:ind w:leftChars="0" w:left="0"/>
              <w:rPr>
                <w:rFonts w:ascii="標楷體" w:eastAsia="標楷體" w:hAnsi="標楷體"/>
                <w:color w:val="0000FF"/>
                <w:sz w:val="26"/>
                <w:szCs w:val="26"/>
              </w:rPr>
            </w:pPr>
            <w:r w:rsidRPr="00492BA6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(</w:t>
            </w:r>
            <w:r w:rsidR="003E629A" w:rsidRPr="00492BA6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三</w:t>
            </w:r>
            <w:r w:rsidRPr="00492BA6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)認識直徑</w:t>
            </w:r>
            <w:r w:rsidR="00A535AD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及</w:t>
            </w:r>
            <w:r w:rsidR="00A535AD" w:rsidRPr="00492BA6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直徑測量方法</w:t>
            </w:r>
          </w:p>
          <w:p w14:paraId="20A630F1" w14:textId="4D71BA51" w:rsidR="003E629A" w:rsidRPr="00DC34F3" w:rsidRDefault="003E629A" w:rsidP="003E629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1.教師提問：請問</w:t>
            </w:r>
            <w:r w:rsidRPr="00DC34F3">
              <w:rPr>
                <w:rFonts w:ascii="標楷體" w:eastAsia="標楷體" w:hAnsi="標楷體" w:hint="eastAsia"/>
              </w:rPr>
              <w:t>什麼是</w:t>
            </w:r>
            <w:r>
              <w:rPr>
                <w:rFonts w:ascii="標楷體" w:eastAsia="標楷體" w:hAnsi="標楷體" w:hint="eastAsia"/>
              </w:rPr>
              <w:t>圓的直徑</w:t>
            </w:r>
            <w:r w:rsidRPr="00DC34F3">
              <w:rPr>
                <w:rFonts w:ascii="標楷體" w:eastAsia="標楷體" w:hAnsi="標楷體" w:hint="eastAsia"/>
              </w:rPr>
              <w:t>?學生可能的答案:</w:t>
            </w:r>
            <w:r>
              <w:rPr>
                <w:rFonts w:ascii="標楷體" w:eastAsia="標楷體" w:hAnsi="標楷體" w:hint="eastAsia"/>
              </w:rPr>
              <w:t>通過圓心</w:t>
            </w:r>
            <w:r w:rsidRPr="00DC34F3">
              <w:rPr>
                <w:rFonts w:ascii="標楷體" w:eastAsia="標楷體" w:hAnsi="標楷體"/>
              </w:rPr>
              <w:t>……</w:t>
            </w:r>
          </w:p>
          <w:p w14:paraId="65D742EE" w14:textId="63CD1708" w:rsidR="00BB206B" w:rsidRDefault="003E629A" w:rsidP="003E629A">
            <w:pPr>
              <w:rPr>
                <w:rFonts w:ascii="標楷體" w:eastAsia="標楷體" w:hAnsi="標楷體"/>
                <w:color w:val="C00000"/>
              </w:rPr>
            </w:pPr>
            <w:r w:rsidRPr="00392BB2">
              <w:rPr>
                <w:rFonts w:ascii="標楷體" w:eastAsia="標楷體" w:hAnsi="標楷體" w:hint="eastAsia"/>
                <w:color w:val="C00000"/>
              </w:rPr>
              <w:t>◎教師歸納：</w:t>
            </w:r>
            <w:r w:rsidR="00BB206B" w:rsidRPr="00392BB2">
              <w:rPr>
                <w:rFonts w:ascii="標楷體" w:eastAsia="標楷體" w:hAnsi="標楷體" w:hint="eastAsia"/>
                <w:color w:val="C00000"/>
              </w:rPr>
              <w:t>通過圓心</w:t>
            </w:r>
            <w:r w:rsidR="00392BB2">
              <w:rPr>
                <w:rFonts w:ascii="標楷體" w:eastAsia="標楷體" w:hAnsi="標楷體" w:hint="eastAsia"/>
                <w:color w:val="C00000"/>
              </w:rPr>
              <w:t>，</w:t>
            </w:r>
            <w:r w:rsidR="00BB206B" w:rsidRPr="00392BB2">
              <w:rPr>
                <w:rFonts w:ascii="標楷體" w:eastAsia="標楷體" w:hAnsi="標楷體" w:hint="eastAsia"/>
                <w:color w:val="C00000"/>
              </w:rPr>
              <w:t>兩端在圓周上的直線</w:t>
            </w:r>
            <w:r w:rsidR="00392BB2" w:rsidRPr="00392BB2">
              <w:rPr>
                <w:rFonts w:ascii="標楷體" w:eastAsia="標楷體" w:hAnsi="標楷體" w:hint="eastAsia"/>
                <w:color w:val="C00000"/>
              </w:rPr>
              <w:t>就叫作直徑。</w:t>
            </w:r>
          </w:p>
          <w:p w14:paraId="4DF98CD6" w14:textId="799CBC0A" w:rsidR="007700B0" w:rsidRPr="00392BB2" w:rsidRDefault="007700B0" w:rsidP="003E629A">
            <w:pPr>
              <w:rPr>
                <w:rFonts w:ascii="標楷體" w:eastAsia="標楷體" w:hAnsi="標楷體"/>
                <w:color w:val="C00000"/>
              </w:rPr>
            </w:pPr>
            <w:r w:rsidRPr="007700B0">
              <w:rPr>
                <w:rFonts w:ascii="標楷體" w:eastAsia="標楷體" w:hAnsi="標楷體"/>
                <w:noProof/>
                <w:color w:val="C00000"/>
                <w:szCs w:val="24"/>
              </w:rPr>
              <w:drawing>
                <wp:inline distT="0" distB="0" distL="0" distR="0" wp14:anchorId="0CE6C4B8" wp14:editId="0C158EB4">
                  <wp:extent cx="1321654" cy="1313254"/>
                  <wp:effectExtent l="0" t="0" r="0" b="127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402" cy="1338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0C7CE2" w14:textId="77777777" w:rsidR="00553B40" w:rsidRDefault="00553B40" w:rsidP="003E629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2.教師拿出實物(餅乾盒)，請學生指出直徑的位置。</w:t>
            </w:r>
          </w:p>
          <w:p w14:paraId="7B40BA33" w14:textId="01DC203D" w:rsidR="00D24928" w:rsidRPr="003E629A" w:rsidRDefault="00553B40" w:rsidP="003E629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="003E629A">
              <w:rPr>
                <w:rFonts w:ascii="標楷體" w:eastAsia="標楷體" w:hAnsi="標楷體" w:hint="eastAsia"/>
              </w:rPr>
              <w:t>.</w:t>
            </w:r>
            <w:r w:rsidR="00EC14FD">
              <w:rPr>
                <w:rFonts w:ascii="標楷體" w:eastAsia="標楷體" w:hAnsi="標楷體" w:hint="eastAsia"/>
              </w:rPr>
              <w:t>拿出</w:t>
            </w:r>
            <w:r w:rsidR="00D24928" w:rsidRPr="003E629A">
              <w:rPr>
                <w:rFonts w:ascii="標楷體" w:eastAsia="標楷體" w:hAnsi="標楷體" w:hint="eastAsia"/>
              </w:rPr>
              <w:t>學習單，</w:t>
            </w:r>
            <w:r w:rsidR="00333455">
              <w:rPr>
                <w:rFonts w:ascii="標楷體" w:eastAsia="標楷體" w:hAnsi="標楷體" w:hint="eastAsia"/>
              </w:rPr>
              <w:t>請學生用</w:t>
            </w:r>
            <w:r w:rsidR="00333455" w:rsidRPr="00DC34F3">
              <w:rPr>
                <w:rFonts w:ascii="標楷體" w:eastAsia="標楷體" w:hAnsi="標楷體" w:hint="eastAsia"/>
              </w:rPr>
              <w:t>螢光筆</w:t>
            </w:r>
            <w:r w:rsidR="00333455">
              <w:rPr>
                <w:rFonts w:ascii="標楷體" w:eastAsia="標楷體" w:hAnsi="標楷體" w:hint="eastAsia"/>
              </w:rPr>
              <w:t>將</w:t>
            </w:r>
            <w:r w:rsidR="00A82B88">
              <w:rPr>
                <w:rFonts w:ascii="標楷體" w:eastAsia="標楷體" w:hAnsi="標楷體" w:hint="eastAsia"/>
              </w:rPr>
              <w:t>餅乾盒</w:t>
            </w:r>
            <w:r w:rsidR="00333455">
              <w:rPr>
                <w:rFonts w:ascii="標楷體" w:eastAsia="標楷體" w:hAnsi="標楷體" w:hint="eastAsia"/>
              </w:rPr>
              <w:t>的直徑</w:t>
            </w:r>
            <w:r w:rsidR="00F558E6">
              <w:rPr>
                <w:rFonts w:ascii="標楷體" w:eastAsia="標楷體" w:hAnsi="標楷體" w:hint="eastAsia"/>
              </w:rPr>
              <w:t>圈</w:t>
            </w:r>
            <w:r w:rsidR="00333455" w:rsidRPr="00DC34F3">
              <w:rPr>
                <w:rFonts w:ascii="標楷體" w:eastAsia="標楷體" w:hAnsi="標楷體" w:hint="eastAsia"/>
              </w:rPr>
              <w:t>出</w:t>
            </w:r>
            <w:r w:rsidR="00333455">
              <w:rPr>
                <w:rFonts w:ascii="標楷體" w:eastAsia="標楷體" w:hAnsi="標楷體" w:hint="eastAsia"/>
              </w:rPr>
              <w:t>來。</w:t>
            </w:r>
          </w:p>
          <w:p w14:paraId="6997C041" w14:textId="695B1563" w:rsidR="00333455" w:rsidRDefault="0089275E" w:rsidP="00DD094E">
            <w:pPr>
              <w:pStyle w:val="a3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A3119FC" wp14:editId="4918A296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788035</wp:posOffset>
                      </wp:positionV>
                      <wp:extent cx="2009775" cy="0"/>
                      <wp:effectExtent l="0" t="19050" r="47625" b="38100"/>
                      <wp:wrapNone/>
                      <wp:docPr id="6" name="直線接點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9775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BE6633" id="直線接點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05pt,62.05pt" to="182.3pt,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" strokecolor="#002060" strokeweight="4.5pt"/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84D1D9D" wp14:editId="7496C7E6">
                      <wp:simplePos x="0" y="0"/>
                      <wp:positionH relativeFrom="column">
                        <wp:posOffset>514985</wp:posOffset>
                      </wp:positionH>
                      <wp:positionV relativeFrom="paragraph">
                        <wp:posOffset>433070</wp:posOffset>
                      </wp:positionV>
                      <wp:extent cx="1580515" cy="8890"/>
                      <wp:effectExtent l="0" t="19050" r="38735" b="48260"/>
                      <wp:wrapNone/>
                      <wp:docPr id="7" name="直線接點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0515" cy="889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DE0588" id="直線接點 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55pt,34.1pt" to="16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" strokecolor="#00b0f0" strokeweight="4.5pt"/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BE27395" wp14:editId="38358EEC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1611630</wp:posOffset>
                      </wp:positionV>
                      <wp:extent cx="1868805" cy="6350"/>
                      <wp:effectExtent l="0" t="19050" r="55245" b="50800"/>
                      <wp:wrapNone/>
                      <wp:docPr id="16" name="直線接點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68805" cy="635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0099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93E548" id="直線接點 1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05pt,126.9pt" to="175.2pt,1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" strokecolor="#090" strokeweight="4.5pt"/>
                  </w:pict>
                </mc:Fallback>
              </mc:AlternateContent>
            </w:r>
            <w:r w:rsidR="00D038BA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23A7050" wp14:editId="6801242D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1120775</wp:posOffset>
                      </wp:positionV>
                      <wp:extent cx="45085" cy="51435"/>
                      <wp:effectExtent l="0" t="0" r="12065" b="24765"/>
                      <wp:wrapNone/>
                      <wp:docPr id="8" name="橢圓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5143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C28633" id="橢圓 8" o:spid="_x0000_s1026" style="position:absolute;margin-left:101.25pt;margin-top:88.25pt;width:3.55pt;height:4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" fillcolor="black [3200]" strokecolor="black [1600]" strokeweight="2pt"/>
                  </w:pict>
                </mc:Fallback>
              </mc:AlternateContent>
            </w:r>
            <w:r w:rsidR="00D038BA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460C369" wp14:editId="20EDC92E">
                      <wp:simplePos x="0" y="0"/>
                      <wp:positionH relativeFrom="column">
                        <wp:posOffset>675640</wp:posOffset>
                      </wp:positionH>
                      <wp:positionV relativeFrom="paragraph">
                        <wp:posOffset>1979295</wp:posOffset>
                      </wp:positionV>
                      <wp:extent cx="1264920" cy="6350"/>
                      <wp:effectExtent l="0" t="19050" r="49530" b="50800"/>
                      <wp:wrapNone/>
                      <wp:docPr id="17" name="直線接點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64920" cy="635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010D3A" id="直線接點 17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2pt,155.85pt" to="152.8pt,1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" strokecolor="#272727 [2749]" strokeweight="4.5pt"/>
                  </w:pict>
                </mc:Fallback>
              </mc:AlternateContent>
            </w:r>
            <w:r w:rsidR="00D038BA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0E4F843" wp14:editId="749CC630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1142365</wp:posOffset>
                      </wp:positionV>
                      <wp:extent cx="2119630" cy="0"/>
                      <wp:effectExtent l="0" t="19050" r="52070" b="38100"/>
                      <wp:wrapNone/>
                      <wp:docPr id="4" name="直線接點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19630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A8F0F4" id="直線接點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15pt,89.95pt" to="186.05pt,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" strokecolor="#7030a0" strokeweight="4.5pt"/>
                  </w:pict>
                </mc:Fallback>
              </mc:AlternateContent>
            </w:r>
            <w:r w:rsidR="00DD094E" w:rsidRPr="00DD094E">
              <w:rPr>
                <w:rFonts w:ascii="標楷體" w:eastAsia="標楷體" w:hAnsi="標楷體"/>
                <w:noProof/>
              </w:rPr>
              <w:drawing>
                <wp:inline distT="0" distB="0" distL="0" distR="0" wp14:anchorId="726502D9" wp14:editId="6377B786">
                  <wp:extent cx="2146852" cy="2141661"/>
                  <wp:effectExtent l="0" t="0" r="6350" b="0"/>
                  <wp:docPr id="1" name="圖片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AE3B38-E957-4F4D-9A6D-2942A5C566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>
                            <a:extLst>
                              <a:ext uri="{FF2B5EF4-FFF2-40B4-BE49-F238E27FC236}">
                                <a16:creationId xmlns:a16="http://schemas.microsoft.com/office/drawing/2014/main" id="{03AE3B38-E957-4F4D-9A6D-2942A5C566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2" t="20140" r="4664" b="14511"/>
                          <a:stretch/>
                        </pic:blipFill>
                        <pic:spPr>
                          <a:xfrm>
                            <a:off x="0" y="0"/>
                            <a:ext cx="2179329" cy="217406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558E6">
              <w:rPr>
                <w:rFonts w:ascii="標楷體" w:eastAsia="標楷體" w:hAnsi="標楷體" w:hint="eastAsia"/>
              </w:rPr>
              <w:t xml:space="preserve">     </w:t>
            </w:r>
          </w:p>
          <w:p w14:paraId="19052B34" w14:textId="5774BC9E" w:rsidR="00333455" w:rsidRDefault="00A535AD" w:rsidP="0033345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="00333455">
              <w:rPr>
                <w:rFonts w:ascii="標楷體" w:eastAsia="標楷體" w:hAnsi="標楷體" w:hint="eastAsia"/>
              </w:rPr>
              <w:t>.教師提問：這個餅乾盒的直徑長度有多長呢?你要用什麼方法測量呢?</w:t>
            </w:r>
          </w:p>
          <w:p w14:paraId="76573364" w14:textId="1D9D7285" w:rsidR="00333455" w:rsidRPr="00682216" w:rsidRDefault="00333455" w:rsidP="0033345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682216">
              <w:rPr>
                <w:rFonts w:ascii="標楷體" w:eastAsia="標楷體" w:hAnsi="標楷體" w:hint="eastAsia"/>
              </w:rPr>
              <w:t>學生可能的答案:用尺量、用繩子量、用跳繩量</w:t>
            </w:r>
            <w:r w:rsidRPr="00682216">
              <w:rPr>
                <w:rFonts w:ascii="標楷體" w:eastAsia="標楷體" w:hAnsi="標楷體"/>
              </w:rPr>
              <w:t>……</w:t>
            </w:r>
          </w:p>
          <w:p w14:paraId="763F83C4" w14:textId="7B658105" w:rsidR="00EC14FD" w:rsidRDefault="00A535AD" w:rsidP="0033345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="00333455" w:rsidRPr="001339A6">
              <w:rPr>
                <w:rFonts w:ascii="標楷體" w:eastAsia="標楷體" w:hAnsi="標楷體" w:hint="eastAsia"/>
              </w:rPr>
              <w:t>.教師補充除了</w:t>
            </w:r>
            <w:r w:rsidR="001339A6" w:rsidRPr="001339A6">
              <w:rPr>
                <w:rFonts w:ascii="標楷體" w:eastAsia="標楷體" w:hAnsi="標楷體" w:hint="eastAsia"/>
              </w:rPr>
              <w:t>把餅乾盒描畫在白紙上，剪下後對摺出直徑。</w:t>
            </w:r>
            <w:r w:rsidR="00333455" w:rsidRPr="001339A6">
              <w:rPr>
                <w:rFonts w:ascii="標楷體" w:eastAsia="標楷體" w:hAnsi="標楷體" w:hint="eastAsia"/>
              </w:rPr>
              <w:t>還可以</w:t>
            </w:r>
            <w:r w:rsidR="008027D3" w:rsidRPr="001339A6">
              <w:rPr>
                <w:rFonts w:ascii="標楷體" w:eastAsia="標楷體" w:hAnsi="標楷體" w:hint="eastAsia"/>
              </w:rPr>
              <w:t>用直</w:t>
            </w:r>
          </w:p>
          <w:p w14:paraId="4A4F584F" w14:textId="37A5DB2B" w:rsidR="001339A6" w:rsidRPr="001339A6" w:rsidRDefault="00EC14FD" w:rsidP="0033345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8027D3" w:rsidRPr="001339A6">
              <w:rPr>
                <w:rFonts w:ascii="標楷體" w:eastAsia="標楷體" w:hAnsi="標楷體" w:hint="eastAsia"/>
              </w:rPr>
              <w:t>尺</w:t>
            </w:r>
            <w:r w:rsidR="001339A6" w:rsidRPr="001339A6">
              <w:rPr>
                <w:rFonts w:ascii="標楷體" w:eastAsia="標楷體" w:hAnsi="標楷體" w:hint="eastAsia"/>
              </w:rPr>
              <w:t>、三角板夾出直徑</w:t>
            </w:r>
            <w:r>
              <w:rPr>
                <w:rFonts w:ascii="標楷體" w:eastAsia="標楷體" w:hAnsi="標楷體" w:hint="eastAsia"/>
              </w:rPr>
              <w:t>(找出兩平行線間的距離)</w:t>
            </w:r>
            <w:r w:rsidR="001339A6" w:rsidRPr="001339A6">
              <w:rPr>
                <w:rFonts w:ascii="標楷體" w:eastAsia="標楷體" w:hAnsi="標楷體" w:hint="eastAsia"/>
              </w:rPr>
              <w:t>。</w:t>
            </w:r>
          </w:p>
          <w:p w14:paraId="5CB83229" w14:textId="77777777" w:rsidR="001339A6" w:rsidRPr="00553B40" w:rsidRDefault="00333455" w:rsidP="00985433">
            <w:pPr>
              <w:rPr>
                <w:rFonts w:ascii="標楷體" w:eastAsia="標楷體" w:hAnsi="標楷體"/>
                <w:color w:val="C00000"/>
              </w:rPr>
            </w:pPr>
            <w:r w:rsidRPr="00553B40">
              <w:rPr>
                <w:rFonts w:ascii="標楷體" w:eastAsia="標楷體" w:hAnsi="標楷體" w:hint="eastAsia"/>
                <w:color w:val="C00000"/>
              </w:rPr>
              <w:t>◎教師歸納：直徑測量方法有(1)</w:t>
            </w:r>
            <w:r w:rsidR="001339A6" w:rsidRPr="00553B40">
              <w:rPr>
                <w:rFonts w:ascii="標楷體" w:eastAsia="標楷體" w:hAnsi="標楷體" w:hint="eastAsia"/>
                <w:color w:val="C00000"/>
              </w:rPr>
              <w:t xml:space="preserve"> 餅乾盒描畫在白紙上，剪下後對摺出直</w:t>
            </w:r>
          </w:p>
          <w:p w14:paraId="2153CF02" w14:textId="0360B4CE" w:rsidR="001339A6" w:rsidRPr="00553B40" w:rsidRDefault="001339A6" w:rsidP="00985433">
            <w:pPr>
              <w:rPr>
                <w:rFonts w:ascii="標楷體" w:eastAsia="標楷體" w:hAnsi="標楷體"/>
                <w:color w:val="C00000"/>
              </w:rPr>
            </w:pPr>
            <w:r w:rsidRPr="00553B40">
              <w:rPr>
                <w:rFonts w:ascii="標楷體" w:eastAsia="標楷體" w:hAnsi="標楷體" w:hint="eastAsia"/>
                <w:color w:val="C00000"/>
              </w:rPr>
              <w:t xml:space="preserve">            徑。</w:t>
            </w:r>
            <w:r w:rsidR="00333455" w:rsidRPr="00553B40">
              <w:rPr>
                <w:rFonts w:ascii="標楷體" w:eastAsia="標楷體" w:hAnsi="標楷體" w:hint="eastAsia"/>
                <w:color w:val="C00000"/>
              </w:rPr>
              <w:t>(2)</w:t>
            </w:r>
            <w:r w:rsidRPr="00553B40">
              <w:rPr>
                <w:rFonts w:ascii="標楷體" w:eastAsia="標楷體" w:hAnsi="標楷體" w:hint="eastAsia"/>
                <w:color w:val="C00000"/>
              </w:rPr>
              <w:t xml:space="preserve"> 用直尺、三角板夾出直徑。</w:t>
            </w:r>
          </w:p>
          <w:p w14:paraId="51555A9D" w14:textId="77777777" w:rsidR="00553B40" w:rsidRDefault="00553B40" w:rsidP="008027D3">
            <w:pPr>
              <w:pStyle w:val="a3"/>
              <w:ind w:leftChars="0" w:left="0"/>
              <w:rPr>
                <w:rFonts w:ascii="標楷體" w:eastAsia="標楷體" w:hAnsi="標楷體"/>
                <w:color w:val="0000FF"/>
                <w:sz w:val="26"/>
                <w:szCs w:val="26"/>
              </w:rPr>
            </w:pPr>
          </w:p>
          <w:p w14:paraId="604F727E" w14:textId="75B23983" w:rsidR="008027D3" w:rsidRPr="00492BA6" w:rsidRDefault="008027D3" w:rsidP="008027D3">
            <w:pPr>
              <w:pStyle w:val="a3"/>
              <w:ind w:leftChars="0" w:left="0"/>
              <w:rPr>
                <w:rFonts w:ascii="標楷體" w:eastAsia="標楷體" w:hAnsi="標楷體"/>
                <w:color w:val="0000FF"/>
                <w:sz w:val="26"/>
                <w:szCs w:val="26"/>
              </w:rPr>
            </w:pPr>
            <w:r w:rsidRPr="00492BA6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(</w:t>
            </w:r>
            <w:r w:rsidR="00A535AD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四</w:t>
            </w:r>
            <w:r w:rsidRPr="00492BA6">
              <w:rPr>
                <w:rFonts w:ascii="標楷體" w:eastAsia="標楷體" w:hAnsi="標楷體" w:hint="eastAsia"/>
                <w:color w:val="0000FF"/>
                <w:sz w:val="26"/>
                <w:szCs w:val="26"/>
              </w:rPr>
              <w:t>)圓周長與直徑的關係</w:t>
            </w:r>
          </w:p>
          <w:p w14:paraId="4E94C3CA" w14:textId="6037466B" w:rsidR="00EC14FD" w:rsidRDefault="00EC14FD" w:rsidP="00D2492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1.教師展示剛才量測餅乾盒圓周長的繩子，和餅乾盒</w:t>
            </w:r>
            <w:r w:rsidRPr="001339A6">
              <w:rPr>
                <w:rFonts w:ascii="標楷體" w:eastAsia="標楷體" w:hAnsi="標楷體" w:hint="eastAsia"/>
              </w:rPr>
              <w:t>描畫在白紙上，剪下</w:t>
            </w:r>
            <w:r>
              <w:rPr>
                <w:rFonts w:ascii="標楷體" w:eastAsia="標楷體" w:hAnsi="標楷體" w:hint="eastAsia"/>
              </w:rPr>
              <w:t xml:space="preserve">  </w:t>
            </w:r>
          </w:p>
          <w:p w14:paraId="5399D036" w14:textId="4D80EC63" w:rsidR="00EC14FD" w:rsidRDefault="00EC14FD" w:rsidP="00D2492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1339A6">
              <w:rPr>
                <w:rFonts w:ascii="標楷體" w:eastAsia="標楷體" w:hAnsi="標楷體" w:hint="eastAsia"/>
              </w:rPr>
              <w:t>對摺</w:t>
            </w:r>
            <w:r>
              <w:rPr>
                <w:rFonts w:ascii="標楷體" w:eastAsia="標楷體" w:hAnsi="標楷體" w:hint="eastAsia"/>
              </w:rPr>
              <w:t>後的</w:t>
            </w:r>
            <w:r w:rsidRPr="001339A6">
              <w:rPr>
                <w:rFonts w:ascii="標楷體" w:eastAsia="標楷體" w:hAnsi="標楷體" w:hint="eastAsia"/>
              </w:rPr>
              <w:t>直徑</w:t>
            </w:r>
            <w:r>
              <w:rPr>
                <w:rFonts w:ascii="標楷體" w:eastAsia="標楷體" w:hAnsi="標楷體" w:hint="eastAsia"/>
              </w:rPr>
              <w:t>，</w:t>
            </w:r>
            <w:r w:rsidR="00B10D88">
              <w:rPr>
                <w:rFonts w:ascii="標楷體" w:eastAsia="標楷體" w:hAnsi="標楷體" w:hint="eastAsia"/>
              </w:rPr>
              <w:t>並</w:t>
            </w:r>
            <w:r>
              <w:rPr>
                <w:rFonts w:ascii="標楷體" w:eastAsia="標楷體" w:hAnsi="標楷體" w:hint="eastAsia"/>
              </w:rPr>
              <w:t>比比看圓周長</w:t>
            </w:r>
            <w:r w:rsidR="00A2643F">
              <w:rPr>
                <w:rFonts w:ascii="標楷體" w:eastAsia="標楷體" w:hAnsi="標楷體" w:hint="eastAsia"/>
              </w:rPr>
              <w:t>大約</w:t>
            </w:r>
            <w:r>
              <w:rPr>
                <w:rFonts w:ascii="標楷體" w:eastAsia="標楷體" w:hAnsi="標楷體" w:hint="eastAsia"/>
              </w:rPr>
              <w:t>是</w:t>
            </w:r>
            <w:r w:rsidRPr="001339A6">
              <w:rPr>
                <w:rFonts w:ascii="標楷體" w:eastAsia="標楷體" w:hAnsi="標楷體" w:hint="eastAsia"/>
              </w:rPr>
              <w:t>直徑</w:t>
            </w:r>
            <w:r>
              <w:rPr>
                <w:rFonts w:ascii="標楷體" w:eastAsia="標楷體" w:hAnsi="標楷體" w:hint="eastAsia"/>
              </w:rPr>
              <w:t>的幾倍？</w:t>
            </w:r>
          </w:p>
          <w:p w14:paraId="42A7A167" w14:textId="77777777" w:rsidR="00EC14FD" w:rsidRDefault="00EC14FD" w:rsidP="00EC14F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682216">
              <w:rPr>
                <w:rFonts w:ascii="標楷體" w:eastAsia="標楷體" w:hAnsi="標楷體" w:hint="eastAsia"/>
              </w:rPr>
              <w:t>學生可能的答案:</w:t>
            </w:r>
            <w:r>
              <w:rPr>
                <w:rFonts w:ascii="標楷體" w:eastAsia="標楷體" w:hAnsi="標楷體" w:hint="eastAsia"/>
              </w:rPr>
              <w:t>3倍多一點</w:t>
            </w:r>
            <w:r>
              <w:rPr>
                <w:rFonts w:ascii="標楷體" w:eastAsia="標楷體" w:hAnsi="標楷體"/>
              </w:rPr>
              <w:t>……</w:t>
            </w:r>
          </w:p>
          <w:p w14:paraId="08516A3C" w14:textId="77777777" w:rsidR="0089275E" w:rsidRDefault="008027D3" w:rsidP="008027D3">
            <w:pPr>
              <w:rPr>
                <w:rFonts w:ascii="標楷體" w:eastAsia="標楷體" w:hAnsi="標楷體"/>
              </w:rPr>
            </w:pPr>
            <w:r w:rsidRPr="008027D3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學生分組</w:t>
            </w:r>
            <w:r w:rsidR="0089275E">
              <w:rPr>
                <w:rFonts w:ascii="標楷體" w:eastAsia="標楷體" w:hAnsi="標楷體" w:hint="eastAsia"/>
              </w:rPr>
              <w:t>(2~3人一組)</w:t>
            </w:r>
            <w:r>
              <w:rPr>
                <w:rFonts w:ascii="標楷體" w:eastAsia="標楷體" w:hAnsi="標楷體" w:hint="eastAsia"/>
              </w:rPr>
              <w:t>實測(碗盤、罐子、餅乾盒、糖果盒)，並將結果</w:t>
            </w:r>
          </w:p>
          <w:p w14:paraId="253F9309" w14:textId="61506E6A" w:rsidR="00D24928" w:rsidRDefault="0089275E" w:rsidP="008027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8027D3">
              <w:rPr>
                <w:rFonts w:ascii="標楷體" w:eastAsia="標楷體" w:hAnsi="標楷體" w:hint="eastAsia"/>
              </w:rPr>
              <w:t>紀錄在紙上。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1924"/>
              <w:gridCol w:w="1926"/>
              <w:gridCol w:w="1926"/>
              <w:gridCol w:w="1926"/>
            </w:tblGrid>
            <w:tr w:rsidR="008027D3" w14:paraId="64584F29" w14:textId="77777777" w:rsidTr="008027D3">
              <w:tc>
                <w:tcPr>
                  <w:tcW w:w="1925" w:type="dxa"/>
                  <w:shd w:val="clear" w:color="auto" w:fill="D9D9D9" w:themeFill="background1" w:themeFillShade="D9"/>
                </w:tcPr>
                <w:p w14:paraId="4CB8D2D6" w14:textId="0B03D929" w:rsidR="008027D3" w:rsidRDefault="008027D3" w:rsidP="008027D3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物品名稱</w:t>
                  </w:r>
                </w:p>
              </w:tc>
              <w:tc>
                <w:tcPr>
                  <w:tcW w:w="1926" w:type="dxa"/>
                  <w:shd w:val="clear" w:color="auto" w:fill="D9D9D9" w:themeFill="background1" w:themeFillShade="D9"/>
                </w:tcPr>
                <w:p w14:paraId="697D4730" w14:textId="31FF4DE4" w:rsidR="008027D3" w:rsidRDefault="008027D3" w:rsidP="008027D3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圓周長(公分)</w:t>
                  </w:r>
                </w:p>
              </w:tc>
              <w:tc>
                <w:tcPr>
                  <w:tcW w:w="1926" w:type="dxa"/>
                  <w:shd w:val="clear" w:color="auto" w:fill="D9D9D9" w:themeFill="background1" w:themeFillShade="D9"/>
                </w:tcPr>
                <w:p w14:paraId="0620E86A" w14:textId="4D49F156" w:rsidR="008027D3" w:rsidRDefault="008027D3" w:rsidP="008027D3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直徑(公分)</w:t>
                  </w:r>
                </w:p>
              </w:tc>
              <w:tc>
                <w:tcPr>
                  <w:tcW w:w="1926" w:type="dxa"/>
                  <w:shd w:val="clear" w:color="auto" w:fill="D9D9D9" w:themeFill="background1" w:themeFillShade="D9"/>
                </w:tcPr>
                <w:p w14:paraId="3780D42B" w14:textId="2AA5342A" w:rsidR="008027D3" w:rsidRDefault="008027D3" w:rsidP="008027D3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圓周長÷直徑</w:t>
                  </w:r>
                </w:p>
              </w:tc>
            </w:tr>
            <w:tr w:rsidR="008027D3" w14:paraId="7413219E" w14:textId="77777777" w:rsidTr="008027D3">
              <w:tc>
                <w:tcPr>
                  <w:tcW w:w="1925" w:type="dxa"/>
                </w:tcPr>
                <w:p w14:paraId="2AE1B40F" w14:textId="681A4695" w:rsidR="008027D3" w:rsidRDefault="00C85F7A" w:rsidP="001339A6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餅乾</w:t>
                  </w:r>
                  <w:r w:rsidR="008027D3">
                    <w:rPr>
                      <w:rFonts w:ascii="標楷體" w:eastAsia="標楷體" w:hAnsi="標楷體" w:hint="eastAsia"/>
                    </w:rPr>
                    <w:t>盒</w:t>
                  </w:r>
                </w:p>
              </w:tc>
              <w:tc>
                <w:tcPr>
                  <w:tcW w:w="1926" w:type="dxa"/>
                </w:tcPr>
                <w:p w14:paraId="2FC566F6" w14:textId="77777777" w:rsidR="008027D3" w:rsidRDefault="008027D3" w:rsidP="008027D3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926" w:type="dxa"/>
                </w:tcPr>
                <w:p w14:paraId="430BB818" w14:textId="77777777" w:rsidR="008027D3" w:rsidRDefault="008027D3" w:rsidP="008027D3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926" w:type="dxa"/>
                </w:tcPr>
                <w:p w14:paraId="33A24A8F" w14:textId="77777777" w:rsidR="008027D3" w:rsidRDefault="008027D3" w:rsidP="008027D3">
                  <w:pPr>
                    <w:rPr>
                      <w:rFonts w:ascii="標楷體" w:eastAsia="標楷體" w:hAnsi="標楷體"/>
                    </w:rPr>
                  </w:pPr>
                </w:p>
              </w:tc>
            </w:tr>
          </w:tbl>
          <w:p w14:paraId="287B1EC0" w14:textId="1EC15E04" w:rsidR="00601F05" w:rsidRPr="008027D3" w:rsidRDefault="008027D3" w:rsidP="008027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3.教師提問：請</w:t>
            </w:r>
            <w:r w:rsidR="0028656C">
              <w:rPr>
                <w:rFonts w:ascii="標楷體" w:eastAsia="標楷體" w:hAnsi="標楷體" w:hint="eastAsia"/>
              </w:rPr>
              <w:t>問</w:t>
            </w:r>
            <w:r w:rsidR="00411DC5" w:rsidRPr="008027D3">
              <w:rPr>
                <w:rFonts w:ascii="標楷體" w:eastAsia="標楷體" w:hAnsi="標楷體" w:hint="eastAsia"/>
              </w:rPr>
              <w:t>實測過程中</w:t>
            </w:r>
            <w:r w:rsidR="0028656C">
              <w:rPr>
                <w:rFonts w:ascii="標楷體" w:eastAsia="標楷體" w:hAnsi="標楷體" w:hint="eastAsia"/>
              </w:rPr>
              <w:t>，</w:t>
            </w:r>
            <w:r w:rsidR="00411DC5" w:rsidRPr="008027D3">
              <w:rPr>
                <w:rFonts w:ascii="標楷體" w:eastAsia="標楷體" w:hAnsi="標楷體" w:hint="eastAsia"/>
              </w:rPr>
              <w:t>你發現圓周長</w:t>
            </w:r>
            <w:r w:rsidR="0028656C">
              <w:rPr>
                <w:rFonts w:ascii="標楷體" w:eastAsia="標楷體" w:hAnsi="標楷體" w:hint="eastAsia"/>
              </w:rPr>
              <w:t>和</w:t>
            </w:r>
            <w:r w:rsidR="00411DC5" w:rsidRPr="008027D3">
              <w:rPr>
                <w:rFonts w:ascii="標楷體" w:eastAsia="標楷體" w:hAnsi="標楷體" w:hint="eastAsia"/>
              </w:rPr>
              <w:t>直徑</w:t>
            </w:r>
            <w:r w:rsidR="0028656C">
              <w:rPr>
                <w:rFonts w:ascii="標楷體" w:eastAsia="標楷體" w:hAnsi="標楷體" w:hint="eastAsia"/>
              </w:rPr>
              <w:t>有什麼</w:t>
            </w:r>
            <w:r w:rsidR="00411DC5" w:rsidRPr="008027D3">
              <w:rPr>
                <w:rFonts w:ascii="標楷體" w:eastAsia="標楷體" w:hAnsi="標楷體" w:hint="eastAsia"/>
              </w:rPr>
              <w:t>關係?</w:t>
            </w:r>
          </w:p>
          <w:p w14:paraId="21F03007" w14:textId="77E1DEF5" w:rsidR="00411DC5" w:rsidRDefault="001339A6" w:rsidP="00411DC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411DC5">
              <w:rPr>
                <w:rFonts w:ascii="標楷體" w:eastAsia="標楷體" w:hAnsi="標楷體" w:hint="eastAsia"/>
              </w:rPr>
              <w:t>學生可能的答案</w:t>
            </w:r>
            <w:r w:rsidRPr="00682216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都是3倍多一點</w:t>
            </w:r>
            <w:r>
              <w:rPr>
                <w:rFonts w:ascii="標楷體" w:eastAsia="標楷體" w:hAnsi="標楷體"/>
              </w:rPr>
              <w:t>……</w:t>
            </w:r>
          </w:p>
          <w:p w14:paraId="1B6EB193" w14:textId="77777777" w:rsidR="001339A6" w:rsidRPr="00441AE7" w:rsidRDefault="001339A6" w:rsidP="001339A6">
            <w:pPr>
              <w:rPr>
                <w:rFonts w:ascii="標楷體" w:eastAsia="標楷體" w:hAnsi="標楷體"/>
                <w:color w:val="C00000"/>
              </w:rPr>
            </w:pPr>
            <w:r w:rsidRPr="00441AE7">
              <w:rPr>
                <w:rFonts w:ascii="標楷體" w:eastAsia="標楷體" w:hAnsi="標楷體" w:hint="eastAsia"/>
                <w:color w:val="C00000"/>
              </w:rPr>
              <w:t>◎教師歸納：我們透過</w:t>
            </w:r>
            <w:r w:rsidRPr="00441AE7">
              <w:rPr>
                <w:rFonts w:ascii="標楷體" w:eastAsia="標楷體" w:hAnsi="標楷體"/>
                <w:color w:val="C00000"/>
              </w:rPr>
              <w:t>測</w:t>
            </w:r>
            <w:r w:rsidRPr="00441AE7">
              <w:rPr>
                <w:rFonts w:ascii="標楷體" w:eastAsia="標楷體" w:hAnsi="標楷體" w:hint="eastAsia"/>
                <w:color w:val="C00000"/>
              </w:rPr>
              <w:t>量</w:t>
            </w:r>
            <w:r w:rsidRPr="00441AE7">
              <w:rPr>
                <w:rFonts w:ascii="標楷體" w:eastAsia="標楷體" w:hAnsi="標楷體"/>
                <w:color w:val="C00000"/>
              </w:rPr>
              <w:t>各種大小不同的圓，察覺「圓周長÷直徑」的</w:t>
            </w:r>
          </w:p>
          <w:p w14:paraId="273E433E" w14:textId="77777777" w:rsidR="00B01862" w:rsidRPr="00441AE7" w:rsidRDefault="001339A6" w:rsidP="001339A6">
            <w:pPr>
              <w:rPr>
                <w:rFonts w:ascii="標楷體" w:eastAsia="標楷體" w:hAnsi="標楷體"/>
                <w:color w:val="C00000"/>
              </w:rPr>
            </w:pPr>
            <w:r w:rsidRPr="00441AE7">
              <w:rPr>
                <w:rFonts w:ascii="標楷體" w:eastAsia="標楷體" w:hAnsi="標楷體" w:hint="eastAsia"/>
                <w:color w:val="C00000"/>
              </w:rPr>
              <w:t xml:space="preserve">  </w:t>
            </w:r>
            <w:r w:rsidRPr="00441AE7">
              <w:rPr>
                <w:rFonts w:ascii="標楷體" w:eastAsia="標楷體" w:hAnsi="標楷體"/>
                <w:color w:val="C00000"/>
              </w:rPr>
              <w:t>值是</w:t>
            </w:r>
            <w:r w:rsidRPr="00441AE7">
              <w:rPr>
                <w:rFonts w:ascii="標楷體" w:eastAsia="標楷體" w:hAnsi="標楷體" w:hint="eastAsia"/>
                <w:color w:val="C00000"/>
              </w:rPr>
              <w:t>3倍多一點</w:t>
            </w:r>
            <w:r w:rsidR="00B01862" w:rsidRPr="00441AE7">
              <w:rPr>
                <w:rFonts w:ascii="標楷體" w:eastAsia="標楷體" w:hAnsi="標楷體" w:hint="eastAsia"/>
                <w:color w:val="C00000"/>
              </w:rPr>
              <w:t>(3.14159</w:t>
            </w:r>
            <w:r w:rsidR="00B01862" w:rsidRPr="00441AE7">
              <w:rPr>
                <w:rFonts w:ascii="標楷體" w:eastAsia="標楷體" w:hAnsi="標楷體"/>
                <w:color w:val="C00000"/>
              </w:rPr>
              <w:t>……</w:t>
            </w:r>
            <w:r w:rsidR="00B01862" w:rsidRPr="00441AE7">
              <w:rPr>
                <w:rFonts w:ascii="標楷體" w:eastAsia="標楷體" w:hAnsi="標楷體" w:hint="eastAsia"/>
                <w:color w:val="C00000"/>
              </w:rPr>
              <w:t>)</w:t>
            </w:r>
            <w:r w:rsidRPr="00441AE7">
              <w:rPr>
                <w:rFonts w:ascii="標楷體" w:eastAsia="標楷體" w:hAnsi="標楷體" w:hint="eastAsia"/>
                <w:color w:val="C00000"/>
              </w:rPr>
              <w:t>，我們把</w:t>
            </w:r>
            <w:r w:rsidRPr="00441AE7">
              <w:rPr>
                <w:rFonts w:ascii="標楷體" w:eastAsia="標楷體" w:hAnsi="標楷體"/>
                <w:color w:val="C00000"/>
              </w:rPr>
              <w:t>圓周長</w:t>
            </w:r>
            <w:r w:rsidRPr="00441AE7">
              <w:rPr>
                <w:rFonts w:ascii="標楷體" w:eastAsia="標楷體" w:hAnsi="標楷體" w:hint="eastAsia"/>
                <w:color w:val="C00000"/>
              </w:rPr>
              <w:t>與</w:t>
            </w:r>
            <w:r w:rsidRPr="00441AE7">
              <w:rPr>
                <w:rFonts w:ascii="標楷體" w:eastAsia="標楷體" w:hAnsi="標楷體"/>
                <w:color w:val="C00000"/>
              </w:rPr>
              <w:t>直徑</w:t>
            </w:r>
            <w:r w:rsidRPr="00441AE7">
              <w:rPr>
                <w:rFonts w:ascii="標楷體" w:eastAsia="標楷體" w:hAnsi="標楷體" w:hint="eastAsia"/>
                <w:color w:val="C00000"/>
              </w:rPr>
              <w:t>的比率稱為圓周</w:t>
            </w:r>
          </w:p>
          <w:p w14:paraId="68262787" w14:textId="37DC31F0" w:rsidR="00B01862" w:rsidRPr="00441AE7" w:rsidRDefault="00B01862" w:rsidP="001339A6">
            <w:pPr>
              <w:rPr>
                <w:rFonts w:ascii="標楷體" w:eastAsia="標楷體" w:hAnsi="標楷體"/>
                <w:color w:val="C00000"/>
              </w:rPr>
            </w:pPr>
            <w:r w:rsidRPr="00441AE7">
              <w:rPr>
                <w:rFonts w:ascii="標楷體" w:eastAsia="標楷體" w:hAnsi="標楷體" w:hint="eastAsia"/>
                <w:color w:val="C00000"/>
              </w:rPr>
              <w:t xml:space="preserve">  </w:t>
            </w:r>
            <w:r w:rsidR="001339A6" w:rsidRPr="00441AE7">
              <w:rPr>
                <w:rFonts w:ascii="標楷體" w:eastAsia="標楷體" w:hAnsi="標楷體" w:hint="eastAsia"/>
                <w:color w:val="C00000"/>
              </w:rPr>
              <w:t>率，為了方便計算</w:t>
            </w:r>
            <w:r w:rsidRPr="00441AE7">
              <w:rPr>
                <w:rFonts w:ascii="標楷體" w:eastAsia="標楷體" w:hAnsi="標楷體" w:hint="eastAsia"/>
                <w:color w:val="C00000"/>
              </w:rPr>
              <w:t>，</w:t>
            </w:r>
            <w:r w:rsidR="001339A6" w:rsidRPr="00441AE7">
              <w:rPr>
                <w:rFonts w:ascii="標楷體" w:eastAsia="標楷體" w:hAnsi="標楷體" w:hint="eastAsia"/>
                <w:color w:val="C00000"/>
              </w:rPr>
              <w:t>通常用3.14來表示圓周率。</w:t>
            </w:r>
          </w:p>
          <w:p w14:paraId="7FADFCA5" w14:textId="03A0F069" w:rsidR="00B01862" w:rsidRPr="00492BA6" w:rsidRDefault="00B01862" w:rsidP="00492BA6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92BA6">
              <w:rPr>
                <w:rFonts w:ascii="標楷體" w:eastAsia="標楷體" w:hAnsi="標楷體" w:hint="eastAsia"/>
                <w:b/>
                <w:sz w:val="32"/>
                <w:szCs w:val="32"/>
              </w:rPr>
              <w:t>~第一節結束~</w:t>
            </w:r>
          </w:p>
        </w:tc>
        <w:tc>
          <w:tcPr>
            <w:tcW w:w="396" w:type="pct"/>
          </w:tcPr>
          <w:p w14:paraId="50C23668" w14:textId="77777777" w:rsidR="00096F88" w:rsidRPr="007E5989" w:rsidRDefault="00096F88" w:rsidP="00096F88">
            <w:pPr>
              <w:pStyle w:val="a3"/>
              <w:widowControl/>
              <w:ind w:leftChars="0" w:left="0"/>
              <w:jc w:val="both"/>
              <w:rPr>
                <w:rFonts w:ascii="Times New Roman" w:eastAsia="標楷體" w:hAnsi="Times New Roman"/>
                <w:b/>
                <w:color w:val="000000"/>
                <w:szCs w:val="24"/>
              </w:rPr>
            </w:pPr>
          </w:p>
        </w:tc>
      </w:tr>
    </w:tbl>
    <w:p w14:paraId="15460124" w14:textId="7790AE51" w:rsidR="0060300B" w:rsidRDefault="0060300B" w:rsidP="004511DD">
      <w:pPr>
        <w:rPr>
          <w:rFonts w:ascii="標楷體" w:eastAsia="標楷體" w:hAnsi="標楷體"/>
          <w:color w:val="0000FF"/>
          <w:szCs w:val="24"/>
        </w:rPr>
      </w:pPr>
    </w:p>
    <w:p w14:paraId="047C4B3F" w14:textId="2F5F6011" w:rsidR="00A82B88" w:rsidRDefault="00A82B88" w:rsidP="004511DD">
      <w:pPr>
        <w:rPr>
          <w:rFonts w:ascii="標楷體" w:eastAsia="標楷體" w:hAnsi="標楷體"/>
          <w:color w:val="0000FF"/>
          <w:szCs w:val="24"/>
        </w:rPr>
      </w:pPr>
    </w:p>
    <w:p w14:paraId="78F53E25" w14:textId="735E06B4" w:rsidR="00A82B88" w:rsidRDefault="00A82B88" w:rsidP="004511DD">
      <w:pPr>
        <w:rPr>
          <w:rFonts w:ascii="標楷體" w:eastAsia="標楷體" w:hAnsi="標楷體"/>
          <w:color w:val="0000FF"/>
          <w:szCs w:val="24"/>
        </w:rPr>
      </w:pPr>
    </w:p>
    <w:p w14:paraId="79340B91" w14:textId="5CACB455" w:rsidR="00A82B88" w:rsidRDefault="00A82B88" w:rsidP="004511DD">
      <w:pPr>
        <w:rPr>
          <w:rFonts w:ascii="標楷體" w:eastAsia="標楷體" w:hAnsi="標楷體"/>
          <w:color w:val="0000FF"/>
          <w:szCs w:val="24"/>
        </w:rPr>
      </w:pPr>
    </w:p>
    <w:p w14:paraId="688F080E" w14:textId="5234DF7F" w:rsidR="00A82B88" w:rsidRDefault="00A82B88" w:rsidP="004511DD">
      <w:pPr>
        <w:rPr>
          <w:rFonts w:ascii="標楷體" w:eastAsia="標楷體" w:hAnsi="標楷體"/>
          <w:color w:val="0000FF"/>
          <w:szCs w:val="24"/>
        </w:rPr>
      </w:pPr>
    </w:p>
    <w:p w14:paraId="516EDFE1" w14:textId="258FA54A" w:rsidR="00A82B88" w:rsidRDefault="00A82B88" w:rsidP="004511DD">
      <w:pPr>
        <w:rPr>
          <w:rFonts w:ascii="標楷體" w:eastAsia="標楷體" w:hAnsi="標楷體"/>
          <w:color w:val="0000FF"/>
          <w:szCs w:val="24"/>
        </w:rPr>
      </w:pPr>
    </w:p>
    <w:p w14:paraId="12C4C69A" w14:textId="2203B6B2" w:rsidR="00A82B88" w:rsidRDefault="00A82B88" w:rsidP="004511DD">
      <w:pPr>
        <w:rPr>
          <w:rFonts w:ascii="標楷體" w:eastAsia="標楷體" w:hAnsi="標楷體"/>
          <w:color w:val="0000FF"/>
          <w:szCs w:val="24"/>
        </w:rPr>
      </w:pPr>
    </w:p>
    <w:p w14:paraId="03849FB6" w14:textId="11EFC2D1" w:rsidR="00A82B88" w:rsidRDefault="00A82B88" w:rsidP="004511DD">
      <w:pPr>
        <w:rPr>
          <w:rFonts w:ascii="標楷體" w:eastAsia="標楷體" w:hAnsi="標楷體"/>
          <w:color w:val="0000FF"/>
          <w:szCs w:val="24"/>
        </w:rPr>
      </w:pPr>
    </w:p>
    <w:p w14:paraId="36117A28" w14:textId="57882D24" w:rsidR="00A82B88" w:rsidRDefault="00A82B88" w:rsidP="004511DD">
      <w:pPr>
        <w:rPr>
          <w:rFonts w:ascii="標楷體" w:eastAsia="標楷體" w:hAnsi="標楷體"/>
          <w:color w:val="0000FF"/>
          <w:szCs w:val="24"/>
        </w:rPr>
      </w:pPr>
    </w:p>
    <w:p w14:paraId="20BF5E2C" w14:textId="0097574F" w:rsidR="00A82B88" w:rsidRPr="00441AE7" w:rsidRDefault="00A82B88" w:rsidP="00441AE7">
      <w:pPr>
        <w:pStyle w:val="a3"/>
        <w:spacing w:line="480" w:lineRule="exact"/>
        <w:ind w:leftChars="0" w:left="0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 w:rsidRPr="00441AE7">
        <w:rPr>
          <w:rFonts w:ascii="標楷體" w:eastAsia="標楷體" w:hAnsi="標楷體" w:hint="eastAsia"/>
          <w:b/>
          <w:sz w:val="36"/>
          <w:szCs w:val="36"/>
        </w:rPr>
        <w:lastRenderedPageBreak/>
        <w:t>第六單元圓周率與圓周長</w:t>
      </w:r>
    </w:p>
    <w:p w14:paraId="7A06B96B" w14:textId="22228119" w:rsidR="00A82B88" w:rsidRDefault="00A82B88" w:rsidP="00441AE7">
      <w:pPr>
        <w:pStyle w:val="a3"/>
        <w:spacing w:line="480" w:lineRule="exact"/>
        <w:ind w:leftChars="0" w:left="0"/>
        <w:rPr>
          <w:rFonts w:ascii="標楷體" w:eastAsia="標楷體" w:hAnsi="標楷體"/>
          <w:color w:val="0000FF"/>
          <w:szCs w:val="24"/>
        </w:rPr>
      </w:pPr>
      <w:r w:rsidRPr="00985433">
        <w:rPr>
          <w:rFonts w:ascii="標楷體" w:eastAsia="標楷體" w:hAnsi="標楷體" w:hint="eastAsia"/>
          <w:b/>
          <w:sz w:val="28"/>
          <w:szCs w:val="28"/>
        </w:rPr>
        <w:t>活動一：圓周長與圓周率</w:t>
      </w:r>
      <w:r w:rsidRPr="002E4215">
        <w:rPr>
          <w:rFonts w:ascii="標楷體" w:eastAsia="標楷體" w:hAnsi="標楷體" w:hint="eastAsia"/>
          <w:sz w:val="28"/>
          <w:szCs w:val="24"/>
        </w:rPr>
        <w:t xml:space="preserve">   學習單      姓名:</w:t>
      </w:r>
      <w:r w:rsidRPr="00A82B88">
        <w:rPr>
          <w:rFonts w:ascii="標楷體" w:eastAsia="標楷體" w:hAnsi="標楷體" w:hint="eastAsia"/>
          <w:sz w:val="28"/>
          <w:szCs w:val="24"/>
          <w:u w:val="single"/>
        </w:rPr>
        <w:t xml:space="preserve">  </w:t>
      </w:r>
      <w:r>
        <w:rPr>
          <w:rFonts w:ascii="標楷體" w:eastAsia="標楷體" w:hAnsi="標楷體" w:hint="eastAsia"/>
          <w:sz w:val="28"/>
          <w:szCs w:val="24"/>
          <w:u w:val="single"/>
        </w:rPr>
        <w:t xml:space="preserve">                 </w:t>
      </w:r>
      <w:r w:rsidRPr="00A82B88">
        <w:rPr>
          <w:rFonts w:ascii="標楷體" w:eastAsia="標楷體" w:hAnsi="標楷體" w:hint="eastAsia"/>
          <w:sz w:val="28"/>
          <w:szCs w:val="24"/>
          <w:u w:val="single"/>
        </w:rPr>
        <w:t xml:space="preserve"> </w:t>
      </w:r>
    </w:p>
    <w:tbl>
      <w:tblPr>
        <w:tblStyle w:val="a7"/>
        <w:tblW w:w="9760" w:type="dxa"/>
        <w:tblLook w:val="04A0" w:firstRow="1" w:lastRow="0" w:firstColumn="1" w:lastColumn="0" w:noHBand="0" w:noVBand="1"/>
      </w:tblPr>
      <w:tblGrid>
        <w:gridCol w:w="9760"/>
      </w:tblGrid>
      <w:tr w:rsidR="00A82B88" w14:paraId="0CD53C37" w14:textId="77777777" w:rsidTr="005542EE">
        <w:trPr>
          <w:trHeight w:val="6629"/>
        </w:trPr>
        <w:tc>
          <w:tcPr>
            <w:tcW w:w="9760" w:type="dxa"/>
          </w:tcPr>
          <w:p w14:paraId="06AB80D7" w14:textId="77777777" w:rsidR="00A82B88" w:rsidRDefault="00A82B88" w:rsidP="00A82B8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◎</w:t>
            </w:r>
            <w:r w:rsidRPr="00985433">
              <w:rPr>
                <w:rFonts w:ascii="標楷體" w:eastAsia="標楷體" w:hAnsi="標楷體" w:hint="eastAsia"/>
                <w:b/>
                <w:sz w:val="28"/>
                <w:szCs w:val="28"/>
              </w:rPr>
              <w:t>圓周長</w:t>
            </w:r>
          </w:p>
          <w:p w14:paraId="0091F864" w14:textId="37BA2C5B" w:rsidR="00A82B88" w:rsidRPr="00A82B88" w:rsidRDefault="00A82B88" w:rsidP="00A82B8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82B88">
              <w:rPr>
                <w:rFonts w:ascii="標楷體" w:eastAsia="標楷體" w:hAnsi="標楷體" w:hint="eastAsia"/>
                <w:sz w:val="28"/>
                <w:szCs w:val="28"/>
              </w:rPr>
              <w:t>請問什麼是圓周長?</w:t>
            </w:r>
            <w:r w:rsidR="00441AE7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A82B88">
              <w:rPr>
                <w:rFonts w:ascii="標楷體" w:eastAsia="標楷體" w:hAnsi="標楷體" w:hint="eastAsia"/>
                <w:sz w:val="28"/>
                <w:szCs w:val="28"/>
              </w:rPr>
              <w:t>請用螢光筆將餅乾盒的圓周長畫出來。</w:t>
            </w:r>
          </w:p>
          <w:p w14:paraId="1B9D62D6" w14:textId="77777777" w:rsidR="00A82B88" w:rsidRDefault="00A82B88" w:rsidP="00A82B88">
            <w:pPr>
              <w:rPr>
                <w:rFonts w:ascii="標楷體" w:eastAsia="標楷體" w:hAnsi="標楷體"/>
                <w:noProof/>
              </w:rPr>
            </w:pPr>
          </w:p>
          <w:p w14:paraId="5750D9AD" w14:textId="77777777" w:rsidR="00A82B88" w:rsidRDefault="00A82B88" w:rsidP="00A82B88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D094E">
              <w:rPr>
                <w:rFonts w:ascii="標楷體" w:eastAsia="標楷體" w:hAnsi="標楷體"/>
                <w:noProof/>
              </w:rPr>
              <w:drawing>
                <wp:inline distT="0" distB="0" distL="0" distR="0" wp14:anchorId="0F8CB917" wp14:editId="1007278C">
                  <wp:extent cx="2903902" cy="2896881"/>
                  <wp:effectExtent l="0" t="0" r="0" b="0"/>
                  <wp:docPr id="10" name="圖片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AE3B38-E957-4F4D-9A6D-2942A5C566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>
                            <a:extLst>
                              <a:ext uri="{FF2B5EF4-FFF2-40B4-BE49-F238E27FC236}">
                                <a16:creationId xmlns:a16="http://schemas.microsoft.com/office/drawing/2014/main" id="{03AE3B38-E957-4F4D-9A6D-2942A5C566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2" t="20140" r="4664" b="14511"/>
                          <a:stretch/>
                        </pic:blipFill>
                        <pic:spPr>
                          <a:xfrm>
                            <a:off x="0" y="0"/>
                            <a:ext cx="2975762" cy="2968567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4FA0B5" w14:textId="508D49B1" w:rsidR="00441AE7" w:rsidRPr="0089275E" w:rsidRDefault="00441AE7" w:rsidP="00A82B8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A82B88" w14:paraId="5085F6B4" w14:textId="77777777" w:rsidTr="005542EE">
        <w:trPr>
          <w:trHeight w:val="6188"/>
        </w:trPr>
        <w:tc>
          <w:tcPr>
            <w:tcW w:w="9760" w:type="dxa"/>
          </w:tcPr>
          <w:p w14:paraId="263FC9D0" w14:textId="77777777" w:rsidR="00A82B88" w:rsidRDefault="00A82B88" w:rsidP="00A82B88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◎直徑</w:t>
            </w:r>
          </w:p>
          <w:p w14:paraId="021A2ECB" w14:textId="7C447692" w:rsidR="00A82B88" w:rsidRPr="00A82B88" w:rsidRDefault="00A82B88" w:rsidP="00A82B8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82B88">
              <w:rPr>
                <w:rFonts w:ascii="標楷體" w:eastAsia="標楷體" w:hAnsi="標楷體" w:hint="eastAsia"/>
                <w:sz w:val="28"/>
                <w:szCs w:val="28"/>
              </w:rPr>
              <w:t>請問什麼是圓的直徑?</w:t>
            </w:r>
            <w:r w:rsidR="00441AE7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A82B88">
              <w:rPr>
                <w:rFonts w:ascii="標楷體" w:eastAsia="標楷體" w:hAnsi="標楷體" w:hint="eastAsia"/>
                <w:sz w:val="28"/>
                <w:szCs w:val="28"/>
              </w:rPr>
              <w:t>請學生用螢光筆將餅乾盒的直徑圈出來。</w:t>
            </w:r>
          </w:p>
          <w:p w14:paraId="6B73B224" w14:textId="3A9A523B" w:rsidR="00A82B88" w:rsidRDefault="0089275E" w:rsidP="005542EE">
            <w:pPr>
              <w:pStyle w:val="a3"/>
              <w:ind w:leftChars="0" w:left="36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9275E">
              <w:rPr>
                <w:rFonts w:ascii="標楷體" w:eastAsia="標楷體" w:hAnsi="標楷體"/>
                <w:b/>
                <w:sz w:val="28"/>
                <w:szCs w:val="28"/>
              </w:rPr>
              <w:drawing>
                <wp:inline distT="0" distB="0" distL="0" distR="0" wp14:anchorId="4D517AAC" wp14:editId="58724FFF">
                  <wp:extent cx="3108123" cy="2896326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703" cy="2930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09D5DD" w14:textId="77777777" w:rsidR="00A82B88" w:rsidRDefault="00A82B88" w:rsidP="00A82B88">
      <w:pPr>
        <w:rPr>
          <w:rFonts w:ascii="標楷體" w:eastAsia="標楷體" w:hAnsi="標楷體"/>
        </w:rPr>
      </w:pPr>
    </w:p>
    <w:sectPr w:rsidR="00A82B88" w:rsidSect="00985433">
      <w:pgSz w:w="11906" w:h="16838"/>
      <w:pgMar w:top="1021" w:right="1134" w:bottom="1021" w:left="1134" w:header="851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615E35" w14:textId="77777777" w:rsidR="007E4492" w:rsidRDefault="007E4492" w:rsidP="008C1DB4">
      <w:r>
        <w:separator/>
      </w:r>
    </w:p>
  </w:endnote>
  <w:endnote w:type="continuationSeparator" w:id="0">
    <w:p w14:paraId="29146652" w14:textId="77777777" w:rsidR="007E4492" w:rsidRDefault="007E4492" w:rsidP="008C1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A0051C" w14:textId="77777777" w:rsidR="007E4492" w:rsidRDefault="007E4492" w:rsidP="008C1DB4">
      <w:r>
        <w:separator/>
      </w:r>
    </w:p>
  </w:footnote>
  <w:footnote w:type="continuationSeparator" w:id="0">
    <w:p w14:paraId="7E396655" w14:textId="77777777" w:rsidR="007E4492" w:rsidRDefault="007E4492" w:rsidP="008C1D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56126"/>
    <w:multiLevelType w:val="hybridMultilevel"/>
    <w:tmpl w:val="12E4075C"/>
    <w:lvl w:ilvl="0" w:tplc="2FCE555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2B182B"/>
    <w:multiLevelType w:val="hybridMultilevel"/>
    <w:tmpl w:val="992E0CAE"/>
    <w:lvl w:ilvl="0" w:tplc="CB203F08">
      <w:start w:val="1"/>
      <w:numFmt w:val="decimal"/>
      <w:lvlText w:val="%1."/>
      <w:lvlJc w:val="left"/>
      <w:pPr>
        <w:ind w:left="360" w:hanging="360"/>
      </w:pPr>
      <w:rPr>
        <w:rFonts w:ascii="Times New Roman" w:eastAsia="新細明體" w:hAnsi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5A242DD"/>
    <w:multiLevelType w:val="hybridMultilevel"/>
    <w:tmpl w:val="76203D6E"/>
    <w:lvl w:ilvl="0" w:tplc="A91C08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011EA3"/>
    <w:multiLevelType w:val="hybridMultilevel"/>
    <w:tmpl w:val="788C19F0"/>
    <w:lvl w:ilvl="0" w:tplc="2FCE55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B2659F6"/>
    <w:multiLevelType w:val="hybridMultilevel"/>
    <w:tmpl w:val="C6F65532"/>
    <w:lvl w:ilvl="0" w:tplc="15AE220E">
      <w:start w:val="1"/>
      <w:numFmt w:val="decimal"/>
      <w:lvlText w:val="%1."/>
      <w:lvlJc w:val="left"/>
      <w:pPr>
        <w:ind w:left="360" w:hanging="36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0413DD2"/>
    <w:multiLevelType w:val="multilevel"/>
    <w:tmpl w:val="170A1DC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1F878BE"/>
    <w:multiLevelType w:val="hybridMultilevel"/>
    <w:tmpl w:val="EACAC956"/>
    <w:lvl w:ilvl="0" w:tplc="05C6B888">
      <w:start w:val="1"/>
      <w:numFmt w:val="taiwaneseCountingThousand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ED3526"/>
    <w:multiLevelType w:val="multilevel"/>
    <w:tmpl w:val="62D6123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0EC32A2"/>
    <w:multiLevelType w:val="hybridMultilevel"/>
    <w:tmpl w:val="991AE46C"/>
    <w:lvl w:ilvl="0" w:tplc="8E9A38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1F9778B"/>
    <w:multiLevelType w:val="hybridMultilevel"/>
    <w:tmpl w:val="6178BF2E"/>
    <w:lvl w:ilvl="0" w:tplc="7CF081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5CC2D54"/>
    <w:multiLevelType w:val="hybridMultilevel"/>
    <w:tmpl w:val="ADB8E9A2"/>
    <w:lvl w:ilvl="0" w:tplc="BA6A25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2E759F"/>
    <w:multiLevelType w:val="hybridMultilevel"/>
    <w:tmpl w:val="8D765E0E"/>
    <w:lvl w:ilvl="0" w:tplc="D7BCFF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0C24FDB"/>
    <w:multiLevelType w:val="hybridMultilevel"/>
    <w:tmpl w:val="EC0AF5FE"/>
    <w:lvl w:ilvl="0" w:tplc="D7BCFF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A910EF7"/>
    <w:multiLevelType w:val="hybridMultilevel"/>
    <w:tmpl w:val="8D765E0E"/>
    <w:lvl w:ilvl="0" w:tplc="D7BCFF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2B65977"/>
    <w:multiLevelType w:val="hybridMultilevel"/>
    <w:tmpl w:val="AD12185E"/>
    <w:lvl w:ilvl="0" w:tplc="4A68D9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67A1314"/>
    <w:multiLevelType w:val="hybridMultilevel"/>
    <w:tmpl w:val="006A5EBA"/>
    <w:lvl w:ilvl="0" w:tplc="3AA078D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DFA707B"/>
    <w:multiLevelType w:val="hybridMultilevel"/>
    <w:tmpl w:val="996E8844"/>
    <w:lvl w:ilvl="0" w:tplc="262E3E6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EA908FE"/>
    <w:multiLevelType w:val="hybridMultilevel"/>
    <w:tmpl w:val="13CCD036"/>
    <w:lvl w:ilvl="0" w:tplc="74041F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ECD0EF1"/>
    <w:multiLevelType w:val="hybridMultilevel"/>
    <w:tmpl w:val="D72C4254"/>
    <w:lvl w:ilvl="0" w:tplc="BCB033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596429A"/>
    <w:multiLevelType w:val="hybridMultilevel"/>
    <w:tmpl w:val="35FA3DFA"/>
    <w:lvl w:ilvl="0" w:tplc="51524C6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17"/>
  </w:num>
  <w:num w:numId="5">
    <w:abstractNumId w:val="2"/>
  </w:num>
  <w:num w:numId="6">
    <w:abstractNumId w:val="18"/>
  </w:num>
  <w:num w:numId="7">
    <w:abstractNumId w:val="9"/>
  </w:num>
  <w:num w:numId="8">
    <w:abstractNumId w:val="3"/>
  </w:num>
  <w:num w:numId="9">
    <w:abstractNumId w:val="6"/>
  </w:num>
  <w:num w:numId="10">
    <w:abstractNumId w:val="10"/>
  </w:num>
  <w:num w:numId="11">
    <w:abstractNumId w:val="5"/>
  </w:num>
  <w:num w:numId="12">
    <w:abstractNumId w:val="14"/>
  </w:num>
  <w:num w:numId="13">
    <w:abstractNumId w:val="8"/>
  </w:num>
  <w:num w:numId="14">
    <w:abstractNumId w:val="15"/>
  </w:num>
  <w:num w:numId="15">
    <w:abstractNumId w:val="19"/>
  </w:num>
  <w:num w:numId="16">
    <w:abstractNumId w:val="16"/>
  </w:num>
  <w:num w:numId="17">
    <w:abstractNumId w:val="13"/>
  </w:num>
  <w:num w:numId="18">
    <w:abstractNumId w:val="11"/>
  </w:num>
  <w:num w:numId="19">
    <w:abstractNumId w:val="12"/>
  </w:num>
  <w:num w:numId="20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0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DB4"/>
    <w:rsid w:val="00001EAB"/>
    <w:rsid w:val="0000207C"/>
    <w:rsid w:val="000151FE"/>
    <w:rsid w:val="00015F08"/>
    <w:rsid w:val="000224C9"/>
    <w:rsid w:val="000239F5"/>
    <w:rsid w:val="0003477E"/>
    <w:rsid w:val="00034F06"/>
    <w:rsid w:val="00046FF1"/>
    <w:rsid w:val="000475D8"/>
    <w:rsid w:val="00051DF7"/>
    <w:rsid w:val="00052931"/>
    <w:rsid w:val="00054907"/>
    <w:rsid w:val="00062DF8"/>
    <w:rsid w:val="00064E69"/>
    <w:rsid w:val="000713AC"/>
    <w:rsid w:val="000758EE"/>
    <w:rsid w:val="00096268"/>
    <w:rsid w:val="00096F88"/>
    <w:rsid w:val="00096FF8"/>
    <w:rsid w:val="000A1F8C"/>
    <w:rsid w:val="000A2BD6"/>
    <w:rsid w:val="000A7E19"/>
    <w:rsid w:val="000B084C"/>
    <w:rsid w:val="000D1AAA"/>
    <w:rsid w:val="000D413D"/>
    <w:rsid w:val="000E357D"/>
    <w:rsid w:val="000F08B5"/>
    <w:rsid w:val="00106A35"/>
    <w:rsid w:val="001130B3"/>
    <w:rsid w:val="00131359"/>
    <w:rsid w:val="00131A68"/>
    <w:rsid w:val="001339A6"/>
    <w:rsid w:val="001367F5"/>
    <w:rsid w:val="0014083D"/>
    <w:rsid w:val="00144493"/>
    <w:rsid w:val="00156346"/>
    <w:rsid w:val="00157247"/>
    <w:rsid w:val="00163CA1"/>
    <w:rsid w:val="00170944"/>
    <w:rsid w:val="00172B20"/>
    <w:rsid w:val="00173309"/>
    <w:rsid w:val="0017583B"/>
    <w:rsid w:val="00177F27"/>
    <w:rsid w:val="00191DFF"/>
    <w:rsid w:val="00193028"/>
    <w:rsid w:val="001A1CC6"/>
    <w:rsid w:val="001A6B1F"/>
    <w:rsid w:val="001B1C45"/>
    <w:rsid w:val="001B7BA1"/>
    <w:rsid w:val="001C1368"/>
    <w:rsid w:val="001C6A86"/>
    <w:rsid w:val="001E035B"/>
    <w:rsid w:val="001E4734"/>
    <w:rsid w:val="001E575D"/>
    <w:rsid w:val="001E70F8"/>
    <w:rsid w:val="001F2A06"/>
    <w:rsid w:val="001F3796"/>
    <w:rsid w:val="001F6780"/>
    <w:rsid w:val="0021633D"/>
    <w:rsid w:val="00220B83"/>
    <w:rsid w:val="00222EFD"/>
    <w:rsid w:val="00226E17"/>
    <w:rsid w:val="002307EF"/>
    <w:rsid w:val="00235D83"/>
    <w:rsid w:val="00235E41"/>
    <w:rsid w:val="00241954"/>
    <w:rsid w:val="002433E9"/>
    <w:rsid w:val="0024705A"/>
    <w:rsid w:val="002473DF"/>
    <w:rsid w:val="002552D7"/>
    <w:rsid w:val="00255BA0"/>
    <w:rsid w:val="002622C4"/>
    <w:rsid w:val="00273A67"/>
    <w:rsid w:val="0028656C"/>
    <w:rsid w:val="0028671E"/>
    <w:rsid w:val="00290F10"/>
    <w:rsid w:val="00290FF7"/>
    <w:rsid w:val="00291025"/>
    <w:rsid w:val="00291659"/>
    <w:rsid w:val="00294EB8"/>
    <w:rsid w:val="002A6BF9"/>
    <w:rsid w:val="002B1A32"/>
    <w:rsid w:val="002B4692"/>
    <w:rsid w:val="002C13D7"/>
    <w:rsid w:val="002C7E15"/>
    <w:rsid w:val="002E2F97"/>
    <w:rsid w:val="002E4215"/>
    <w:rsid w:val="002E4D58"/>
    <w:rsid w:val="0030573C"/>
    <w:rsid w:val="003060E6"/>
    <w:rsid w:val="003133B8"/>
    <w:rsid w:val="00325CD8"/>
    <w:rsid w:val="0033158F"/>
    <w:rsid w:val="00332A82"/>
    <w:rsid w:val="00333455"/>
    <w:rsid w:val="00336237"/>
    <w:rsid w:val="003418AD"/>
    <w:rsid w:val="003504ED"/>
    <w:rsid w:val="003606BB"/>
    <w:rsid w:val="00363FE0"/>
    <w:rsid w:val="003659D0"/>
    <w:rsid w:val="003667E5"/>
    <w:rsid w:val="00373C7D"/>
    <w:rsid w:val="00373E53"/>
    <w:rsid w:val="00374AAD"/>
    <w:rsid w:val="00376794"/>
    <w:rsid w:val="0038582A"/>
    <w:rsid w:val="00386D38"/>
    <w:rsid w:val="00392BB2"/>
    <w:rsid w:val="00393916"/>
    <w:rsid w:val="00396AD0"/>
    <w:rsid w:val="003A0C1A"/>
    <w:rsid w:val="003A6718"/>
    <w:rsid w:val="003B2BE6"/>
    <w:rsid w:val="003B5817"/>
    <w:rsid w:val="003B7A57"/>
    <w:rsid w:val="003C78B3"/>
    <w:rsid w:val="003E4C28"/>
    <w:rsid w:val="003E629A"/>
    <w:rsid w:val="003E7D2B"/>
    <w:rsid w:val="003F34AB"/>
    <w:rsid w:val="003F4739"/>
    <w:rsid w:val="003F7C20"/>
    <w:rsid w:val="0040257D"/>
    <w:rsid w:val="00403D0C"/>
    <w:rsid w:val="00404150"/>
    <w:rsid w:val="00404741"/>
    <w:rsid w:val="004103BA"/>
    <w:rsid w:val="00411DC5"/>
    <w:rsid w:val="00413485"/>
    <w:rsid w:val="00426A72"/>
    <w:rsid w:val="0043195E"/>
    <w:rsid w:val="00440B79"/>
    <w:rsid w:val="00441AE7"/>
    <w:rsid w:val="00447FF6"/>
    <w:rsid w:val="004503E6"/>
    <w:rsid w:val="004511DD"/>
    <w:rsid w:val="004528FD"/>
    <w:rsid w:val="00461005"/>
    <w:rsid w:val="00466B25"/>
    <w:rsid w:val="00473718"/>
    <w:rsid w:val="004863C6"/>
    <w:rsid w:val="00492BA6"/>
    <w:rsid w:val="004957F6"/>
    <w:rsid w:val="004B1B13"/>
    <w:rsid w:val="004C2905"/>
    <w:rsid w:val="004C32F3"/>
    <w:rsid w:val="004D1A82"/>
    <w:rsid w:val="004D4E52"/>
    <w:rsid w:val="004E2302"/>
    <w:rsid w:val="004E3DEB"/>
    <w:rsid w:val="004E44A2"/>
    <w:rsid w:val="004F10C8"/>
    <w:rsid w:val="004F136E"/>
    <w:rsid w:val="00521176"/>
    <w:rsid w:val="005219B0"/>
    <w:rsid w:val="00522929"/>
    <w:rsid w:val="00530CD3"/>
    <w:rsid w:val="00536F2F"/>
    <w:rsid w:val="00544634"/>
    <w:rsid w:val="00545A2C"/>
    <w:rsid w:val="00546FBA"/>
    <w:rsid w:val="00552721"/>
    <w:rsid w:val="00553B40"/>
    <w:rsid w:val="005542EE"/>
    <w:rsid w:val="0055483A"/>
    <w:rsid w:val="00556C31"/>
    <w:rsid w:val="00560041"/>
    <w:rsid w:val="00564655"/>
    <w:rsid w:val="00573AFB"/>
    <w:rsid w:val="005864D7"/>
    <w:rsid w:val="005904E3"/>
    <w:rsid w:val="00592D28"/>
    <w:rsid w:val="005A7AEA"/>
    <w:rsid w:val="005B0828"/>
    <w:rsid w:val="005B7E8C"/>
    <w:rsid w:val="005C6171"/>
    <w:rsid w:val="005D0E67"/>
    <w:rsid w:val="005D2660"/>
    <w:rsid w:val="005D3B51"/>
    <w:rsid w:val="005E2488"/>
    <w:rsid w:val="005E47FD"/>
    <w:rsid w:val="005E4920"/>
    <w:rsid w:val="005E674D"/>
    <w:rsid w:val="005F7F03"/>
    <w:rsid w:val="0060053B"/>
    <w:rsid w:val="00601F05"/>
    <w:rsid w:val="0060300B"/>
    <w:rsid w:val="00623257"/>
    <w:rsid w:val="00625D6B"/>
    <w:rsid w:val="0063534A"/>
    <w:rsid w:val="00637694"/>
    <w:rsid w:val="0064056E"/>
    <w:rsid w:val="00646551"/>
    <w:rsid w:val="00652B08"/>
    <w:rsid w:val="00656676"/>
    <w:rsid w:val="00682216"/>
    <w:rsid w:val="006822AF"/>
    <w:rsid w:val="0069662E"/>
    <w:rsid w:val="006A45D1"/>
    <w:rsid w:val="006B1688"/>
    <w:rsid w:val="006C272E"/>
    <w:rsid w:val="006C3B60"/>
    <w:rsid w:val="006D3C7A"/>
    <w:rsid w:val="006E2E83"/>
    <w:rsid w:val="006F1AC8"/>
    <w:rsid w:val="006F497A"/>
    <w:rsid w:val="00700C02"/>
    <w:rsid w:val="00700CB6"/>
    <w:rsid w:val="0070188F"/>
    <w:rsid w:val="00704786"/>
    <w:rsid w:val="007053C4"/>
    <w:rsid w:val="007202EC"/>
    <w:rsid w:val="00732A4D"/>
    <w:rsid w:val="0074246C"/>
    <w:rsid w:val="007447DA"/>
    <w:rsid w:val="0074789B"/>
    <w:rsid w:val="007577F3"/>
    <w:rsid w:val="007603D3"/>
    <w:rsid w:val="00762E6E"/>
    <w:rsid w:val="00765E94"/>
    <w:rsid w:val="007700B0"/>
    <w:rsid w:val="00776E2D"/>
    <w:rsid w:val="007777AC"/>
    <w:rsid w:val="00781955"/>
    <w:rsid w:val="00785CF3"/>
    <w:rsid w:val="00790E00"/>
    <w:rsid w:val="0079105B"/>
    <w:rsid w:val="007A360B"/>
    <w:rsid w:val="007A44F4"/>
    <w:rsid w:val="007A57DC"/>
    <w:rsid w:val="007B0B4C"/>
    <w:rsid w:val="007B6A77"/>
    <w:rsid w:val="007D05AF"/>
    <w:rsid w:val="007D45A4"/>
    <w:rsid w:val="007E126F"/>
    <w:rsid w:val="007E31CC"/>
    <w:rsid w:val="007E37BC"/>
    <w:rsid w:val="007E4492"/>
    <w:rsid w:val="007E4885"/>
    <w:rsid w:val="007E5989"/>
    <w:rsid w:val="007E6F1C"/>
    <w:rsid w:val="007F098F"/>
    <w:rsid w:val="00800D70"/>
    <w:rsid w:val="00801D5B"/>
    <w:rsid w:val="008027D3"/>
    <w:rsid w:val="00806267"/>
    <w:rsid w:val="00814532"/>
    <w:rsid w:val="00814CA5"/>
    <w:rsid w:val="00820B21"/>
    <w:rsid w:val="00824CE6"/>
    <w:rsid w:val="008354DD"/>
    <w:rsid w:val="00843AC4"/>
    <w:rsid w:val="00846437"/>
    <w:rsid w:val="00846C1E"/>
    <w:rsid w:val="008544CA"/>
    <w:rsid w:val="00863596"/>
    <w:rsid w:val="0086464A"/>
    <w:rsid w:val="00870D30"/>
    <w:rsid w:val="00871E20"/>
    <w:rsid w:val="008754C2"/>
    <w:rsid w:val="00886573"/>
    <w:rsid w:val="0089275E"/>
    <w:rsid w:val="008A0864"/>
    <w:rsid w:val="008A76C9"/>
    <w:rsid w:val="008C0B3E"/>
    <w:rsid w:val="008C1DB4"/>
    <w:rsid w:val="008C280B"/>
    <w:rsid w:val="008C4201"/>
    <w:rsid w:val="008E10A5"/>
    <w:rsid w:val="008F0505"/>
    <w:rsid w:val="008F3A36"/>
    <w:rsid w:val="008F74A5"/>
    <w:rsid w:val="009038BF"/>
    <w:rsid w:val="00910F9B"/>
    <w:rsid w:val="0091138E"/>
    <w:rsid w:val="00911CA2"/>
    <w:rsid w:val="0091412D"/>
    <w:rsid w:val="00927ED1"/>
    <w:rsid w:val="00930014"/>
    <w:rsid w:val="00932D71"/>
    <w:rsid w:val="00935C78"/>
    <w:rsid w:val="00937E2C"/>
    <w:rsid w:val="009577AC"/>
    <w:rsid w:val="0095792E"/>
    <w:rsid w:val="009617C4"/>
    <w:rsid w:val="0097189A"/>
    <w:rsid w:val="0098396D"/>
    <w:rsid w:val="00985433"/>
    <w:rsid w:val="00986A6B"/>
    <w:rsid w:val="0098746E"/>
    <w:rsid w:val="009935E2"/>
    <w:rsid w:val="009A560A"/>
    <w:rsid w:val="009B12B5"/>
    <w:rsid w:val="009B1730"/>
    <w:rsid w:val="009B6352"/>
    <w:rsid w:val="009C1936"/>
    <w:rsid w:val="009C4B8B"/>
    <w:rsid w:val="009D0294"/>
    <w:rsid w:val="009D5AF4"/>
    <w:rsid w:val="009E2354"/>
    <w:rsid w:val="009E3BA4"/>
    <w:rsid w:val="009F011F"/>
    <w:rsid w:val="009F4CF4"/>
    <w:rsid w:val="00A135C1"/>
    <w:rsid w:val="00A14BDE"/>
    <w:rsid w:val="00A1599B"/>
    <w:rsid w:val="00A15E89"/>
    <w:rsid w:val="00A24CE4"/>
    <w:rsid w:val="00A2643F"/>
    <w:rsid w:val="00A40E47"/>
    <w:rsid w:val="00A42CC7"/>
    <w:rsid w:val="00A504B1"/>
    <w:rsid w:val="00A535AD"/>
    <w:rsid w:val="00A653C5"/>
    <w:rsid w:val="00A7096A"/>
    <w:rsid w:val="00A73B44"/>
    <w:rsid w:val="00A77454"/>
    <w:rsid w:val="00A8125C"/>
    <w:rsid w:val="00A82B88"/>
    <w:rsid w:val="00A849B7"/>
    <w:rsid w:val="00A849D0"/>
    <w:rsid w:val="00A8655B"/>
    <w:rsid w:val="00A86D0D"/>
    <w:rsid w:val="00A87D9B"/>
    <w:rsid w:val="00A9436F"/>
    <w:rsid w:val="00A94C26"/>
    <w:rsid w:val="00A96F00"/>
    <w:rsid w:val="00AB0C9A"/>
    <w:rsid w:val="00AB10ED"/>
    <w:rsid w:val="00AB1E89"/>
    <w:rsid w:val="00AB2624"/>
    <w:rsid w:val="00AB3075"/>
    <w:rsid w:val="00AB5F76"/>
    <w:rsid w:val="00AB65B7"/>
    <w:rsid w:val="00AC36B3"/>
    <w:rsid w:val="00AC3E19"/>
    <w:rsid w:val="00AC42C6"/>
    <w:rsid w:val="00AD3337"/>
    <w:rsid w:val="00AD5D80"/>
    <w:rsid w:val="00AE110C"/>
    <w:rsid w:val="00AE32FE"/>
    <w:rsid w:val="00AE642C"/>
    <w:rsid w:val="00B01862"/>
    <w:rsid w:val="00B030C9"/>
    <w:rsid w:val="00B037AB"/>
    <w:rsid w:val="00B03D55"/>
    <w:rsid w:val="00B0767B"/>
    <w:rsid w:val="00B10D88"/>
    <w:rsid w:val="00B14880"/>
    <w:rsid w:val="00B20CF9"/>
    <w:rsid w:val="00B23178"/>
    <w:rsid w:val="00B2575B"/>
    <w:rsid w:val="00B3068C"/>
    <w:rsid w:val="00B4534C"/>
    <w:rsid w:val="00B53202"/>
    <w:rsid w:val="00B53498"/>
    <w:rsid w:val="00B56D94"/>
    <w:rsid w:val="00B6378E"/>
    <w:rsid w:val="00B73E1B"/>
    <w:rsid w:val="00B76726"/>
    <w:rsid w:val="00B80C4D"/>
    <w:rsid w:val="00B839E5"/>
    <w:rsid w:val="00B916F0"/>
    <w:rsid w:val="00BA7E93"/>
    <w:rsid w:val="00BB206B"/>
    <w:rsid w:val="00BC1DDE"/>
    <w:rsid w:val="00BC4C0E"/>
    <w:rsid w:val="00BC6063"/>
    <w:rsid w:val="00BC748E"/>
    <w:rsid w:val="00BD6FA2"/>
    <w:rsid w:val="00BE0285"/>
    <w:rsid w:val="00BE0DAE"/>
    <w:rsid w:val="00BE15E5"/>
    <w:rsid w:val="00BE5A23"/>
    <w:rsid w:val="00BF02DA"/>
    <w:rsid w:val="00BF7D64"/>
    <w:rsid w:val="00C248F6"/>
    <w:rsid w:val="00C263A3"/>
    <w:rsid w:val="00C37ABF"/>
    <w:rsid w:val="00C42D7D"/>
    <w:rsid w:val="00C4523A"/>
    <w:rsid w:val="00C46776"/>
    <w:rsid w:val="00C61D71"/>
    <w:rsid w:val="00C62132"/>
    <w:rsid w:val="00C63E15"/>
    <w:rsid w:val="00C64B5A"/>
    <w:rsid w:val="00C65B8F"/>
    <w:rsid w:val="00C664B9"/>
    <w:rsid w:val="00C66756"/>
    <w:rsid w:val="00C766CC"/>
    <w:rsid w:val="00C83A8E"/>
    <w:rsid w:val="00C8489D"/>
    <w:rsid w:val="00C85F7A"/>
    <w:rsid w:val="00C9333C"/>
    <w:rsid w:val="00C95C5F"/>
    <w:rsid w:val="00C96B93"/>
    <w:rsid w:val="00CA0CAE"/>
    <w:rsid w:val="00CA1924"/>
    <w:rsid w:val="00CB1734"/>
    <w:rsid w:val="00CB2D77"/>
    <w:rsid w:val="00CB46F6"/>
    <w:rsid w:val="00CB6330"/>
    <w:rsid w:val="00CC6AC5"/>
    <w:rsid w:val="00CD5368"/>
    <w:rsid w:val="00CD5D0D"/>
    <w:rsid w:val="00CE0A3A"/>
    <w:rsid w:val="00CE1874"/>
    <w:rsid w:val="00CE1E79"/>
    <w:rsid w:val="00CE6148"/>
    <w:rsid w:val="00CE705D"/>
    <w:rsid w:val="00D004FA"/>
    <w:rsid w:val="00D038BA"/>
    <w:rsid w:val="00D05B36"/>
    <w:rsid w:val="00D05F6A"/>
    <w:rsid w:val="00D103BA"/>
    <w:rsid w:val="00D15C10"/>
    <w:rsid w:val="00D2283B"/>
    <w:rsid w:val="00D23063"/>
    <w:rsid w:val="00D24928"/>
    <w:rsid w:val="00D30352"/>
    <w:rsid w:val="00D3050B"/>
    <w:rsid w:val="00D33D08"/>
    <w:rsid w:val="00D52054"/>
    <w:rsid w:val="00D52612"/>
    <w:rsid w:val="00D554A0"/>
    <w:rsid w:val="00D55DD9"/>
    <w:rsid w:val="00D56328"/>
    <w:rsid w:val="00D575F9"/>
    <w:rsid w:val="00D6121B"/>
    <w:rsid w:val="00D70F15"/>
    <w:rsid w:val="00D71596"/>
    <w:rsid w:val="00D73927"/>
    <w:rsid w:val="00D75D3A"/>
    <w:rsid w:val="00D842C1"/>
    <w:rsid w:val="00D85858"/>
    <w:rsid w:val="00D86885"/>
    <w:rsid w:val="00D96C66"/>
    <w:rsid w:val="00DA2672"/>
    <w:rsid w:val="00DB029C"/>
    <w:rsid w:val="00DB2492"/>
    <w:rsid w:val="00DB7ABC"/>
    <w:rsid w:val="00DC2C22"/>
    <w:rsid w:val="00DC34F3"/>
    <w:rsid w:val="00DD094E"/>
    <w:rsid w:val="00DD5C81"/>
    <w:rsid w:val="00DE1DE6"/>
    <w:rsid w:val="00DE32A2"/>
    <w:rsid w:val="00DF1229"/>
    <w:rsid w:val="00E10A7D"/>
    <w:rsid w:val="00E122FC"/>
    <w:rsid w:val="00E22D49"/>
    <w:rsid w:val="00E30AF3"/>
    <w:rsid w:val="00E3211B"/>
    <w:rsid w:val="00E36A47"/>
    <w:rsid w:val="00E4409F"/>
    <w:rsid w:val="00E47C68"/>
    <w:rsid w:val="00E6140B"/>
    <w:rsid w:val="00E63038"/>
    <w:rsid w:val="00E6571A"/>
    <w:rsid w:val="00E70E99"/>
    <w:rsid w:val="00E7125C"/>
    <w:rsid w:val="00E855F6"/>
    <w:rsid w:val="00E87214"/>
    <w:rsid w:val="00EA3105"/>
    <w:rsid w:val="00EA658F"/>
    <w:rsid w:val="00EA6738"/>
    <w:rsid w:val="00EB3DC4"/>
    <w:rsid w:val="00EB44E8"/>
    <w:rsid w:val="00EB7B83"/>
    <w:rsid w:val="00EC14FD"/>
    <w:rsid w:val="00EC6328"/>
    <w:rsid w:val="00ED2241"/>
    <w:rsid w:val="00EE0524"/>
    <w:rsid w:val="00F044C2"/>
    <w:rsid w:val="00F11032"/>
    <w:rsid w:val="00F13490"/>
    <w:rsid w:val="00F16380"/>
    <w:rsid w:val="00F22B55"/>
    <w:rsid w:val="00F40854"/>
    <w:rsid w:val="00F447C5"/>
    <w:rsid w:val="00F51224"/>
    <w:rsid w:val="00F51478"/>
    <w:rsid w:val="00F54DE6"/>
    <w:rsid w:val="00F558E6"/>
    <w:rsid w:val="00F57421"/>
    <w:rsid w:val="00F66C7F"/>
    <w:rsid w:val="00F703E3"/>
    <w:rsid w:val="00F7493E"/>
    <w:rsid w:val="00F948E6"/>
    <w:rsid w:val="00F95A9C"/>
    <w:rsid w:val="00FB4B5A"/>
    <w:rsid w:val="00FC177C"/>
    <w:rsid w:val="00FC2523"/>
    <w:rsid w:val="00FC750F"/>
    <w:rsid w:val="00FD39B3"/>
    <w:rsid w:val="00FE0CCE"/>
    <w:rsid w:val="00FE545A"/>
    <w:rsid w:val="00FF35A2"/>
    <w:rsid w:val="00FF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DA9D82"/>
  <w15:docId w15:val="{BA08CE1D-BC71-465B-9D89-FF5F0D930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72B2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C1DB4"/>
    <w:pPr>
      <w:ind w:leftChars="200" w:left="480"/>
    </w:pPr>
  </w:style>
  <w:style w:type="paragraph" w:styleId="a5">
    <w:name w:val="footer"/>
    <w:basedOn w:val="a"/>
    <w:link w:val="a6"/>
    <w:uiPriority w:val="99"/>
    <w:unhideWhenUsed/>
    <w:rsid w:val="008C1D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8C1DB4"/>
    <w:rPr>
      <w:rFonts w:ascii="Calibri" w:eastAsia="新細明體" w:hAnsi="Calibri" w:cs="Times New Roman"/>
      <w:sz w:val="20"/>
      <w:szCs w:val="20"/>
    </w:rPr>
  </w:style>
  <w:style w:type="table" w:styleId="a7">
    <w:name w:val="Table Grid"/>
    <w:basedOn w:val="a1"/>
    <w:uiPriority w:val="59"/>
    <w:rsid w:val="008C1D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8C1D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rsid w:val="008C1DB4"/>
    <w:rPr>
      <w:rFonts w:ascii="Calibri" w:eastAsia="新細明體" w:hAnsi="Calibri" w:cs="Times New Roman"/>
      <w:sz w:val="20"/>
      <w:szCs w:val="20"/>
    </w:rPr>
  </w:style>
  <w:style w:type="paragraph" w:styleId="aa">
    <w:name w:val="Balloon Text"/>
    <w:basedOn w:val="a"/>
    <w:link w:val="ab"/>
    <w:semiHidden/>
    <w:unhideWhenUsed/>
    <w:rsid w:val="00910F9B"/>
    <w:rPr>
      <w:rFonts w:ascii="Calibri Light" w:hAnsi="Calibri Light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910F9B"/>
    <w:rPr>
      <w:rFonts w:ascii="Calibri Light" w:eastAsia="新細明體" w:hAnsi="Calibri Light" w:cs="Times New Roman"/>
      <w:sz w:val="18"/>
      <w:szCs w:val="18"/>
    </w:rPr>
  </w:style>
  <w:style w:type="character" w:customStyle="1" w:styleId="a4">
    <w:name w:val="清單段落 字元"/>
    <w:link w:val="a3"/>
    <w:uiPriority w:val="34"/>
    <w:locked/>
    <w:rsid w:val="003504ED"/>
    <w:rPr>
      <w:rFonts w:ascii="Calibri" w:eastAsia="新細明體" w:hAnsi="Calibri" w:cs="Times New Roman"/>
    </w:rPr>
  </w:style>
  <w:style w:type="character" w:styleId="ac">
    <w:name w:val="Emphasis"/>
    <w:basedOn w:val="a0"/>
    <w:uiPriority w:val="20"/>
    <w:qFormat/>
    <w:rsid w:val="00B839E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8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847210">
          <w:marLeft w:val="43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E3F0BE-FA03-4A0F-9E48-976705BB6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莊旭瑋</dc:creator>
  <cp:lastModifiedBy>孟芬</cp:lastModifiedBy>
  <cp:revision>17</cp:revision>
  <cp:lastPrinted>2018-10-23T11:39:00Z</cp:lastPrinted>
  <dcterms:created xsi:type="dcterms:W3CDTF">2023-10-27T13:11:00Z</dcterms:created>
  <dcterms:modified xsi:type="dcterms:W3CDTF">2023-11-01T07:21:00Z</dcterms:modified>
</cp:coreProperties>
</file>