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FF46" w14:textId="77777777" w:rsidR="001B1B36" w:rsidRPr="001B1B36" w:rsidRDefault="001B1B36" w:rsidP="001B1B36">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r w:rsidRPr="001B1B36">
        <w:rPr>
          <w:rFonts w:ascii="Arial" w:eastAsia="標楷體" w:hAnsi="Arial" w:cs="Arial"/>
          <w:color w:val="595959" w:themeColor="text1" w:themeTint="A6"/>
          <w:sz w:val="20"/>
          <w:szCs w:val="32"/>
        </w:rPr>
        <w:t>教育部國民及學前教育署補助國民中小學部分領域課程雙語教學實施計畫</w:t>
      </w:r>
    </w:p>
    <w:p w14:paraId="432C0369" w14:textId="77777777" w:rsidR="001B1B36" w:rsidRPr="001B1B36" w:rsidRDefault="001B1B36" w:rsidP="001B1B36">
      <w:pPr>
        <w:widowControl/>
        <w:spacing w:line="0" w:lineRule="atLeast"/>
        <w:jc w:val="right"/>
        <w:rPr>
          <w:rFonts w:ascii="Arial" w:eastAsia="標楷體" w:hAnsi="Arial" w:cs="Arial"/>
          <w:color w:val="595959" w:themeColor="text1" w:themeTint="A6"/>
          <w:sz w:val="20"/>
          <w:szCs w:val="24"/>
        </w:rPr>
      </w:pPr>
      <w:r w:rsidRPr="001B1B36">
        <w:rPr>
          <w:rFonts w:ascii="Arial" w:eastAsia="標楷體" w:hAnsi="Arial" w:cs="Arial"/>
          <w:color w:val="595959" w:themeColor="text1" w:themeTint="A6"/>
          <w:sz w:val="20"/>
          <w:szCs w:val="24"/>
        </w:rPr>
        <w:t>本土雙語教育模式之建構與推廣：以臺灣國中小為現場之實踐</w:t>
      </w:r>
    </w:p>
    <w:p w14:paraId="0A8BAB0A" w14:textId="77777777" w:rsidR="001B1B36" w:rsidRPr="001B1B36" w:rsidRDefault="001B1B36" w:rsidP="001B1B36">
      <w:pPr>
        <w:widowControl/>
        <w:spacing w:line="0" w:lineRule="atLeast"/>
        <w:jc w:val="right"/>
        <w:rPr>
          <w:rFonts w:ascii="Arial" w:eastAsia="標楷體" w:hAnsi="Arial" w:cs="Arial"/>
          <w:b/>
          <w:color w:val="BFBFBF" w:themeColor="background1" w:themeShade="BF"/>
          <w:sz w:val="20"/>
          <w:szCs w:val="24"/>
        </w:rPr>
      </w:pPr>
    </w:p>
    <w:p w14:paraId="2B2D5495" w14:textId="77777777" w:rsidR="001B1B36" w:rsidRPr="001B1B36" w:rsidRDefault="001B1B36" w:rsidP="001B1B36">
      <w:pPr>
        <w:spacing w:line="480" w:lineRule="exact"/>
        <w:jc w:val="center"/>
        <w:rPr>
          <w:rFonts w:eastAsia="標楷體"/>
          <w:b/>
          <w:color w:val="000000"/>
          <w:spacing w:val="-8"/>
          <w:szCs w:val="27"/>
        </w:rPr>
      </w:pPr>
      <w:r w:rsidRPr="001B1B36">
        <w:rPr>
          <w:rFonts w:eastAsia="標楷體"/>
          <w:b/>
          <w:color w:val="000000"/>
          <w:spacing w:val="-8"/>
          <w:szCs w:val="27"/>
        </w:rPr>
        <w:t>本土雙語教育模式之建構與推廣：以臺灣國中小為現場之實踐</w:t>
      </w:r>
    </w:p>
    <w:p w14:paraId="0512A994" w14:textId="77777777" w:rsidR="001B1B36" w:rsidRPr="001B1B36" w:rsidRDefault="001B1B36" w:rsidP="001B1B36">
      <w:pPr>
        <w:widowControl/>
        <w:spacing w:line="0" w:lineRule="atLeast"/>
        <w:jc w:val="center"/>
        <w:rPr>
          <w:rFonts w:ascii="Arial" w:eastAsia="標楷體" w:hAnsi="Arial" w:cs="Arial"/>
          <w:b/>
          <w:color w:val="000000" w:themeColor="text1"/>
          <w:sz w:val="32"/>
          <w:szCs w:val="24"/>
        </w:rPr>
      </w:pPr>
      <w:r w:rsidRPr="001B1B36">
        <w:rPr>
          <w:rFonts w:ascii="Arial" w:eastAsia="標楷體" w:hAnsi="Arial" w:cs="Arial"/>
          <w:b/>
          <w:color w:val="000000" w:themeColor="text1"/>
          <w:sz w:val="32"/>
          <w:szCs w:val="24"/>
        </w:rPr>
        <w:t>雙語課程教案設計</w:t>
      </w:r>
      <w:r w:rsidRPr="001B1B36">
        <w:rPr>
          <w:rFonts w:ascii="Arial" w:eastAsia="標楷體" w:hAnsi="Arial" w:cs="Arial"/>
          <w:b/>
          <w:color w:val="000000" w:themeColor="text1"/>
          <w:sz w:val="32"/>
          <w:szCs w:val="24"/>
        </w:rPr>
        <w:t xml:space="preserve"> </w:t>
      </w:r>
    </w:p>
    <w:p w14:paraId="38005740" w14:textId="77777777" w:rsidR="001B1B36" w:rsidRPr="001B1B36" w:rsidRDefault="001B1B36" w:rsidP="001B1B36">
      <w:pPr>
        <w:widowControl/>
        <w:spacing w:line="0" w:lineRule="atLeast"/>
        <w:jc w:val="center"/>
        <w:rPr>
          <w:rFonts w:ascii="Arial" w:eastAsia="標楷體" w:hAnsi="Arial" w:cs="Arial"/>
          <w:b/>
          <w:color w:val="000000" w:themeColor="text1"/>
          <w:sz w:val="32"/>
          <w:szCs w:val="24"/>
        </w:rPr>
      </w:pPr>
      <w:r w:rsidRPr="001B1B36">
        <w:rPr>
          <w:rFonts w:ascii="Arial" w:eastAsia="標楷體" w:hAnsi="Arial" w:cs="Arial"/>
          <w:b/>
          <w:color w:val="000000" w:themeColor="text1"/>
          <w:sz w:val="32"/>
          <w:szCs w:val="24"/>
        </w:rPr>
        <w:t>The Design of Bilingual Lesson Plan</w:t>
      </w:r>
    </w:p>
    <w:p w14:paraId="00200CD8" w14:textId="02F97420" w:rsidR="001B1B36" w:rsidRPr="001B1B36" w:rsidRDefault="001B1B36" w:rsidP="001B1B36">
      <w:pPr>
        <w:widowControl/>
        <w:spacing w:line="0" w:lineRule="atLeast"/>
        <w:jc w:val="both"/>
        <w:rPr>
          <w:rFonts w:ascii="Arial" w:eastAsia="標楷體" w:hAnsi="Arial" w:cs="Arial"/>
          <w:color w:val="A6A6A6" w:themeColor="background1" w:themeShade="A6"/>
          <w:sz w:val="20"/>
          <w:szCs w:val="24"/>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7"/>
        <w:gridCol w:w="687"/>
        <w:gridCol w:w="1764"/>
        <w:gridCol w:w="1685"/>
        <w:gridCol w:w="705"/>
        <w:gridCol w:w="842"/>
        <w:gridCol w:w="2360"/>
        <w:gridCol w:w="886"/>
      </w:tblGrid>
      <w:tr w:rsidR="00B76575" w:rsidRPr="007905EF" w14:paraId="620A8C5E" w14:textId="77777777" w:rsidTr="00066F7B">
        <w:trPr>
          <w:trHeight w:val="802"/>
        </w:trPr>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68995EBB"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學校名稱</w:t>
            </w:r>
          </w:p>
          <w:p w14:paraId="5ED428D7"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Cs w:val="24"/>
              </w:rPr>
              <w:t xml:space="preserve">School </w:t>
            </w:r>
          </w:p>
        </w:tc>
        <w:tc>
          <w:tcPr>
            <w:tcW w:w="1664" w:type="pct"/>
            <w:gridSpan w:val="2"/>
            <w:tcBorders>
              <w:top w:val="single" w:sz="4" w:space="0" w:color="000000"/>
              <w:left w:val="single" w:sz="4" w:space="0" w:color="000000"/>
              <w:bottom w:val="single" w:sz="4" w:space="0" w:color="000000"/>
              <w:right w:val="single" w:sz="4" w:space="0" w:color="000000"/>
            </w:tcBorders>
            <w:vAlign w:val="center"/>
          </w:tcPr>
          <w:p w14:paraId="0C2FA077" w14:textId="42CCCE3F" w:rsidR="00C16218" w:rsidRPr="007905EF" w:rsidRDefault="00C16218" w:rsidP="001B1B36">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基隆市暖暖國小</w:t>
            </w:r>
          </w:p>
        </w:tc>
        <w:tc>
          <w:tcPr>
            <w:tcW w:w="767" w:type="pct"/>
            <w:gridSpan w:val="2"/>
            <w:tcBorders>
              <w:top w:val="single" w:sz="4" w:space="0" w:color="000000"/>
              <w:left w:val="single" w:sz="4" w:space="0" w:color="000000"/>
              <w:bottom w:val="single" w:sz="4" w:space="0" w:color="000000"/>
              <w:right w:val="single" w:sz="4" w:space="0" w:color="000000"/>
            </w:tcBorders>
            <w:vAlign w:val="center"/>
          </w:tcPr>
          <w:p w14:paraId="1A2BBF56"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課程名稱</w:t>
            </w:r>
          </w:p>
          <w:p w14:paraId="1B58125F"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 xml:space="preserve">Course  </w:t>
            </w:r>
          </w:p>
        </w:tc>
        <w:tc>
          <w:tcPr>
            <w:tcW w:w="1598" w:type="pct"/>
            <w:gridSpan w:val="2"/>
            <w:tcBorders>
              <w:top w:val="single" w:sz="4" w:space="0" w:color="000000"/>
              <w:left w:val="single" w:sz="4" w:space="0" w:color="000000"/>
              <w:bottom w:val="single" w:sz="4" w:space="0" w:color="000000"/>
              <w:right w:val="single" w:sz="4" w:space="0" w:color="000000"/>
            </w:tcBorders>
            <w:vAlign w:val="center"/>
          </w:tcPr>
          <w:p w14:paraId="1CC58EF8" w14:textId="2D78C26D" w:rsidR="001B1B36" w:rsidRPr="007905EF" w:rsidRDefault="00C16218" w:rsidP="001B1B36">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熱與火的危機</w:t>
            </w:r>
          </w:p>
        </w:tc>
      </w:tr>
      <w:tr w:rsidR="00B76575" w:rsidRPr="007905EF" w14:paraId="43FFC253" w14:textId="77777777" w:rsidTr="00066F7B">
        <w:trPr>
          <w:trHeight w:val="802"/>
        </w:trPr>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49B7EEE7"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單元名稱</w:t>
            </w:r>
          </w:p>
          <w:p w14:paraId="3054FE51"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 xml:space="preserve">Unit </w:t>
            </w:r>
          </w:p>
        </w:tc>
        <w:tc>
          <w:tcPr>
            <w:tcW w:w="1664" w:type="pct"/>
            <w:gridSpan w:val="2"/>
            <w:tcBorders>
              <w:top w:val="single" w:sz="4" w:space="0" w:color="000000"/>
              <w:left w:val="single" w:sz="4" w:space="0" w:color="000000"/>
              <w:bottom w:val="single" w:sz="4" w:space="0" w:color="000000"/>
              <w:right w:val="single" w:sz="4" w:space="0" w:color="000000"/>
            </w:tcBorders>
            <w:vAlign w:val="center"/>
          </w:tcPr>
          <w:p w14:paraId="3EA4F804" w14:textId="77777777" w:rsidR="001B1B36" w:rsidRPr="007905EF" w:rsidRDefault="00C16218" w:rsidP="003B1971">
            <w:pPr>
              <w:pStyle w:val="a3"/>
              <w:numPr>
                <w:ilvl w:val="0"/>
                <w:numId w:val="8"/>
              </w:numPr>
              <w:pBdr>
                <w:top w:val="nil"/>
                <w:left w:val="nil"/>
                <w:bottom w:val="nil"/>
                <w:right w:val="nil"/>
                <w:between w:val="nil"/>
              </w:pBdr>
              <w:spacing w:line="0" w:lineRule="atLeast"/>
              <w:ind w:leftChars="0" w:right="31"/>
              <w:rPr>
                <w:rFonts w:ascii="Lesson One" w:eastAsia="標楷體" w:hAnsi="Lesson One" w:cs="Arial"/>
                <w:color w:val="000000" w:themeColor="text1"/>
              </w:rPr>
            </w:pPr>
            <w:r w:rsidRPr="007905EF">
              <w:rPr>
                <w:rFonts w:ascii="Lesson One" w:eastAsia="標楷體" w:hAnsi="Lesson One" w:cs="Arial"/>
                <w:color w:val="000000" w:themeColor="text1"/>
              </w:rPr>
              <w:t>小心灼燙傷</w:t>
            </w:r>
          </w:p>
          <w:p w14:paraId="3B782938" w14:textId="77777777" w:rsidR="00C16218" w:rsidRPr="007905EF" w:rsidRDefault="00C16218" w:rsidP="003B1971">
            <w:pPr>
              <w:pStyle w:val="a3"/>
              <w:numPr>
                <w:ilvl w:val="0"/>
                <w:numId w:val="8"/>
              </w:numPr>
              <w:pBdr>
                <w:top w:val="nil"/>
                <w:left w:val="nil"/>
                <w:bottom w:val="nil"/>
                <w:right w:val="nil"/>
                <w:between w:val="nil"/>
              </w:pBdr>
              <w:spacing w:line="0" w:lineRule="atLeast"/>
              <w:ind w:leftChars="0" w:right="31"/>
              <w:rPr>
                <w:rFonts w:ascii="Lesson One" w:eastAsia="標楷體" w:hAnsi="Lesson One" w:cs="Arial"/>
                <w:color w:val="000000" w:themeColor="text1"/>
              </w:rPr>
            </w:pPr>
            <w:r w:rsidRPr="007905EF">
              <w:rPr>
                <w:rFonts w:ascii="Lesson One" w:eastAsia="標楷體" w:hAnsi="Lesson One" w:cs="Arial"/>
                <w:color w:val="000000" w:themeColor="text1"/>
              </w:rPr>
              <w:t>防火安全檢查</w:t>
            </w:r>
          </w:p>
          <w:p w14:paraId="47AD4091" w14:textId="0B3E7CA7" w:rsidR="00C16218" w:rsidRPr="007905EF" w:rsidRDefault="00C16218" w:rsidP="003B1971">
            <w:pPr>
              <w:pStyle w:val="a3"/>
              <w:numPr>
                <w:ilvl w:val="0"/>
                <w:numId w:val="8"/>
              </w:numPr>
              <w:pBdr>
                <w:top w:val="nil"/>
                <w:left w:val="nil"/>
                <w:bottom w:val="nil"/>
                <w:right w:val="nil"/>
                <w:between w:val="nil"/>
              </w:pBdr>
              <w:spacing w:line="0" w:lineRule="atLeast"/>
              <w:ind w:leftChars="0" w:right="31"/>
              <w:rPr>
                <w:rFonts w:ascii="Lesson One" w:eastAsia="標楷體" w:hAnsi="Lesson One" w:cs="Arial"/>
                <w:color w:val="000000" w:themeColor="text1"/>
              </w:rPr>
            </w:pPr>
            <w:r w:rsidRPr="007905EF">
              <w:rPr>
                <w:rFonts w:ascii="Lesson One" w:eastAsia="標楷體" w:hAnsi="Lesson One" w:cs="Arial"/>
                <w:color w:val="000000" w:themeColor="text1"/>
              </w:rPr>
              <w:t>火場應變</w:t>
            </w:r>
          </w:p>
        </w:tc>
        <w:tc>
          <w:tcPr>
            <w:tcW w:w="767" w:type="pct"/>
            <w:gridSpan w:val="2"/>
            <w:tcBorders>
              <w:top w:val="single" w:sz="4" w:space="0" w:color="000000"/>
              <w:left w:val="single" w:sz="4" w:space="0" w:color="000000"/>
              <w:bottom w:val="single" w:sz="4" w:space="0" w:color="000000"/>
              <w:right w:val="single" w:sz="4" w:space="0" w:color="000000"/>
            </w:tcBorders>
            <w:vAlign w:val="center"/>
          </w:tcPr>
          <w:p w14:paraId="5C92DE07"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學科領域</w:t>
            </w:r>
          </w:p>
          <w:p w14:paraId="095CAD34"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 xml:space="preserve">Domain/ Subject </w:t>
            </w:r>
          </w:p>
        </w:tc>
        <w:tc>
          <w:tcPr>
            <w:tcW w:w="1598" w:type="pct"/>
            <w:gridSpan w:val="2"/>
            <w:tcBorders>
              <w:top w:val="single" w:sz="4" w:space="0" w:color="000000"/>
              <w:left w:val="single" w:sz="4" w:space="0" w:color="000000"/>
              <w:bottom w:val="single" w:sz="4" w:space="0" w:color="000000"/>
              <w:right w:val="single" w:sz="4" w:space="0" w:color="000000"/>
            </w:tcBorders>
            <w:vAlign w:val="center"/>
          </w:tcPr>
          <w:p w14:paraId="56BA4BEE" w14:textId="3DAED307" w:rsidR="001B1B36" w:rsidRPr="007905EF" w:rsidRDefault="00C16218" w:rsidP="00C16218">
            <w:pPr>
              <w:pBdr>
                <w:top w:val="nil"/>
                <w:left w:val="nil"/>
                <w:bottom w:val="nil"/>
                <w:right w:val="nil"/>
                <w:between w:val="nil"/>
              </w:pBdr>
              <w:spacing w:line="0" w:lineRule="atLeast"/>
              <w:jc w:val="center"/>
              <w:rPr>
                <w:rFonts w:ascii="Lesson One" w:eastAsia="標楷體" w:hAnsi="Lesson One" w:cs="Arial"/>
                <w:color w:val="000000" w:themeColor="text1"/>
                <w:sz w:val="20"/>
              </w:rPr>
            </w:pPr>
            <w:r w:rsidRPr="007905EF">
              <w:rPr>
                <w:rFonts w:ascii="Lesson One" w:eastAsia="標楷體" w:hAnsi="Lesson One" w:cs="Arial"/>
                <w:color w:val="000000" w:themeColor="text1"/>
                <w:szCs w:val="24"/>
              </w:rPr>
              <w:t>健體領域</w:t>
            </w:r>
          </w:p>
        </w:tc>
      </w:tr>
      <w:tr w:rsidR="00B76575" w:rsidRPr="007905EF" w14:paraId="7228574B" w14:textId="77777777" w:rsidTr="00066F7B">
        <w:trPr>
          <w:trHeight w:val="802"/>
        </w:trPr>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45CED453"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教材來源</w:t>
            </w:r>
          </w:p>
          <w:p w14:paraId="2AB45CC1"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 xml:space="preserve">Teaching Material </w:t>
            </w:r>
          </w:p>
        </w:tc>
        <w:tc>
          <w:tcPr>
            <w:tcW w:w="1664" w:type="pct"/>
            <w:gridSpan w:val="2"/>
            <w:tcBorders>
              <w:top w:val="single" w:sz="4" w:space="0" w:color="000000"/>
              <w:left w:val="single" w:sz="4" w:space="0" w:color="000000"/>
              <w:bottom w:val="single" w:sz="4" w:space="0" w:color="000000"/>
              <w:right w:val="single" w:sz="4" w:space="0" w:color="000000"/>
            </w:tcBorders>
            <w:vAlign w:val="center"/>
          </w:tcPr>
          <w:p w14:paraId="7DABCBC3" w14:textId="12AAA1F0" w:rsidR="001B1B36" w:rsidRPr="007905EF" w:rsidRDefault="00C16218" w:rsidP="001C2172">
            <w:pPr>
              <w:spacing w:line="0" w:lineRule="atLeast"/>
              <w:jc w:val="center"/>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康軒四上</w:t>
            </w:r>
            <w:r w:rsidR="001C2172">
              <w:rPr>
                <w:rFonts w:ascii="Lesson One" w:eastAsia="標楷體" w:hAnsi="Lesson One" w:cs="Arial" w:hint="eastAsia"/>
                <w:color w:val="000000" w:themeColor="text1"/>
                <w:szCs w:val="24"/>
              </w:rPr>
              <w:t xml:space="preserve"> </w:t>
            </w:r>
            <w:r w:rsidRPr="007905EF">
              <w:rPr>
                <w:rFonts w:ascii="Lesson One" w:eastAsia="標楷體" w:hAnsi="Lesson One" w:cs="Arial"/>
                <w:color w:val="000000" w:themeColor="text1"/>
                <w:szCs w:val="24"/>
              </w:rPr>
              <w:t>健康與體育</w:t>
            </w:r>
          </w:p>
        </w:tc>
        <w:tc>
          <w:tcPr>
            <w:tcW w:w="767" w:type="pct"/>
            <w:gridSpan w:val="2"/>
            <w:tcBorders>
              <w:top w:val="single" w:sz="4" w:space="0" w:color="000000"/>
              <w:left w:val="single" w:sz="4" w:space="0" w:color="000000"/>
              <w:bottom w:val="single" w:sz="4" w:space="0" w:color="000000"/>
              <w:right w:val="single" w:sz="4" w:space="0" w:color="000000"/>
            </w:tcBorders>
            <w:vAlign w:val="center"/>
          </w:tcPr>
          <w:p w14:paraId="42B4E982"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教案設計者</w:t>
            </w:r>
          </w:p>
          <w:p w14:paraId="316EE8D5"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Cs w:val="24"/>
              </w:rPr>
              <w:t>Designer</w:t>
            </w:r>
          </w:p>
        </w:tc>
        <w:tc>
          <w:tcPr>
            <w:tcW w:w="1598" w:type="pct"/>
            <w:gridSpan w:val="2"/>
            <w:tcBorders>
              <w:top w:val="single" w:sz="4" w:space="0" w:color="000000"/>
              <w:left w:val="single" w:sz="4" w:space="0" w:color="000000"/>
              <w:bottom w:val="single" w:sz="4" w:space="0" w:color="000000"/>
              <w:right w:val="single" w:sz="4" w:space="0" w:color="000000"/>
            </w:tcBorders>
            <w:vAlign w:val="center"/>
          </w:tcPr>
          <w:p w14:paraId="69014E5E" w14:textId="52DA8D89" w:rsidR="00C16218" w:rsidRPr="007905EF" w:rsidRDefault="00C16218" w:rsidP="00C16218">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廖憶雯</w:t>
            </w:r>
          </w:p>
        </w:tc>
      </w:tr>
      <w:tr w:rsidR="00B76575" w:rsidRPr="007905EF" w14:paraId="2BE24A4E" w14:textId="77777777" w:rsidTr="00066F7B">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10A9CEB6"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實施年級</w:t>
            </w:r>
          </w:p>
          <w:p w14:paraId="5D6BD656"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 xml:space="preserve">Grade </w:t>
            </w:r>
          </w:p>
        </w:tc>
        <w:tc>
          <w:tcPr>
            <w:tcW w:w="1664" w:type="pct"/>
            <w:gridSpan w:val="2"/>
            <w:tcBorders>
              <w:top w:val="single" w:sz="4" w:space="0" w:color="000000"/>
              <w:left w:val="single" w:sz="4" w:space="0" w:color="000000"/>
              <w:bottom w:val="single" w:sz="4" w:space="0" w:color="000000"/>
              <w:right w:val="single" w:sz="4" w:space="0" w:color="000000"/>
            </w:tcBorders>
            <w:vAlign w:val="center"/>
          </w:tcPr>
          <w:p w14:paraId="0D0A8041" w14:textId="41CA3DA5" w:rsidR="001B1B36" w:rsidRPr="007905EF" w:rsidRDefault="00C16218" w:rsidP="001B1B36">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國小四年級</w:t>
            </w:r>
          </w:p>
        </w:tc>
        <w:tc>
          <w:tcPr>
            <w:tcW w:w="2365" w:type="pct"/>
            <w:gridSpan w:val="4"/>
            <w:tcBorders>
              <w:top w:val="single" w:sz="4" w:space="0" w:color="000000"/>
              <w:left w:val="single" w:sz="4" w:space="0" w:color="000000"/>
              <w:bottom w:val="single" w:sz="4" w:space="0" w:color="000000"/>
              <w:right w:val="single" w:sz="4" w:space="0" w:color="000000"/>
            </w:tcBorders>
            <w:vAlign w:val="center"/>
          </w:tcPr>
          <w:p w14:paraId="46933BD1" w14:textId="5EA8F9F1"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本單元共</w:t>
            </w:r>
            <w:r w:rsidRPr="007905EF">
              <w:rPr>
                <w:rFonts w:ascii="Lesson One" w:eastAsia="標楷體" w:hAnsi="Lesson One" w:cs="Arial"/>
                <w:b/>
                <w:color w:val="000000" w:themeColor="text1"/>
                <w:szCs w:val="24"/>
                <w:u w:val="single"/>
              </w:rPr>
              <w:t xml:space="preserve">  </w:t>
            </w:r>
            <w:r w:rsidR="00EA6A21" w:rsidRPr="007905EF">
              <w:rPr>
                <w:rFonts w:ascii="Lesson One" w:eastAsia="標楷體" w:hAnsi="Lesson One" w:cs="Arial"/>
                <w:b/>
                <w:color w:val="000000" w:themeColor="text1"/>
                <w:szCs w:val="24"/>
                <w:u w:val="single"/>
              </w:rPr>
              <w:t>9</w:t>
            </w:r>
            <w:r w:rsidRPr="007905EF">
              <w:rPr>
                <w:rFonts w:ascii="Lesson One" w:eastAsia="標楷體" w:hAnsi="Lesson One" w:cs="Arial"/>
                <w:b/>
                <w:color w:val="000000" w:themeColor="text1"/>
                <w:szCs w:val="24"/>
                <w:u w:val="single"/>
              </w:rPr>
              <w:t xml:space="preserve">  </w:t>
            </w:r>
            <w:r w:rsidRPr="007905EF">
              <w:rPr>
                <w:rFonts w:ascii="Lesson One" w:eastAsia="標楷體" w:hAnsi="Lesson One" w:cs="Arial"/>
                <w:b/>
                <w:color w:val="000000" w:themeColor="text1"/>
                <w:szCs w:val="24"/>
              </w:rPr>
              <w:t>節</w:t>
            </w:r>
          </w:p>
          <w:p w14:paraId="196AA901"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The Total Number of Sessions in this Unit</w:t>
            </w:r>
          </w:p>
        </w:tc>
      </w:tr>
      <w:tr w:rsidR="00160C32" w:rsidRPr="007905EF" w14:paraId="5FD2D4AE" w14:textId="77777777" w:rsidTr="007905EF">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23495BFE"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教學設計理念</w:t>
            </w:r>
          </w:p>
          <w:p w14:paraId="505AE7F4"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 w:val="22"/>
                <w:szCs w:val="22"/>
              </w:rPr>
              <w:t>Rationale for Instructional Design</w:t>
            </w:r>
          </w:p>
        </w:tc>
        <w:tc>
          <w:tcPr>
            <w:tcW w:w="4029" w:type="pct"/>
            <w:gridSpan w:val="6"/>
            <w:tcBorders>
              <w:top w:val="single" w:sz="4" w:space="0" w:color="000000"/>
              <w:left w:val="single" w:sz="4" w:space="0" w:color="000000"/>
              <w:bottom w:val="single" w:sz="4" w:space="0" w:color="000000"/>
              <w:right w:val="single" w:sz="4" w:space="0" w:color="000000"/>
            </w:tcBorders>
            <w:vAlign w:val="center"/>
          </w:tcPr>
          <w:p w14:paraId="4A815CD3" w14:textId="0751ACC2" w:rsidR="001B1B36" w:rsidRPr="007905EF" w:rsidRDefault="00894EA9" w:rsidP="001B1B36">
            <w:pPr>
              <w:widowControl/>
              <w:spacing w:line="0" w:lineRule="atLeast"/>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生活中潛藏著各種危機</w:t>
            </w: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本單元帶領學生認識的潛在危機為</w:t>
            </w:r>
            <w:r w:rsidRPr="007905EF">
              <w:rPr>
                <w:rFonts w:ascii="Lesson One" w:eastAsia="標楷體" w:hAnsi="Lesson One" w:cs="Arial"/>
                <w:b/>
                <w:bCs/>
                <w:color w:val="000000" w:themeColor="text1"/>
                <w:szCs w:val="24"/>
              </w:rPr>
              <w:t>灼燙傷</w:t>
            </w:r>
            <w:r w:rsidRPr="007905EF">
              <w:rPr>
                <w:rFonts w:ascii="Lesson One" w:eastAsia="標楷體" w:hAnsi="Lesson One" w:cs="Arial"/>
                <w:color w:val="000000" w:themeColor="text1"/>
                <w:szCs w:val="24"/>
              </w:rPr>
              <w:t>和</w:t>
            </w:r>
            <w:r w:rsidRPr="007905EF">
              <w:rPr>
                <w:rFonts w:ascii="Lesson One" w:eastAsia="標楷體" w:hAnsi="Lesson One" w:cs="Arial"/>
                <w:b/>
                <w:bCs/>
                <w:color w:val="000000" w:themeColor="text1"/>
                <w:szCs w:val="24"/>
              </w:rPr>
              <w:t>火災</w:t>
            </w:r>
            <w:r w:rsidRPr="007905EF">
              <w:rPr>
                <w:rFonts w:ascii="Lesson One" w:eastAsia="標楷體" w:hAnsi="Lesson One" w:cs="Arial"/>
                <w:color w:val="000000" w:themeColor="text1"/>
                <w:szCs w:val="24"/>
              </w:rPr>
              <w:t>。在主題「灼燙傷｣中</w:t>
            </w:r>
            <w:r w:rsidRPr="007905EF">
              <w:rPr>
                <w:rFonts w:ascii="Lesson One" w:eastAsia="標楷體" w:hAnsi="Lesson One" w:cs="Arial"/>
                <w:color w:val="000000" w:themeColor="text1"/>
                <w:szCs w:val="24"/>
              </w:rPr>
              <w:t xml:space="preserve">, </w:t>
            </w:r>
            <w:r w:rsidRPr="001D6647">
              <w:rPr>
                <w:rFonts w:ascii="Lesson One" w:eastAsia="標楷體" w:hAnsi="Lesson One" w:cs="Arial"/>
                <w:color w:val="000000" w:themeColor="text1"/>
                <w:szCs w:val="24"/>
                <w:bdr w:val="single" w:sz="4" w:space="0" w:color="auto"/>
              </w:rPr>
              <w:t>認識</w:t>
            </w:r>
            <w:r w:rsidRPr="007905EF">
              <w:rPr>
                <w:rFonts w:ascii="Lesson One" w:eastAsia="標楷體" w:hAnsi="Lesson One" w:cs="Arial"/>
                <w:color w:val="000000" w:themeColor="text1"/>
                <w:szCs w:val="24"/>
              </w:rPr>
              <w:t>灼燙傷的</w:t>
            </w:r>
            <w:r w:rsidRPr="007905EF">
              <w:rPr>
                <w:rFonts w:ascii="Lesson One" w:eastAsia="標楷體" w:hAnsi="Lesson One" w:cs="Arial"/>
                <w:color w:val="000000" w:themeColor="text1"/>
                <w:szCs w:val="24"/>
                <w:u w:val="single"/>
              </w:rPr>
              <w:t>種類</w:t>
            </w:r>
            <w:r w:rsidRPr="007905EF">
              <w:rPr>
                <w:rFonts w:ascii="Lesson One" w:eastAsia="標楷體" w:hAnsi="Lesson One" w:cs="Arial"/>
                <w:color w:val="000000" w:themeColor="text1"/>
                <w:szCs w:val="24"/>
              </w:rPr>
              <w:t xml:space="preserve">, </w:t>
            </w:r>
            <w:r w:rsidRPr="001D6647">
              <w:rPr>
                <w:rFonts w:ascii="Lesson One" w:eastAsia="標楷體" w:hAnsi="Lesson One" w:cs="Arial"/>
                <w:color w:val="000000" w:themeColor="text1"/>
                <w:szCs w:val="24"/>
                <w:u w:val="single"/>
                <w:bdr w:val="single" w:sz="4" w:space="0" w:color="auto"/>
              </w:rPr>
              <w:t>覺察</w:t>
            </w:r>
            <w:r w:rsidRPr="007905EF">
              <w:rPr>
                <w:rFonts w:ascii="Lesson One" w:eastAsia="標楷體" w:hAnsi="Lesson One" w:cs="Arial"/>
                <w:color w:val="000000" w:themeColor="text1"/>
                <w:szCs w:val="24"/>
                <w:u w:val="single"/>
              </w:rPr>
              <w:t>造成灼燙傷的可能原因</w:t>
            </w:r>
            <w:r w:rsidRPr="007905EF">
              <w:rPr>
                <w:rFonts w:ascii="Lesson One" w:eastAsia="標楷體" w:hAnsi="Lesson One" w:cs="Arial"/>
                <w:color w:val="000000" w:themeColor="text1"/>
                <w:szCs w:val="24"/>
              </w:rPr>
              <w:t xml:space="preserve">, </w:t>
            </w:r>
            <w:r w:rsidRPr="001D6647">
              <w:rPr>
                <w:rFonts w:ascii="Lesson One" w:eastAsia="標楷體" w:hAnsi="Lesson One" w:cs="Arial"/>
                <w:color w:val="000000" w:themeColor="text1"/>
                <w:szCs w:val="24"/>
                <w:u w:val="single"/>
                <w:bdr w:val="single" w:sz="4" w:space="0" w:color="auto"/>
              </w:rPr>
              <w:t>了解</w:t>
            </w:r>
            <w:r w:rsidRPr="007905EF">
              <w:rPr>
                <w:rFonts w:ascii="Lesson One" w:eastAsia="標楷體" w:hAnsi="Lesson One" w:cs="Arial"/>
                <w:color w:val="000000" w:themeColor="text1"/>
                <w:szCs w:val="24"/>
                <w:u w:val="single"/>
              </w:rPr>
              <w:t>預防灼燙傷的方法</w:t>
            </w:r>
            <w:r w:rsidRPr="007905EF">
              <w:rPr>
                <w:rFonts w:ascii="Lesson One" w:eastAsia="標楷體" w:hAnsi="Lesson One" w:cs="Arial"/>
                <w:color w:val="000000" w:themeColor="text1"/>
                <w:szCs w:val="24"/>
              </w:rPr>
              <w:t xml:space="preserve">, </w:t>
            </w:r>
            <w:r w:rsidRPr="001D6647">
              <w:rPr>
                <w:rFonts w:ascii="Lesson One" w:eastAsia="標楷體" w:hAnsi="Lesson One" w:cs="Arial"/>
                <w:color w:val="000000" w:themeColor="text1"/>
                <w:szCs w:val="24"/>
                <w:bdr w:val="single" w:sz="4" w:space="0" w:color="auto"/>
              </w:rPr>
              <w:t>學習</w:t>
            </w:r>
            <w:r w:rsidRPr="007905EF">
              <w:rPr>
                <w:rFonts w:ascii="Lesson One" w:eastAsia="標楷體" w:hAnsi="Lesson One" w:cs="Arial"/>
                <w:color w:val="000000" w:themeColor="text1"/>
                <w:szCs w:val="24"/>
              </w:rPr>
              <w:t>灼燙傷的</w:t>
            </w:r>
            <w:r w:rsidRPr="007905EF">
              <w:rPr>
                <w:rFonts w:ascii="Lesson One" w:eastAsia="標楷體" w:hAnsi="Lesson One" w:cs="Arial"/>
                <w:color w:val="000000" w:themeColor="text1"/>
                <w:szCs w:val="24"/>
                <w:u w:val="single"/>
              </w:rPr>
              <w:t>急救處理方法</w:t>
            </w:r>
            <w:r w:rsidRPr="007905EF">
              <w:rPr>
                <w:rFonts w:ascii="Lesson One" w:eastAsia="標楷體" w:hAnsi="Lesson One" w:cs="Arial"/>
                <w:color w:val="000000" w:themeColor="text1"/>
                <w:szCs w:val="24"/>
              </w:rPr>
              <w:t>。在主題「火災｣中</w:t>
            </w:r>
            <w:r w:rsidRPr="007905EF">
              <w:rPr>
                <w:rFonts w:ascii="Lesson One" w:eastAsia="標楷體" w:hAnsi="Lesson One" w:cs="Arial"/>
                <w:color w:val="000000" w:themeColor="text1"/>
                <w:szCs w:val="24"/>
              </w:rPr>
              <w:t xml:space="preserve">, </w:t>
            </w:r>
            <w:r w:rsidRPr="001D6647">
              <w:rPr>
                <w:rFonts w:ascii="Lesson One" w:eastAsia="標楷體" w:hAnsi="Lesson One" w:cs="Arial"/>
                <w:color w:val="000000" w:themeColor="text1"/>
                <w:szCs w:val="24"/>
                <w:bdr w:val="single" w:sz="4" w:space="0" w:color="auto"/>
              </w:rPr>
              <w:t>認識</w:t>
            </w:r>
            <w:r w:rsidRPr="007905EF">
              <w:rPr>
                <w:rFonts w:ascii="Lesson One" w:eastAsia="標楷體" w:hAnsi="Lesson One" w:cs="Arial"/>
                <w:color w:val="000000" w:themeColor="text1"/>
                <w:szCs w:val="24"/>
              </w:rPr>
              <w:t>用電安全</w:t>
            </w:r>
            <w:r w:rsidRPr="007905EF">
              <w:rPr>
                <w:rFonts w:ascii="Lesson One" w:eastAsia="標楷體" w:hAnsi="Lesson One" w:cs="Arial"/>
                <w:color w:val="000000" w:themeColor="text1"/>
                <w:szCs w:val="24"/>
              </w:rPr>
              <w:t xml:space="preserve">, </w:t>
            </w:r>
            <w:r w:rsidRPr="001D6647">
              <w:rPr>
                <w:rFonts w:ascii="Lesson One" w:eastAsia="標楷體" w:hAnsi="Lesson One" w:cs="Arial"/>
                <w:color w:val="000000" w:themeColor="text1"/>
                <w:szCs w:val="24"/>
                <w:bdr w:val="single" w:sz="4" w:space="0" w:color="auto"/>
              </w:rPr>
              <w:t>了解</w:t>
            </w:r>
            <w:r w:rsidRPr="007905EF">
              <w:rPr>
                <w:rFonts w:ascii="Lesson One" w:eastAsia="標楷體" w:hAnsi="Lesson One" w:cs="Arial"/>
                <w:color w:val="000000" w:themeColor="text1"/>
                <w:szCs w:val="24"/>
              </w:rPr>
              <w:t>不安全的用電方式容易引發火災。接著</w:t>
            </w:r>
            <w:r w:rsidRPr="007905EF">
              <w:rPr>
                <w:rFonts w:ascii="Lesson One" w:eastAsia="標楷體" w:hAnsi="Lesson One" w:cs="Arial"/>
                <w:color w:val="000000" w:themeColor="text1"/>
                <w:szCs w:val="24"/>
              </w:rPr>
              <w:t xml:space="preserve">, </w:t>
            </w:r>
            <w:r w:rsidRPr="001D6647">
              <w:rPr>
                <w:rFonts w:ascii="Lesson One" w:eastAsia="標楷體" w:hAnsi="Lesson One" w:cs="Arial"/>
                <w:color w:val="000000" w:themeColor="text1"/>
                <w:szCs w:val="24"/>
                <w:bdr w:val="single" w:sz="4" w:space="0" w:color="auto"/>
              </w:rPr>
              <w:t>認識</w:t>
            </w:r>
            <w:r w:rsidRPr="007905EF">
              <w:rPr>
                <w:rFonts w:ascii="Lesson One" w:eastAsia="標楷體" w:hAnsi="Lesson One" w:cs="Arial"/>
                <w:color w:val="000000" w:themeColor="text1"/>
                <w:szCs w:val="24"/>
              </w:rPr>
              <w:t>居</w:t>
            </w:r>
            <w:r w:rsidRPr="001D6647">
              <w:rPr>
                <w:rFonts w:ascii="Lesson One" w:eastAsia="標楷體" w:hAnsi="Lesson One" w:cs="Arial"/>
                <w:color w:val="000000" w:themeColor="text1"/>
                <w:szCs w:val="24"/>
              </w:rPr>
              <w:t>家、公共場所</w:t>
            </w:r>
            <w:r w:rsidRPr="007905EF">
              <w:rPr>
                <w:rFonts w:ascii="Lesson One" w:eastAsia="標楷體" w:hAnsi="Lesson One" w:cs="Arial"/>
                <w:color w:val="000000" w:themeColor="text1"/>
                <w:szCs w:val="24"/>
              </w:rPr>
              <w:t>的防火措施</w:t>
            </w:r>
            <w:r w:rsidRPr="007905EF">
              <w:rPr>
                <w:rFonts w:ascii="Lesson One" w:eastAsia="標楷體" w:hAnsi="Lesson One" w:cs="Arial"/>
                <w:color w:val="000000" w:themeColor="text1"/>
                <w:szCs w:val="24"/>
              </w:rPr>
              <w:t xml:space="preserve">, </w:t>
            </w:r>
            <w:r w:rsidRPr="001D6647">
              <w:rPr>
                <w:rFonts w:ascii="Lesson One" w:eastAsia="標楷體" w:hAnsi="Lesson One" w:cs="Arial"/>
                <w:color w:val="000000" w:themeColor="text1"/>
                <w:szCs w:val="24"/>
                <w:bdr w:val="single" w:sz="4" w:space="0" w:color="auto"/>
              </w:rPr>
              <w:t>澄清</w:t>
            </w:r>
            <w:r w:rsidRPr="007905EF">
              <w:rPr>
                <w:rFonts w:ascii="Lesson One" w:eastAsia="標楷體" w:hAnsi="Lesson One" w:cs="Arial"/>
                <w:color w:val="000000" w:themeColor="text1"/>
                <w:szCs w:val="24"/>
              </w:rPr>
              <w:t>火災逃生避難的迷思</w:t>
            </w:r>
            <w:r w:rsidRPr="007905EF">
              <w:rPr>
                <w:rFonts w:ascii="Lesson One" w:eastAsia="標楷體" w:hAnsi="Lesson One" w:cs="Arial"/>
                <w:color w:val="000000" w:themeColor="text1"/>
                <w:szCs w:val="24"/>
              </w:rPr>
              <w:t xml:space="preserve">, </w:t>
            </w:r>
            <w:r w:rsidRPr="001D6647">
              <w:rPr>
                <w:rFonts w:ascii="Lesson One" w:eastAsia="標楷體" w:hAnsi="Lesson One" w:cs="Arial"/>
                <w:color w:val="000000" w:themeColor="text1"/>
                <w:szCs w:val="24"/>
                <w:bdr w:val="single" w:sz="4" w:space="0" w:color="auto"/>
              </w:rPr>
              <w:t>演練</w:t>
            </w:r>
            <w:r w:rsidRPr="007905EF">
              <w:rPr>
                <w:rFonts w:ascii="Lesson One" w:eastAsia="標楷體" w:hAnsi="Lesson One" w:cs="Arial"/>
                <w:color w:val="000000" w:themeColor="text1"/>
                <w:szCs w:val="24"/>
              </w:rPr>
              <w:t>火災逃生避難原則和技巧。</w:t>
            </w:r>
          </w:p>
        </w:tc>
      </w:tr>
      <w:tr w:rsidR="00B76575" w:rsidRPr="007905EF" w14:paraId="3FB36053" w14:textId="77777777" w:rsidTr="00066F7B">
        <w:trPr>
          <w:trHeight w:val="864"/>
        </w:trPr>
        <w:tc>
          <w:tcPr>
            <w:tcW w:w="971" w:type="pct"/>
            <w:gridSpan w:val="2"/>
            <w:vMerge w:val="restart"/>
            <w:tcBorders>
              <w:top w:val="single" w:sz="4" w:space="0" w:color="000000"/>
              <w:left w:val="single" w:sz="4" w:space="0" w:color="000000"/>
              <w:right w:val="single" w:sz="4" w:space="0" w:color="000000"/>
            </w:tcBorders>
            <w:vAlign w:val="center"/>
          </w:tcPr>
          <w:p w14:paraId="363602BC"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學科核心素養</w:t>
            </w:r>
          </w:p>
          <w:p w14:paraId="5113B2DF"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對應內容</w:t>
            </w:r>
          </w:p>
          <w:p w14:paraId="7BC20746"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Contents Corresponding to the Domain/Subject Core Competences</w:t>
            </w:r>
          </w:p>
        </w:tc>
        <w:tc>
          <w:tcPr>
            <w:tcW w:w="834" w:type="pct"/>
            <w:tcBorders>
              <w:top w:val="single" w:sz="4" w:space="0" w:color="000000"/>
              <w:left w:val="single" w:sz="4" w:space="0" w:color="000000"/>
              <w:bottom w:val="single" w:sz="4" w:space="0" w:color="000000"/>
              <w:right w:val="single" w:sz="4" w:space="0" w:color="000000"/>
            </w:tcBorders>
            <w:vAlign w:val="center"/>
          </w:tcPr>
          <w:p w14:paraId="5D9E08B5"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總綱</w:t>
            </w:r>
          </w:p>
          <w:p w14:paraId="12C0E066"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General Guidelines</w:t>
            </w:r>
          </w:p>
        </w:tc>
        <w:tc>
          <w:tcPr>
            <w:tcW w:w="3194" w:type="pct"/>
            <w:gridSpan w:val="5"/>
            <w:tcBorders>
              <w:top w:val="single" w:sz="4" w:space="0" w:color="000000"/>
              <w:left w:val="single" w:sz="4" w:space="0" w:color="000000"/>
              <w:bottom w:val="single" w:sz="4" w:space="0" w:color="000000"/>
              <w:right w:val="single" w:sz="4" w:space="0" w:color="000000"/>
            </w:tcBorders>
            <w:vAlign w:val="center"/>
          </w:tcPr>
          <w:p w14:paraId="0C6D57F7" w14:textId="5D6DB6E5" w:rsidR="001B1B36" w:rsidRPr="007905EF" w:rsidRDefault="00B25798" w:rsidP="001B1B36">
            <w:pPr>
              <w:spacing w:line="0" w:lineRule="atLeast"/>
              <w:jc w:val="both"/>
              <w:rPr>
                <w:rFonts w:ascii="Lesson One" w:eastAsia="標楷體" w:hAnsi="Lesson One" w:cs="Arial"/>
                <w:color w:val="000000" w:themeColor="text1"/>
                <w:szCs w:val="24"/>
              </w:rPr>
            </w:pPr>
            <w:r w:rsidRPr="007905EF">
              <w:rPr>
                <w:rFonts w:ascii="Lesson One" w:eastAsia="標楷體" w:hAnsi="Lesson One"/>
              </w:rPr>
              <w:t xml:space="preserve">A2 </w:t>
            </w:r>
            <w:r w:rsidRPr="007905EF">
              <w:rPr>
                <w:rFonts w:ascii="Lesson One" w:eastAsia="標楷體" w:hAnsi="Lesson One"/>
              </w:rPr>
              <w:t>系統思考</w:t>
            </w:r>
            <w:r w:rsidRPr="007905EF">
              <w:rPr>
                <w:rFonts w:ascii="Lesson One" w:eastAsia="標楷體" w:hAnsi="Lesson One"/>
              </w:rPr>
              <w:t xml:space="preserve"> </w:t>
            </w:r>
            <w:r w:rsidRPr="007905EF">
              <w:rPr>
                <w:rFonts w:ascii="Lesson One" w:eastAsia="標楷體" w:hAnsi="Lesson One"/>
              </w:rPr>
              <w:t>與</w:t>
            </w:r>
            <w:r w:rsidRPr="007905EF">
              <w:rPr>
                <w:rFonts w:ascii="Lesson One" w:eastAsia="標楷體" w:hAnsi="Lesson One"/>
              </w:rPr>
              <w:t xml:space="preserve"> </w:t>
            </w:r>
            <w:r w:rsidRPr="007905EF">
              <w:rPr>
                <w:rFonts w:ascii="Lesson One" w:eastAsia="標楷體" w:hAnsi="Lesson One"/>
              </w:rPr>
              <w:t>解決問題</w:t>
            </w:r>
          </w:p>
          <w:p w14:paraId="3ED0A0FA" w14:textId="77777777" w:rsidR="001B1B36" w:rsidRPr="007905EF" w:rsidRDefault="00B25798" w:rsidP="001B1B36">
            <w:pPr>
              <w:spacing w:line="0" w:lineRule="atLeast"/>
              <w:jc w:val="both"/>
              <w:rPr>
                <w:rFonts w:ascii="Lesson One" w:eastAsia="標楷體" w:hAnsi="Lesson One"/>
              </w:rPr>
            </w:pPr>
            <w:r w:rsidRPr="007905EF">
              <w:rPr>
                <w:rFonts w:ascii="Lesson One" w:eastAsia="標楷體" w:hAnsi="Lesson One"/>
              </w:rPr>
              <w:t xml:space="preserve">A3 </w:t>
            </w:r>
            <w:r w:rsidRPr="007905EF">
              <w:rPr>
                <w:rFonts w:ascii="Lesson One" w:eastAsia="標楷體" w:hAnsi="Lesson One"/>
              </w:rPr>
              <w:t>規劃執行</w:t>
            </w:r>
            <w:r w:rsidRPr="007905EF">
              <w:rPr>
                <w:rFonts w:ascii="Lesson One" w:eastAsia="標楷體" w:hAnsi="Lesson One"/>
              </w:rPr>
              <w:t xml:space="preserve"> </w:t>
            </w:r>
            <w:r w:rsidRPr="007905EF">
              <w:rPr>
                <w:rFonts w:ascii="Lesson One" w:eastAsia="標楷體" w:hAnsi="Lesson One"/>
              </w:rPr>
              <w:t>與</w:t>
            </w:r>
            <w:r w:rsidRPr="007905EF">
              <w:rPr>
                <w:rFonts w:ascii="Lesson One" w:eastAsia="標楷體" w:hAnsi="Lesson One"/>
              </w:rPr>
              <w:t xml:space="preserve"> </w:t>
            </w:r>
            <w:r w:rsidRPr="007905EF">
              <w:rPr>
                <w:rFonts w:ascii="Lesson One" w:eastAsia="標楷體" w:hAnsi="Lesson One"/>
              </w:rPr>
              <w:t>創新應變</w:t>
            </w:r>
          </w:p>
          <w:p w14:paraId="59D446F7" w14:textId="77B634EA" w:rsidR="00B25798" w:rsidRPr="007905EF" w:rsidRDefault="00B25798" w:rsidP="001B1B36">
            <w:pPr>
              <w:spacing w:line="0" w:lineRule="atLeast"/>
              <w:jc w:val="both"/>
              <w:rPr>
                <w:rFonts w:ascii="Lesson One" w:eastAsia="標楷體" w:hAnsi="Lesson One" w:cs="Arial"/>
                <w:color w:val="000000" w:themeColor="text1"/>
                <w:szCs w:val="24"/>
              </w:rPr>
            </w:pPr>
            <w:r w:rsidRPr="007905EF">
              <w:rPr>
                <w:rFonts w:ascii="Lesson One" w:eastAsia="標楷體" w:hAnsi="Lesson One"/>
              </w:rPr>
              <w:t xml:space="preserve">C2 </w:t>
            </w:r>
            <w:r w:rsidRPr="007905EF">
              <w:rPr>
                <w:rFonts w:ascii="Lesson One" w:eastAsia="標楷體" w:hAnsi="Lesson One"/>
              </w:rPr>
              <w:t>人際關係</w:t>
            </w:r>
            <w:r w:rsidRPr="007905EF">
              <w:rPr>
                <w:rFonts w:ascii="Lesson One" w:eastAsia="標楷體" w:hAnsi="Lesson One"/>
              </w:rPr>
              <w:t xml:space="preserve"> </w:t>
            </w:r>
            <w:r w:rsidRPr="007905EF">
              <w:rPr>
                <w:rFonts w:ascii="Lesson One" w:eastAsia="標楷體" w:hAnsi="Lesson One"/>
              </w:rPr>
              <w:t>與</w:t>
            </w:r>
            <w:r w:rsidRPr="007905EF">
              <w:rPr>
                <w:rFonts w:ascii="Lesson One" w:eastAsia="標楷體" w:hAnsi="Lesson One"/>
              </w:rPr>
              <w:t xml:space="preserve"> </w:t>
            </w:r>
            <w:r w:rsidRPr="007905EF">
              <w:rPr>
                <w:rFonts w:ascii="Lesson One" w:eastAsia="標楷體" w:hAnsi="Lesson One"/>
              </w:rPr>
              <w:t>團隊合作</w:t>
            </w:r>
          </w:p>
        </w:tc>
      </w:tr>
      <w:tr w:rsidR="00B76575" w:rsidRPr="007905EF" w14:paraId="5A09F449" w14:textId="77777777" w:rsidTr="00066F7B">
        <w:trPr>
          <w:trHeight w:val="864"/>
        </w:trPr>
        <w:tc>
          <w:tcPr>
            <w:tcW w:w="971" w:type="pct"/>
            <w:gridSpan w:val="2"/>
            <w:vMerge/>
            <w:tcBorders>
              <w:left w:val="single" w:sz="4" w:space="0" w:color="000000"/>
              <w:right w:val="single" w:sz="4" w:space="0" w:color="000000"/>
            </w:tcBorders>
            <w:vAlign w:val="center"/>
          </w:tcPr>
          <w:p w14:paraId="5F832DE3"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46844038"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領綱</w:t>
            </w:r>
          </w:p>
          <w:p w14:paraId="5AA08D9E"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Domain/Subject Guidelines</w:t>
            </w:r>
          </w:p>
        </w:tc>
        <w:tc>
          <w:tcPr>
            <w:tcW w:w="3194" w:type="pct"/>
            <w:gridSpan w:val="5"/>
            <w:tcBorders>
              <w:top w:val="single" w:sz="4" w:space="0" w:color="000000"/>
              <w:left w:val="single" w:sz="4" w:space="0" w:color="000000"/>
              <w:bottom w:val="single" w:sz="4" w:space="0" w:color="000000"/>
              <w:right w:val="single" w:sz="4" w:space="0" w:color="000000"/>
            </w:tcBorders>
            <w:vAlign w:val="center"/>
          </w:tcPr>
          <w:p w14:paraId="47BA8841" w14:textId="22D21E03" w:rsidR="00BE524C" w:rsidRPr="007905EF" w:rsidRDefault="001E5849" w:rsidP="001E5849">
            <w:pPr>
              <w:pBdr>
                <w:top w:val="nil"/>
                <w:left w:val="nil"/>
                <w:bottom w:val="nil"/>
                <w:right w:val="nil"/>
                <w:between w:val="nil"/>
              </w:pBdr>
              <w:spacing w:line="0" w:lineRule="atLeast"/>
              <w:ind w:right="28"/>
              <w:jc w:val="both"/>
              <w:rPr>
                <w:rFonts w:ascii="Lesson One" w:eastAsia="標楷體" w:hAnsi="Lesson One" w:cs="Arial"/>
                <w:color w:val="000000" w:themeColor="text1"/>
                <w:szCs w:val="24"/>
              </w:rPr>
            </w:pPr>
            <w:r w:rsidRPr="0064526A">
              <w:rPr>
                <w:rFonts w:ascii="Lesson One" w:eastAsia="標楷體" w:hAnsi="Lesson One" w:cs="Arial"/>
                <w:b/>
                <w:color w:val="000000" w:themeColor="text1"/>
                <w:szCs w:val="24"/>
              </w:rPr>
              <w:t>健體</w:t>
            </w:r>
            <w:r w:rsidRPr="0064526A">
              <w:rPr>
                <w:rFonts w:ascii="Lesson One" w:eastAsia="標楷體" w:hAnsi="Lesson One" w:cs="Arial"/>
                <w:b/>
                <w:color w:val="000000" w:themeColor="text1"/>
                <w:szCs w:val="24"/>
              </w:rPr>
              <w:t>-E-A2</w:t>
            </w: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具備探索身體活動與健康生活問題的思考能力</w:t>
            </w: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並透過體驗與實踐</w:t>
            </w: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處理日常生活中運動與健康的問題。</w:t>
            </w:r>
          </w:p>
        </w:tc>
      </w:tr>
      <w:tr w:rsidR="00B76575" w:rsidRPr="007905EF" w14:paraId="1A91234E" w14:textId="77777777" w:rsidTr="00066F7B">
        <w:trPr>
          <w:trHeight w:val="864"/>
        </w:trPr>
        <w:tc>
          <w:tcPr>
            <w:tcW w:w="971" w:type="pct"/>
            <w:gridSpan w:val="2"/>
            <w:vMerge/>
            <w:tcBorders>
              <w:left w:val="single" w:sz="4" w:space="0" w:color="000000"/>
              <w:right w:val="single" w:sz="4" w:space="0" w:color="000000"/>
            </w:tcBorders>
            <w:vAlign w:val="center"/>
          </w:tcPr>
          <w:p w14:paraId="4AED8A15"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15D7213F"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校本素養指標</w:t>
            </w:r>
          </w:p>
          <w:p w14:paraId="79232AA7"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 w:val="22"/>
                <w:szCs w:val="22"/>
              </w:rPr>
              <w:t>School-based Competences</w:t>
            </w:r>
          </w:p>
        </w:tc>
        <w:tc>
          <w:tcPr>
            <w:tcW w:w="319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89B27D" w14:textId="750AC62D" w:rsidR="001B1B36" w:rsidRPr="00066F7B" w:rsidRDefault="00262856" w:rsidP="00066F7B">
            <w:pPr>
              <w:spacing w:line="0" w:lineRule="atLeast"/>
              <w:ind w:right="31"/>
              <w:jc w:val="both"/>
              <w:rPr>
                <w:rFonts w:ascii="Lesson One" w:eastAsia="標楷體" w:hAnsi="Lesson One" w:cs="Arial"/>
                <w:szCs w:val="24"/>
              </w:rPr>
            </w:pPr>
            <w:r w:rsidRPr="007905EF">
              <w:rPr>
                <w:rFonts w:ascii="Lesson One" w:eastAsia="標楷體" w:hAnsi="Lesson One" w:cs="Arial"/>
                <w:szCs w:val="24"/>
              </w:rPr>
              <w:t>無</w:t>
            </w:r>
          </w:p>
        </w:tc>
      </w:tr>
      <w:tr w:rsidR="00B76575" w:rsidRPr="007905EF" w14:paraId="4288DBCB" w14:textId="77777777" w:rsidTr="00066F7B">
        <w:trPr>
          <w:trHeight w:val="864"/>
        </w:trPr>
        <w:tc>
          <w:tcPr>
            <w:tcW w:w="971" w:type="pct"/>
            <w:gridSpan w:val="2"/>
            <w:vMerge w:val="restart"/>
            <w:tcBorders>
              <w:top w:val="single" w:sz="4" w:space="0" w:color="000000"/>
              <w:left w:val="single" w:sz="4" w:space="0" w:color="000000"/>
              <w:right w:val="single" w:sz="4" w:space="0" w:color="000000"/>
            </w:tcBorders>
            <w:vAlign w:val="center"/>
          </w:tcPr>
          <w:p w14:paraId="4D041C29"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Cs w:val="24"/>
              </w:rPr>
              <w:t>學科學習重點</w:t>
            </w:r>
          </w:p>
          <w:p w14:paraId="31B93869"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Learning Focus</w:t>
            </w:r>
          </w:p>
        </w:tc>
        <w:tc>
          <w:tcPr>
            <w:tcW w:w="834" w:type="pct"/>
            <w:tcBorders>
              <w:top w:val="single" w:sz="4" w:space="0" w:color="000000"/>
              <w:left w:val="single" w:sz="4" w:space="0" w:color="000000"/>
              <w:right w:val="single" w:sz="4" w:space="0" w:color="000000"/>
            </w:tcBorders>
            <w:vAlign w:val="center"/>
          </w:tcPr>
          <w:p w14:paraId="29B5D855"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學習表現</w:t>
            </w:r>
          </w:p>
          <w:p w14:paraId="4038F398"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Learning Performance</w:t>
            </w:r>
          </w:p>
        </w:tc>
        <w:tc>
          <w:tcPr>
            <w:tcW w:w="3194" w:type="pct"/>
            <w:gridSpan w:val="5"/>
            <w:tcBorders>
              <w:top w:val="single" w:sz="4" w:space="0" w:color="000000"/>
              <w:left w:val="single" w:sz="4" w:space="0" w:color="000000"/>
              <w:right w:val="single" w:sz="4" w:space="0" w:color="000000"/>
            </w:tcBorders>
            <w:vAlign w:val="bottom"/>
          </w:tcPr>
          <w:p w14:paraId="7D436630" w14:textId="07793022" w:rsidR="00BA1010" w:rsidRPr="00066F7B" w:rsidRDefault="00BA1010" w:rsidP="00066F7B">
            <w:pPr>
              <w:spacing w:line="0" w:lineRule="atLeast"/>
              <w:ind w:right="31"/>
              <w:rPr>
                <w:rFonts w:ascii="標楷體" w:eastAsia="標楷體" w:hAnsi="標楷體"/>
              </w:rPr>
            </w:pPr>
            <w:r w:rsidRPr="007905EF">
              <w:rPr>
                <w:rFonts w:ascii="Lesson One" w:eastAsia="標楷體" w:hAnsi="Lesson One" w:cs="Arial"/>
                <w:szCs w:val="24"/>
              </w:rPr>
              <w:t>1b-II-1</w:t>
            </w:r>
            <w:r w:rsidR="00066F7B">
              <w:rPr>
                <w:rFonts w:ascii="Lesson One" w:eastAsia="標楷體" w:hAnsi="Lesson One" w:cs="Arial" w:hint="eastAsia"/>
                <w:szCs w:val="24"/>
              </w:rPr>
              <w:t xml:space="preserve"> </w:t>
            </w:r>
            <w:r w:rsidRPr="00066F7B">
              <w:rPr>
                <w:rFonts w:ascii="標楷體" w:eastAsia="標楷體" w:hAnsi="標楷體" w:hint="eastAsia"/>
              </w:rPr>
              <w:t>認識健康技能和生活技能對健康維護的重要性</w:t>
            </w:r>
            <w:r w:rsidR="00066F7B">
              <w:rPr>
                <w:rFonts w:ascii="標楷體" w:eastAsia="標楷體" w:hAnsi="標楷體" w:hint="eastAsia"/>
              </w:rPr>
              <w:t>。</w:t>
            </w:r>
          </w:p>
          <w:p w14:paraId="118F8A68" w14:textId="4F382D37" w:rsidR="00BA1010" w:rsidRPr="007905EF" w:rsidRDefault="00BA1010" w:rsidP="001B1B36">
            <w:pPr>
              <w:spacing w:line="0" w:lineRule="atLeast"/>
              <w:ind w:right="31"/>
              <w:jc w:val="both"/>
              <w:rPr>
                <w:rFonts w:ascii="Lesson One" w:eastAsia="標楷體" w:hAnsi="Lesson One" w:cs="Arial"/>
                <w:szCs w:val="24"/>
              </w:rPr>
            </w:pPr>
            <w:r w:rsidRPr="007905EF">
              <w:rPr>
                <w:rFonts w:ascii="Lesson One" w:eastAsia="標楷體" w:hAnsi="Lesson One" w:cs="Arial"/>
                <w:szCs w:val="24"/>
              </w:rPr>
              <w:t>2b-II-1</w:t>
            </w:r>
            <w:r w:rsidR="00066F7B">
              <w:rPr>
                <w:rFonts w:ascii="Lesson One" w:eastAsia="標楷體" w:hAnsi="Lesson One" w:cs="Arial" w:hint="eastAsia"/>
                <w:szCs w:val="24"/>
              </w:rPr>
              <w:t xml:space="preserve"> </w:t>
            </w:r>
            <w:r w:rsidRPr="007905EF">
              <w:rPr>
                <w:rFonts w:ascii="Lesson One" w:eastAsia="標楷體" w:hAnsi="Lesson One" w:cs="Arial"/>
                <w:szCs w:val="24"/>
              </w:rPr>
              <w:t>遵守健康的生活規範。</w:t>
            </w:r>
          </w:p>
          <w:p w14:paraId="063536ED" w14:textId="107451C2" w:rsidR="001B1B36" w:rsidRPr="007905EF" w:rsidRDefault="00EA62D6" w:rsidP="00BA1010">
            <w:pPr>
              <w:spacing w:line="0" w:lineRule="atLeast"/>
              <w:ind w:right="31"/>
              <w:jc w:val="both"/>
              <w:rPr>
                <w:rFonts w:ascii="Lesson One" w:eastAsia="標楷體" w:hAnsi="Lesson One" w:cs="Arial"/>
                <w:color w:val="000000" w:themeColor="text1"/>
                <w:sz w:val="16"/>
                <w:szCs w:val="16"/>
              </w:rPr>
            </w:pPr>
            <w:r w:rsidRPr="007905EF">
              <w:rPr>
                <w:rFonts w:ascii="Lesson One" w:eastAsia="標楷體" w:hAnsi="Lesson One" w:cs="Arial"/>
                <w:szCs w:val="24"/>
              </w:rPr>
              <w:t xml:space="preserve">3a-II-1 </w:t>
            </w:r>
            <w:r w:rsidRPr="007905EF">
              <w:rPr>
                <w:rFonts w:ascii="Lesson One" w:eastAsia="標楷體" w:hAnsi="Lesson One" w:cs="Arial"/>
                <w:szCs w:val="24"/>
              </w:rPr>
              <w:t>演練基本的健康技能。</w:t>
            </w:r>
          </w:p>
        </w:tc>
      </w:tr>
      <w:tr w:rsidR="00B76575" w:rsidRPr="007905EF" w14:paraId="33A72015" w14:textId="77777777" w:rsidTr="00066F7B">
        <w:trPr>
          <w:trHeight w:val="864"/>
        </w:trPr>
        <w:tc>
          <w:tcPr>
            <w:tcW w:w="971" w:type="pct"/>
            <w:gridSpan w:val="2"/>
            <w:vMerge/>
            <w:tcBorders>
              <w:top w:val="single" w:sz="4" w:space="0" w:color="000000"/>
              <w:left w:val="single" w:sz="4" w:space="0" w:color="000000"/>
              <w:right w:val="single" w:sz="4" w:space="0" w:color="000000"/>
            </w:tcBorders>
            <w:vAlign w:val="center"/>
          </w:tcPr>
          <w:p w14:paraId="1764CF58"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p>
        </w:tc>
        <w:tc>
          <w:tcPr>
            <w:tcW w:w="834" w:type="pct"/>
            <w:tcBorders>
              <w:top w:val="single" w:sz="4" w:space="0" w:color="000000"/>
              <w:left w:val="single" w:sz="4" w:space="0" w:color="000000"/>
              <w:right w:val="single" w:sz="4" w:space="0" w:color="000000"/>
            </w:tcBorders>
            <w:vAlign w:val="center"/>
          </w:tcPr>
          <w:p w14:paraId="11731938"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學習內容</w:t>
            </w:r>
          </w:p>
          <w:p w14:paraId="079B404E"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 w:val="22"/>
                <w:szCs w:val="22"/>
              </w:rPr>
            </w:pPr>
            <w:r w:rsidRPr="007905EF">
              <w:rPr>
                <w:rFonts w:ascii="Lesson One" w:eastAsia="標楷體" w:hAnsi="Lesson One" w:cs="Arial"/>
                <w:b/>
                <w:color w:val="000000" w:themeColor="text1"/>
                <w:sz w:val="22"/>
                <w:szCs w:val="22"/>
              </w:rPr>
              <w:t xml:space="preserve">Learning </w:t>
            </w:r>
          </w:p>
          <w:p w14:paraId="69FEA455"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 w:val="22"/>
                <w:szCs w:val="22"/>
              </w:rPr>
              <w:t>Contents</w:t>
            </w:r>
          </w:p>
        </w:tc>
        <w:tc>
          <w:tcPr>
            <w:tcW w:w="3194" w:type="pct"/>
            <w:gridSpan w:val="5"/>
            <w:tcBorders>
              <w:top w:val="single" w:sz="4" w:space="0" w:color="000000"/>
              <w:left w:val="single" w:sz="4" w:space="0" w:color="000000"/>
              <w:right w:val="single" w:sz="4" w:space="0" w:color="000000"/>
            </w:tcBorders>
            <w:vAlign w:val="center"/>
          </w:tcPr>
          <w:p w14:paraId="68F35354" w14:textId="56197B45" w:rsidR="001B1B36" w:rsidRPr="007905EF" w:rsidRDefault="00BE524C" w:rsidP="001B1B36">
            <w:pPr>
              <w:spacing w:line="0" w:lineRule="atLeast"/>
              <w:ind w:right="31"/>
              <w:jc w:val="both"/>
              <w:rPr>
                <w:rFonts w:ascii="Lesson One" w:eastAsia="標楷體" w:hAnsi="Lesson One" w:cs="Arial"/>
                <w:szCs w:val="24"/>
              </w:rPr>
            </w:pPr>
            <w:r w:rsidRPr="007905EF">
              <w:rPr>
                <w:rFonts w:ascii="Lesson One" w:eastAsia="標楷體" w:hAnsi="Lesson One" w:cs="Arial"/>
                <w:szCs w:val="24"/>
              </w:rPr>
              <w:t xml:space="preserve">Ba-II-1 </w:t>
            </w:r>
            <w:r w:rsidRPr="007905EF">
              <w:rPr>
                <w:rFonts w:ascii="Lesson One" w:eastAsia="標楷體" w:hAnsi="Lesson One" w:cs="Arial"/>
                <w:szCs w:val="24"/>
              </w:rPr>
              <w:t>居家、交通及戶外環境的潛在危機與安全須知。</w:t>
            </w:r>
          </w:p>
          <w:p w14:paraId="635B58A8" w14:textId="0D8DF1E8" w:rsidR="00BE524C" w:rsidRPr="007905EF" w:rsidRDefault="00BE524C" w:rsidP="001B1B36">
            <w:pPr>
              <w:spacing w:line="0" w:lineRule="atLeast"/>
              <w:ind w:right="31"/>
              <w:jc w:val="both"/>
              <w:rPr>
                <w:rFonts w:ascii="Lesson One" w:eastAsia="標楷體" w:hAnsi="Lesson One" w:cs="Arial"/>
                <w:szCs w:val="24"/>
              </w:rPr>
            </w:pPr>
            <w:r w:rsidRPr="007905EF">
              <w:rPr>
                <w:rFonts w:ascii="Lesson One" w:eastAsia="標楷體" w:hAnsi="Lesson One" w:cs="Arial"/>
                <w:szCs w:val="24"/>
              </w:rPr>
              <w:t xml:space="preserve">Ba-II-2 </w:t>
            </w:r>
            <w:r w:rsidRPr="007905EF">
              <w:rPr>
                <w:rFonts w:ascii="Lesson One" w:eastAsia="標楷體" w:hAnsi="Lesson One" w:cs="Arial"/>
                <w:szCs w:val="24"/>
              </w:rPr>
              <w:t>灼燙傷、出血、扭傷的急救處理方法。</w:t>
            </w:r>
          </w:p>
          <w:p w14:paraId="59D0A06B" w14:textId="07C96815" w:rsidR="001B1B36" w:rsidRPr="007905EF" w:rsidRDefault="00BE524C" w:rsidP="00BE524C">
            <w:pPr>
              <w:spacing w:line="0" w:lineRule="atLeast"/>
              <w:ind w:right="31"/>
              <w:jc w:val="both"/>
              <w:rPr>
                <w:rFonts w:ascii="Lesson One" w:eastAsia="標楷體" w:hAnsi="Lesson One" w:cs="Arial"/>
                <w:color w:val="000000" w:themeColor="text1"/>
                <w:szCs w:val="24"/>
              </w:rPr>
            </w:pPr>
            <w:r w:rsidRPr="007905EF">
              <w:rPr>
                <w:rFonts w:ascii="Lesson One" w:eastAsia="標楷體" w:hAnsi="Lesson One" w:cs="Arial"/>
                <w:szCs w:val="24"/>
              </w:rPr>
              <w:t xml:space="preserve">Ba-II-3 </w:t>
            </w:r>
            <w:r w:rsidRPr="007905EF">
              <w:rPr>
                <w:rFonts w:ascii="Lesson One" w:eastAsia="標楷體" w:hAnsi="Lesson One" w:cs="Arial"/>
                <w:szCs w:val="24"/>
              </w:rPr>
              <w:t>防火、防震、防颱措施及逃生避難基本技巧。</w:t>
            </w:r>
          </w:p>
        </w:tc>
      </w:tr>
      <w:tr w:rsidR="00160C32" w:rsidRPr="007905EF" w14:paraId="51AA6891" w14:textId="77777777" w:rsidTr="007905EF">
        <w:trPr>
          <w:trHeight w:val="720"/>
        </w:trPr>
        <w:tc>
          <w:tcPr>
            <w:tcW w:w="971" w:type="pct"/>
            <w:gridSpan w:val="2"/>
            <w:vMerge w:val="restart"/>
            <w:tcBorders>
              <w:left w:val="single" w:sz="4" w:space="0" w:color="000000"/>
              <w:right w:val="single" w:sz="4" w:space="0" w:color="000000"/>
            </w:tcBorders>
            <w:vAlign w:val="center"/>
          </w:tcPr>
          <w:p w14:paraId="2D869F18"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Cs w:val="24"/>
              </w:rPr>
              <w:t>學生準備度</w:t>
            </w:r>
          </w:p>
          <w:p w14:paraId="209230EA"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 xml:space="preserve">Students’ Readiness </w:t>
            </w:r>
          </w:p>
        </w:tc>
        <w:tc>
          <w:tcPr>
            <w:tcW w:w="4029" w:type="pct"/>
            <w:gridSpan w:val="6"/>
            <w:tcBorders>
              <w:top w:val="single" w:sz="4" w:space="0" w:color="000000"/>
              <w:left w:val="single" w:sz="4" w:space="0" w:color="000000"/>
              <w:right w:val="single" w:sz="4" w:space="0" w:color="000000"/>
            </w:tcBorders>
            <w:vAlign w:val="center"/>
          </w:tcPr>
          <w:p w14:paraId="30FEB014" w14:textId="71D617BA" w:rsidR="00D92F3C" w:rsidRPr="00066F7B" w:rsidRDefault="001B1B36" w:rsidP="00665986">
            <w:pPr>
              <w:widowControl/>
              <w:spacing w:line="0" w:lineRule="atLeast"/>
              <w:jc w:val="center"/>
              <w:rPr>
                <w:rFonts w:ascii="Lesson One" w:eastAsia="標楷體" w:hAnsi="Lesson One" w:cs="Arial"/>
                <w:b/>
                <w:bCs/>
                <w:color w:val="000000" w:themeColor="text1"/>
              </w:rPr>
            </w:pPr>
            <w:r w:rsidRPr="007905EF">
              <w:rPr>
                <w:rFonts w:ascii="Lesson One" w:eastAsia="標楷體" w:hAnsi="Lesson One" w:cs="Arial"/>
                <w:color w:val="000000" w:themeColor="text1"/>
              </w:rPr>
              <w:t>學科準備度</w:t>
            </w:r>
            <w:r w:rsidRPr="007905EF">
              <w:rPr>
                <w:rFonts w:ascii="Lesson One" w:eastAsia="標楷體" w:hAnsi="Lesson One" w:cs="Arial"/>
                <w:color w:val="000000" w:themeColor="text1"/>
              </w:rPr>
              <w:t xml:space="preserve"> </w:t>
            </w:r>
            <w:r w:rsidRPr="00066F7B">
              <w:rPr>
                <w:rFonts w:ascii="Lesson One" w:eastAsia="標楷體" w:hAnsi="Lesson One" w:cs="Arial"/>
                <w:b/>
                <w:bCs/>
                <w:color w:val="000000" w:themeColor="text1"/>
              </w:rPr>
              <w:t>Readiness of Domain/Subject</w:t>
            </w:r>
          </w:p>
          <w:p w14:paraId="3F4192D2" w14:textId="57D567DF" w:rsidR="001B1B36" w:rsidRPr="007905EF" w:rsidRDefault="001409E8" w:rsidP="00665986">
            <w:pPr>
              <w:widowControl/>
              <w:spacing w:line="0" w:lineRule="atLeast"/>
              <w:rPr>
                <w:rFonts w:ascii="Lesson One" w:hAnsi="Lesson One" w:cs="Arial"/>
                <w:color w:val="000000" w:themeColor="text1"/>
              </w:rPr>
            </w:pPr>
            <w:r w:rsidRPr="00665986">
              <w:rPr>
                <w:rFonts w:ascii="標楷體" w:eastAsia="標楷體" w:hAnsi="標楷體" w:hint="eastAsia"/>
              </w:rPr>
              <w:t>火與生活的連結、火災新聞報導、基本防災用品及動線、公車安全須知</w:t>
            </w:r>
          </w:p>
        </w:tc>
      </w:tr>
      <w:tr w:rsidR="00160C32" w:rsidRPr="007905EF" w14:paraId="0578DE07" w14:textId="77777777" w:rsidTr="007905EF">
        <w:trPr>
          <w:trHeight w:val="720"/>
        </w:trPr>
        <w:tc>
          <w:tcPr>
            <w:tcW w:w="971" w:type="pct"/>
            <w:gridSpan w:val="2"/>
            <w:vMerge/>
            <w:tcBorders>
              <w:left w:val="single" w:sz="4" w:space="0" w:color="000000"/>
              <w:right w:val="single" w:sz="4" w:space="0" w:color="000000"/>
            </w:tcBorders>
            <w:vAlign w:val="center"/>
          </w:tcPr>
          <w:p w14:paraId="117A5A32"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p>
        </w:tc>
        <w:tc>
          <w:tcPr>
            <w:tcW w:w="4029" w:type="pct"/>
            <w:gridSpan w:val="6"/>
            <w:tcBorders>
              <w:top w:val="single" w:sz="4" w:space="0" w:color="000000"/>
              <w:left w:val="single" w:sz="4" w:space="0" w:color="000000"/>
              <w:right w:val="single" w:sz="4" w:space="0" w:color="000000"/>
            </w:tcBorders>
            <w:vAlign w:val="center"/>
          </w:tcPr>
          <w:p w14:paraId="1DE2E9A3" w14:textId="77777777" w:rsidR="001B1B36" w:rsidRPr="00066F7B" w:rsidRDefault="001B1B36" w:rsidP="00665986">
            <w:pPr>
              <w:widowControl/>
              <w:spacing w:line="0" w:lineRule="atLeast"/>
              <w:jc w:val="center"/>
              <w:rPr>
                <w:rFonts w:ascii="Lesson One" w:eastAsia="標楷體" w:hAnsi="Lesson One" w:cs="Arial"/>
                <w:b/>
                <w:bCs/>
                <w:color w:val="000000" w:themeColor="text1"/>
              </w:rPr>
            </w:pPr>
            <w:r w:rsidRPr="007905EF">
              <w:rPr>
                <w:rFonts w:ascii="Lesson One" w:eastAsia="標楷體" w:hAnsi="Lesson One" w:cs="Arial"/>
                <w:color w:val="000000" w:themeColor="text1"/>
              </w:rPr>
              <w:t>英語準備度</w:t>
            </w:r>
            <w:r w:rsidRPr="007905EF">
              <w:rPr>
                <w:rFonts w:ascii="Lesson One" w:eastAsia="標楷體" w:hAnsi="Lesson One" w:cs="Arial"/>
                <w:color w:val="000000" w:themeColor="text1"/>
              </w:rPr>
              <w:t xml:space="preserve"> </w:t>
            </w:r>
            <w:r w:rsidRPr="00066F7B">
              <w:rPr>
                <w:rFonts w:ascii="Lesson One" w:eastAsia="標楷體" w:hAnsi="Lesson One" w:cs="Arial"/>
                <w:b/>
                <w:bCs/>
                <w:color w:val="000000" w:themeColor="text1"/>
              </w:rPr>
              <w:t>Readiness of English</w:t>
            </w:r>
          </w:p>
          <w:p w14:paraId="2529D1E8" w14:textId="611C7F50" w:rsidR="001B1B36" w:rsidRPr="007905EF" w:rsidRDefault="006A4F52" w:rsidP="003B1971">
            <w:pPr>
              <w:pStyle w:val="a3"/>
              <w:widowControl/>
              <w:numPr>
                <w:ilvl w:val="0"/>
                <w:numId w:val="18"/>
              </w:numPr>
              <w:spacing w:line="0" w:lineRule="atLeast"/>
              <w:ind w:leftChars="0"/>
              <w:jc w:val="both"/>
              <w:rPr>
                <w:rFonts w:ascii="Lesson One" w:hAnsi="Lesson One" w:cs="Arial"/>
                <w:color w:val="000000" w:themeColor="text1"/>
              </w:rPr>
            </w:pPr>
            <w:r w:rsidRPr="007905EF">
              <w:rPr>
                <w:rFonts w:ascii="Lesson One" w:eastAsia="標楷體" w:hAnsi="Lesson One" w:cs="Arial"/>
                <w:color w:val="000000" w:themeColor="text1"/>
              </w:rPr>
              <w:t>能聽懂並做出常用的教室用語。</w:t>
            </w:r>
          </w:p>
          <w:p w14:paraId="506673E4" w14:textId="66E66712" w:rsidR="001B1B36" w:rsidRPr="007905EF" w:rsidRDefault="006A4F52" w:rsidP="003B1971">
            <w:pPr>
              <w:pStyle w:val="a3"/>
              <w:widowControl/>
              <w:numPr>
                <w:ilvl w:val="0"/>
                <w:numId w:val="18"/>
              </w:numPr>
              <w:spacing w:line="0" w:lineRule="atLeast"/>
              <w:ind w:leftChars="0"/>
              <w:jc w:val="both"/>
              <w:rPr>
                <w:rFonts w:ascii="Lesson One" w:hAnsi="Lesson One" w:cs="Arial"/>
                <w:color w:val="000000" w:themeColor="text1"/>
              </w:rPr>
            </w:pPr>
            <w:r w:rsidRPr="007905EF">
              <w:rPr>
                <w:rFonts w:ascii="Lesson One" w:eastAsia="標楷體" w:hAnsi="Lesson One" w:cs="Arial"/>
                <w:color w:val="000000" w:themeColor="text1"/>
              </w:rPr>
              <w:t>能聽懂</w:t>
            </w:r>
            <w:r w:rsidRPr="007905EF">
              <w:rPr>
                <w:rFonts w:ascii="Lesson One" w:eastAsia="標楷體" w:hAnsi="Lesson One" w:cs="Arial"/>
                <w:color w:val="000000" w:themeColor="text1"/>
              </w:rPr>
              <w:t>5W</w:t>
            </w:r>
            <w:r w:rsidRPr="007905EF">
              <w:rPr>
                <w:rFonts w:ascii="Lesson One" w:eastAsia="標楷體" w:hAnsi="Lesson One" w:cs="Arial"/>
                <w:color w:val="000000" w:themeColor="text1"/>
              </w:rPr>
              <w:t>問句</w:t>
            </w:r>
            <w:r w:rsidRPr="007905EF">
              <w:rPr>
                <w:rFonts w:ascii="Lesson One" w:eastAsia="標楷體" w:hAnsi="Lesson One" w:cs="Arial"/>
                <w:color w:val="000000" w:themeColor="text1"/>
              </w:rPr>
              <w:t xml:space="preserve">, </w:t>
            </w:r>
            <w:r w:rsidRPr="007905EF">
              <w:rPr>
                <w:rFonts w:ascii="Lesson One" w:eastAsia="標楷體" w:hAnsi="Lesson One" w:cs="Arial"/>
                <w:color w:val="000000" w:themeColor="text1"/>
              </w:rPr>
              <w:t>並能有簡單的回應。</w:t>
            </w:r>
          </w:p>
        </w:tc>
      </w:tr>
      <w:tr w:rsidR="00160C32" w:rsidRPr="007905EF" w14:paraId="38CCC1CA" w14:textId="77777777" w:rsidTr="007905EF">
        <w:trPr>
          <w:trHeight w:val="720"/>
        </w:trPr>
        <w:tc>
          <w:tcPr>
            <w:tcW w:w="971" w:type="pct"/>
            <w:gridSpan w:val="2"/>
            <w:tcBorders>
              <w:left w:val="single" w:sz="4" w:space="0" w:color="000000"/>
              <w:right w:val="single" w:sz="4" w:space="0" w:color="000000"/>
            </w:tcBorders>
            <w:vAlign w:val="center"/>
          </w:tcPr>
          <w:p w14:paraId="08EA711D"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Cs w:val="24"/>
              </w:rPr>
              <w:t>單元學習目標</w:t>
            </w:r>
          </w:p>
          <w:p w14:paraId="25020C5A"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Learning Objectives</w:t>
            </w:r>
          </w:p>
        </w:tc>
        <w:tc>
          <w:tcPr>
            <w:tcW w:w="4029" w:type="pct"/>
            <w:gridSpan w:val="6"/>
            <w:tcBorders>
              <w:top w:val="single" w:sz="4" w:space="0" w:color="000000"/>
              <w:left w:val="single" w:sz="4" w:space="0" w:color="000000"/>
              <w:right w:val="single" w:sz="4" w:space="0" w:color="000000"/>
            </w:tcBorders>
            <w:vAlign w:val="center"/>
          </w:tcPr>
          <w:p w14:paraId="5E40C52A" w14:textId="0060C27D" w:rsidR="000D6366" w:rsidRPr="00665986" w:rsidRDefault="000D6366" w:rsidP="000D6366">
            <w:pPr>
              <w:pBdr>
                <w:top w:val="nil"/>
                <w:left w:val="nil"/>
                <w:bottom w:val="nil"/>
                <w:right w:val="nil"/>
                <w:between w:val="nil"/>
              </w:pBdr>
              <w:spacing w:line="0" w:lineRule="atLeast"/>
              <w:ind w:right="31"/>
              <w:rPr>
                <w:rFonts w:ascii="Lesson One" w:eastAsia="標楷體" w:hAnsi="Lesson One" w:cs="Arial"/>
                <w:color w:val="000000" w:themeColor="text1"/>
                <w:bdr w:val="single" w:sz="4" w:space="0" w:color="auto"/>
              </w:rPr>
            </w:pPr>
            <w:r w:rsidRPr="00665986">
              <w:rPr>
                <w:rFonts w:ascii="Lesson One" w:eastAsia="標楷體" w:hAnsi="Lesson One" w:cs="Arial"/>
                <w:color w:val="000000" w:themeColor="text1"/>
                <w:bdr w:val="single" w:sz="4" w:space="0" w:color="auto"/>
              </w:rPr>
              <w:t xml:space="preserve">3-1 </w:t>
            </w:r>
            <w:r w:rsidRPr="00665986">
              <w:rPr>
                <w:rFonts w:ascii="Lesson One" w:eastAsia="標楷體" w:hAnsi="Lesson One" w:cs="Arial" w:hint="eastAsia"/>
                <w:color w:val="000000" w:themeColor="text1"/>
                <w:bdr w:val="single" w:sz="4" w:space="0" w:color="auto"/>
              </w:rPr>
              <w:t>小心灼燙傷</w:t>
            </w:r>
            <w:r>
              <w:rPr>
                <w:rFonts w:ascii="Lesson One" w:eastAsia="標楷體" w:hAnsi="Lesson One" w:cs="Arial" w:hint="eastAsia"/>
                <w:color w:val="000000" w:themeColor="text1"/>
                <w:bdr w:val="single" w:sz="4" w:space="0" w:color="auto"/>
              </w:rPr>
              <w:t>(2</w:t>
            </w:r>
            <w:r>
              <w:rPr>
                <w:rFonts w:ascii="Lesson One" w:eastAsia="標楷體" w:hAnsi="Lesson One" w:cs="Arial" w:hint="eastAsia"/>
                <w:color w:val="000000" w:themeColor="text1"/>
                <w:bdr w:val="single" w:sz="4" w:space="0" w:color="auto"/>
              </w:rPr>
              <w:t>節</w:t>
            </w:r>
            <w:r>
              <w:rPr>
                <w:rFonts w:ascii="Lesson One" w:eastAsia="標楷體" w:hAnsi="Lesson One" w:cs="Arial" w:hint="eastAsia"/>
                <w:color w:val="000000" w:themeColor="text1"/>
                <w:bdr w:val="single" w:sz="4" w:space="0" w:color="auto"/>
              </w:rPr>
              <w:t>)</w:t>
            </w:r>
          </w:p>
          <w:p w14:paraId="5AA08F9E" w14:textId="4E6D9D85" w:rsidR="001B1B36" w:rsidRPr="007905EF" w:rsidRDefault="008E479B" w:rsidP="003B1971">
            <w:pPr>
              <w:pStyle w:val="a3"/>
              <w:numPr>
                <w:ilvl w:val="0"/>
                <w:numId w:val="11"/>
              </w:numPr>
              <w:pBdr>
                <w:top w:val="nil"/>
                <w:left w:val="nil"/>
                <w:bottom w:val="nil"/>
                <w:right w:val="nil"/>
                <w:between w:val="nil"/>
              </w:pBdr>
              <w:spacing w:line="0" w:lineRule="atLeast"/>
              <w:ind w:leftChars="0" w:right="31"/>
              <w:rPr>
                <w:rFonts w:ascii="Lesson One" w:eastAsia="標楷體" w:hAnsi="Lesson One" w:cs="Arial"/>
                <w:color w:val="000000" w:themeColor="text1"/>
              </w:rPr>
            </w:pPr>
            <w:r w:rsidRPr="007905EF">
              <w:rPr>
                <w:rFonts w:ascii="Lesson One" w:eastAsia="標楷體" w:hAnsi="Lesson One" w:cs="Arial"/>
                <w:color w:val="000000" w:themeColor="text1"/>
              </w:rPr>
              <w:t>學習與灼燙傷者相處。</w:t>
            </w:r>
          </w:p>
          <w:p w14:paraId="680DFA7A" w14:textId="7827CE7F" w:rsidR="008E479B" w:rsidRPr="007905EF" w:rsidRDefault="008E479B" w:rsidP="003B1971">
            <w:pPr>
              <w:pStyle w:val="a3"/>
              <w:numPr>
                <w:ilvl w:val="0"/>
                <w:numId w:val="11"/>
              </w:numPr>
              <w:pBdr>
                <w:top w:val="nil"/>
                <w:left w:val="nil"/>
                <w:bottom w:val="nil"/>
                <w:right w:val="nil"/>
                <w:between w:val="nil"/>
              </w:pBdr>
              <w:spacing w:line="0" w:lineRule="atLeast"/>
              <w:ind w:leftChars="0" w:right="31"/>
              <w:rPr>
                <w:rFonts w:ascii="Lesson One" w:eastAsia="標楷體" w:hAnsi="Lesson One" w:cs="Arial"/>
                <w:color w:val="000000" w:themeColor="text1"/>
              </w:rPr>
            </w:pPr>
            <w:r w:rsidRPr="007905EF">
              <w:rPr>
                <w:rFonts w:ascii="Lesson One" w:eastAsia="標楷體" w:hAnsi="Lesson One" w:cs="Arial"/>
                <w:color w:val="000000" w:themeColor="text1"/>
              </w:rPr>
              <w:t>了解造成灼燙傷的可能原因和預防灼燙傷的方法。</w:t>
            </w:r>
          </w:p>
          <w:p w14:paraId="2A29E010" w14:textId="421A3623" w:rsidR="008E479B" w:rsidRDefault="008E479B" w:rsidP="003B1971">
            <w:pPr>
              <w:pStyle w:val="a3"/>
              <w:numPr>
                <w:ilvl w:val="0"/>
                <w:numId w:val="11"/>
              </w:numPr>
              <w:pBdr>
                <w:top w:val="nil"/>
                <w:left w:val="nil"/>
                <w:bottom w:val="nil"/>
                <w:right w:val="nil"/>
                <w:between w:val="nil"/>
              </w:pBdr>
              <w:spacing w:line="0" w:lineRule="atLeast"/>
              <w:ind w:leftChars="0" w:right="31"/>
              <w:rPr>
                <w:rFonts w:ascii="Lesson One" w:eastAsia="標楷體" w:hAnsi="Lesson One" w:cs="Arial"/>
                <w:color w:val="000000" w:themeColor="text1"/>
              </w:rPr>
            </w:pPr>
            <w:r w:rsidRPr="007905EF">
              <w:rPr>
                <w:rFonts w:ascii="Lesson One" w:eastAsia="標楷體" w:hAnsi="Lesson One" w:cs="Arial"/>
                <w:color w:val="000000" w:themeColor="text1"/>
              </w:rPr>
              <w:lastRenderedPageBreak/>
              <w:t>在生活中獨立操作灼燙傷的急救處理方法。</w:t>
            </w:r>
          </w:p>
          <w:p w14:paraId="029BBA9B" w14:textId="7975F5D1" w:rsidR="000D6366" w:rsidRPr="00665986" w:rsidRDefault="000D6366" w:rsidP="000D6366">
            <w:pPr>
              <w:pBdr>
                <w:top w:val="nil"/>
                <w:left w:val="nil"/>
                <w:bottom w:val="nil"/>
                <w:right w:val="nil"/>
                <w:between w:val="nil"/>
              </w:pBdr>
              <w:spacing w:line="0" w:lineRule="atLeast"/>
              <w:ind w:right="31"/>
              <w:rPr>
                <w:rFonts w:ascii="Lesson One" w:eastAsia="標楷體" w:hAnsi="Lesson One" w:cs="Arial"/>
                <w:color w:val="000000" w:themeColor="text1"/>
                <w:bdr w:val="single" w:sz="4" w:space="0" w:color="auto"/>
              </w:rPr>
            </w:pPr>
            <w:r w:rsidRPr="00665986">
              <w:rPr>
                <w:rFonts w:ascii="Lesson One" w:eastAsia="標楷體" w:hAnsi="Lesson One" w:cs="Arial"/>
                <w:color w:val="000000" w:themeColor="text1"/>
                <w:bdr w:val="single" w:sz="4" w:space="0" w:color="auto"/>
              </w:rPr>
              <w:t xml:space="preserve">3-2 </w:t>
            </w:r>
            <w:r w:rsidRPr="00665986">
              <w:rPr>
                <w:rFonts w:ascii="Lesson One" w:eastAsia="標楷體" w:hAnsi="Lesson One" w:cs="Arial" w:hint="eastAsia"/>
                <w:color w:val="000000" w:themeColor="text1"/>
                <w:bdr w:val="single" w:sz="4" w:space="0" w:color="auto"/>
              </w:rPr>
              <w:t>防火安全檢查</w:t>
            </w:r>
            <w:r>
              <w:rPr>
                <w:rFonts w:ascii="Lesson One" w:eastAsia="標楷體" w:hAnsi="Lesson One" w:cs="Arial" w:hint="eastAsia"/>
                <w:color w:val="000000" w:themeColor="text1"/>
                <w:bdr w:val="single" w:sz="4" w:space="0" w:color="auto"/>
              </w:rPr>
              <w:t>(5</w:t>
            </w:r>
            <w:r>
              <w:rPr>
                <w:rFonts w:ascii="Lesson One" w:eastAsia="標楷體" w:hAnsi="Lesson One" w:cs="Arial" w:hint="eastAsia"/>
                <w:color w:val="000000" w:themeColor="text1"/>
                <w:bdr w:val="single" w:sz="4" w:space="0" w:color="auto"/>
              </w:rPr>
              <w:t>節</w:t>
            </w:r>
            <w:r>
              <w:rPr>
                <w:rFonts w:ascii="Lesson One" w:eastAsia="標楷體" w:hAnsi="Lesson One" w:cs="Arial" w:hint="eastAsia"/>
                <w:color w:val="000000" w:themeColor="text1"/>
                <w:bdr w:val="single" w:sz="4" w:space="0" w:color="auto"/>
              </w:rPr>
              <w:t>)</w:t>
            </w:r>
          </w:p>
          <w:p w14:paraId="6D3E7F7C" w14:textId="307F46E9" w:rsidR="008E479B" w:rsidRPr="007905EF" w:rsidRDefault="008E479B" w:rsidP="00665986">
            <w:pPr>
              <w:pStyle w:val="a3"/>
              <w:numPr>
                <w:ilvl w:val="0"/>
                <w:numId w:val="32"/>
              </w:numPr>
              <w:pBdr>
                <w:top w:val="nil"/>
                <w:left w:val="nil"/>
                <w:bottom w:val="nil"/>
                <w:right w:val="nil"/>
                <w:between w:val="nil"/>
              </w:pBdr>
              <w:spacing w:line="0" w:lineRule="atLeast"/>
              <w:ind w:leftChars="0" w:right="31"/>
              <w:rPr>
                <w:rFonts w:ascii="Lesson One" w:eastAsia="標楷體" w:hAnsi="Lesson One" w:cs="Arial"/>
                <w:color w:val="000000" w:themeColor="text1"/>
              </w:rPr>
            </w:pPr>
            <w:r w:rsidRPr="007905EF">
              <w:rPr>
                <w:rFonts w:ascii="Lesson One" w:eastAsia="標楷體" w:hAnsi="Lesson One" w:cs="Arial"/>
                <w:color w:val="000000" w:themeColor="text1"/>
              </w:rPr>
              <w:t>了解並遵守居家安全注意事項。</w:t>
            </w:r>
          </w:p>
          <w:p w14:paraId="1DD02E71" w14:textId="2BC7487E" w:rsidR="008E479B" w:rsidRDefault="008E479B" w:rsidP="00665986">
            <w:pPr>
              <w:pStyle w:val="a3"/>
              <w:numPr>
                <w:ilvl w:val="0"/>
                <w:numId w:val="32"/>
              </w:numPr>
              <w:pBdr>
                <w:top w:val="nil"/>
                <w:left w:val="nil"/>
                <w:bottom w:val="nil"/>
                <w:right w:val="nil"/>
                <w:between w:val="nil"/>
              </w:pBdr>
              <w:spacing w:line="0" w:lineRule="atLeast"/>
              <w:ind w:leftChars="0" w:right="31"/>
              <w:rPr>
                <w:rFonts w:ascii="Lesson One" w:eastAsia="標楷體" w:hAnsi="Lesson One" w:cs="Arial"/>
                <w:color w:val="000000" w:themeColor="text1"/>
              </w:rPr>
            </w:pPr>
            <w:r w:rsidRPr="007905EF">
              <w:rPr>
                <w:rFonts w:ascii="Lesson One" w:eastAsia="標楷體" w:hAnsi="Lesson One" w:cs="Arial"/>
                <w:color w:val="000000" w:themeColor="text1"/>
              </w:rPr>
              <w:t>了解居家防火措施及滅火器使用方法。</w:t>
            </w:r>
          </w:p>
          <w:p w14:paraId="1734E03E" w14:textId="384FC0E6" w:rsidR="000D6366" w:rsidRPr="00665986" w:rsidRDefault="000D6366" w:rsidP="00665986">
            <w:pPr>
              <w:pBdr>
                <w:top w:val="nil"/>
                <w:left w:val="nil"/>
                <w:bottom w:val="nil"/>
                <w:right w:val="nil"/>
                <w:between w:val="nil"/>
              </w:pBdr>
              <w:spacing w:line="0" w:lineRule="atLeast"/>
              <w:ind w:right="31"/>
              <w:rPr>
                <w:rFonts w:ascii="Lesson One" w:eastAsia="標楷體" w:hAnsi="Lesson One" w:cs="Arial"/>
                <w:color w:val="000000" w:themeColor="text1"/>
                <w:bdr w:val="single" w:sz="4" w:space="0" w:color="auto"/>
              </w:rPr>
            </w:pPr>
            <w:r w:rsidRPr="00665986">
              <w:rPr>
                <w:rFonts w:ascii="Lesson One" w:eastAsia="標楷體" w:hAnsi="Lesson One" w:cs="Arial"/>
                <w:color w:val="000000" w:themeColor="text1"/>
                <w:bdr w:val="single" w:sz="4" w:space="0" w:color="auto"/>
              </w:rPr>
              <w:t xml:space="preserve">3-3 </w:t>
            </w:r>
            <w:r w:rsidRPr="00665986">
              <w:rPr>
                <w:rFonts w:ascii="Lesson One" w:eastAsia="標楷體" w:hAnsi="Lesson One" w:cs="Arial" w:hint="eastAsia"/>
                <w:color w:val="000000" w:themeColor="text1"/>
                <w:bdr w:val="single" w:sz="4" w:space="0" w:color="auto"/>
              </w:rPr>
              <w:t>火場應變</w:t>
            </w:r>
            <w:r>
              <w:rPr>
                <w:rFonts w:ascii="Lesson One" w:eastAsia="標楷體" w:hAnsi="Lesson One" w:cs="Arial" w:hint="eastAsia"/>
                <w:color w:val="000000" w:themeColor="text1"/>
                <w:bdr w:val="single" w:sz="4" w:space="0" w:color="auto"/>
              </w:rPr>
              <w:t>(2</w:t>
            </w:r>
            <w:r>
              <w:rPr>
                <w:rFonts w:ascii="Lesson One" w:eastAsia="標楷體" w:hAnsi="Lesson One" w:cs="Arial" w:hint="eastAsia"/>
                <w:color w:val="000000" w:themeColor="text1"/>
                <w:bdr w:val="single" w:sz="4" w:space="0" w:color="auto"/>
              </w:rPr>
              <w:t>節</w:t>
            </w:r>
            <w:r>
              <w:rPr>
                <w:rFonts w:ascii="Lesson One" w:eastAsia="標楷體" w:hAnsi="Lesson One" w:cs="Arial" w:hint="eastAsia"/>
                <w:color w:val="000000" w:themeColor="text1"/>
                <w:bdr w:val="single" w:sz="4" w:space="0" w:color="auto"/>
              </w:rPr>
              <w:t>)</w:t>
            </w:r>
          </w:p>
          <w:p w14:paraId="46DA1E64" w14:textId="3E2D29DC" w:rsidR="001B1B36" w:rsidRPr="007905EF" w:rsidRDefault="008E479B" w:rsidP="00665986">
            <w:pPr>
              <w:pStyle w:val="a3"/>
              <w:numPr>
                <w:ilvl w:val="0"/>
                <w:numId w:val="33"/>
              </w:numPr>
              <w:pBdr>
                <w:top w:val="nil"/>
                <w:left w:val="nil"/>
                <w:bottom w:val="nil"/>
                <w:right w:val="nil"/>
                <w:between w:val="nil"/>
              </w:pBdr>
              <w:spacing w:line="0" w:lineRule="atLeast"/>
              <w:ind w:leftChars="0" w:right="31"/>
              <w:rPr>
                <w:rFonts w:ascii="Lesson One" w:eastAsia="標楷體" w:hAnsi="Lesson One" w:cs="Arial"/>
                <w:color w:val="000000" w:themeColor="text1"/>
              </w:rPr>
            </w:pPr>
            <w:r w:rsidRPr="007905EF">
              <w:rPr>
                <w:rFonts w:ascii="Lesson One" w:eastAsia="標楷體" w:hAnsi="Lesson One" w:cs="Arial"/>
                <w:color w:val="000000" w:themeColor="text1"/>
              </w:rPr>
              <w:t>演練發現火災時的應變方式及澄清火災逃生避難的迷思。</w:t>
            </w:r>
          </w:p>
        </w:tc>
      </w:tr>
      <w:tr w:rsidR="00B76575" w:rsidRPr="007905EF" w14:paraId="06A5DC94" w14:textId="77777777" w:rsidTr="007905EF">
        <w:trPr>
          <w:trHeight w:val="240"/>
        </w:trPr>
        <w:tc>
          <w:tcPr>
            <w:tcW w:w="971" w:type="pct"/>
            <w:gridSpan w:val="2"/>
            <w:vMerge w:val="restart"/>
            <w:tcBorders>
              <w:left w:val="single" w:sz="4" w:space="0" w:color="000000"/>
              <w:right w:val="single" w:sz="4" w:space="0" w:color="000000"/>
            </w:tcBorders>
            <w:shd w:val="clear" w:color="auto" w:fill="auto"/>
            <w:vAlign w:val="center"/>
          </w:tcPr>
          <w:p w14:paraId="22332598" w14:textId="77777777" w:rsidR="001B1B36" w:rsidRPr="007905EF" w:rsidRDefault="001B1B36" w:rsidP="007905EF">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lastRenderedPageBreak/>
              <w:t>中／英文</w:t>
            </w:r>
          </w:p>
          <w:p w14:paraId="1F360F70" w14:textId="77777777" w:rsidR="001B1B36" w:rsidRPr="007905EF" w:rsidRDefault="001B1B36" w:rsidP="007905EF">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使用時機</w:t>
            </w:r>
          </w:p>
          <w:p w14:paraId="1D9AC09A" w14:textId="04487F42" w:rsidR="001B1B36" w:rsidRPr="007905EF" w:rsidRDefault="001B1B36" w:rsidP="007905EF">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 w:val="22"/>
                <w:szCs w:val="22"/>
              </w:rPr>
              <w:t>Timing for Using Chinese/ English</w:t>
            </w:r>
          </w:p>
        </w:tc>
        <w:tc>
          <w:tcPr>
            <w:tcW w:w="2014"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4DBA444"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教師</w:t>
            </w:r>
            <w:r w:rsidRPr="007905EF">
              <w:rPr>
                <w:rFonts w:ascii="Lesson One" w:eastAsia="標楷體" w:hAnsi="Lesson One" w:cs="Arial"/>
                <w:b/>
                <w:color w:val="000000" w:themeColor="text1"/>
                <w:szCs w:val="24"/>
              </w:rPr>
              <w:t xml:space="preserve"> Teacher </w:t>
            </w:r>
          </w:p>
        </w:tc>
        <w:tc>
          <w:tcPr>
            <w:tcW w:w="201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939BA1F"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學生</w:t>
            </w:r>
            <w:r w:rsidRPr="007905EF">
              <w:rPr>
                <w:rFonts w:ascii="Lesson One" w:eastAsia="標楷體" w:hAnsi="Lesson One" w:cs="Arial"/>
                <w:b/>
                <w:color w:val="000000" w:themeColor="text1"/>
                <w:szCs w:val="24"/>
              </w:rPr>
              <w:t xml:space="preserve"> Students </w:t>
            </w:r>
          </w:p>
        </w:tc>
      </w:tr>
      <w:tr w:rsidR="00B76575" w:rsidRPr="007905EF" w14:paraId="589BFD55" w14:textId="77777777" w:rsidTr="007905EF">
        <w:trPr>
          <w:trHeight w:val="240"/>
        </w:trPr>
        <w:tc>
          <w:tcPr>
            <w:tcW w:w="971" w:type="pct"/>
            <w:gridSpan w:val="2"/>
            <w:vMerge/>
            <w:tcBorders>
              <w:left w:val="single" w:sz="4" w:space="0" w:color="000000"/>
              <w:right w:val="single" w:sz="4" w:space="0" w:color="000000"/>
            </w:tcBorders>
            <w:shd w:val="clear" w:color="auto" w:fill="auto"/>
            <w:vAlign w:val="center"/>
          </w:tcPr>
          <w:p w14:paraId="240BDEC7"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p>
        </w:tc>
        <w:tc>
          <w:tcPr>
            <w:tcW w:w="2014" w:type="pct"/>
            <w:gridSpan w:val="3"/>
            <w:tcBorders>
              <w:top w:val="single" w:sz="4" w:space="0" w:color="000000"/>
              <w:left w:val="single" w:sz="4" w:space="0" w:color="000000"/>
              <w:bottom w:val="single" w:sz="4" w:space="0" w:color="000000"/>
              <w:right w:val="single" w:sz="4" w:space="0" w:color="000000"/>
            </w:tcBorders>
          </w:tcPr>
          <w:p w14:paraId="782CE974" w14:textId="77777777" w:rsidR="001B1B36" w:rsidRPr="007905EF" w:rsidRDefault="003F7A10" w:rsidP="001B1B36">
            <w:pPr>
              <w:pBdr>
                <w:top w:val="nil"/>
                <w:left w:val="nil"/>
                <w:bottom w:val="nil"/>
                <w:right w:val="nil"/>
                <w:between w:val="nil"/>
              </w:pBdr>
              <w:spacing w:line="0" w:lineRule="atLeast"/>
              <w:ind w:right="31"/>
              <w:jc w:val="both"/>
              <w:rPr>
                <w:rFonts w:ascii="Lesson One" w:eastAsia="標楷體" w:hAnsi="Lesson One" w:cs="Arial"/>
                <w:szCs w:val="24"/>
              </w:rPr>
            </w:pPr>
            <w:r w:rsidRPr="007905EF">
              <w:rPr>
                <w:rFonts w:ascii="Lesson One" w:eastAsia="標楷體" w:hAnsi="Lesson One" w:cs="Arial"/>
                <w:szCs w:val="24"/>
              </w:rPr>
              <w:t>中文使用時機</w:t>
            </w:r>
            <w:r w:rsidRPr="007905EF">
              <w:rPr>
                <w:rFonts w:ascii="Lesson One" w:eastAsia="標楷體" w:hAnsi="Lesson One" w:cs="Arial"/>
                <w:szCs w:val="24"/>
              </w:rPr>
              <w:t xml:space="preserve">: </w:t>
            </w:r>
          </w:p>
          <w:p w14:paraId="4F74A711" w14:textId="77777777" w:rsidR="003F7A10" w:rsidRPr="007905EF" w:rsidRDefault="003F7A10" w:rsidP="003B1971">
            <w:pPr>
              <w:pStyle w:val="a3"/>
              <w:numPr>
                <w:ilvl w:val="0"/>
                <w:numId w:val="9"/>
              </w:numPr>
              <w:pBdr>
                <w:top w:val="nil"/>
                <w:left w:val="nil"/>
                <w:bottom w:val="nil"/>
                <w:right w:val="nil"/>
                <w:between w:val="nil"/>
              </w:pBdr>
              <w:spacing w:line="0" w:lineRule="atLeast"/>
              <w:ind w:leftChars="0" w:right="31"/>
              <w:jc w:val="both"/>
              <w:rPr>
                <w:rFonts w:ascii="Lesson One" w:eastAsia="標楷體" w:hAnsi="Lesson One" w:cs="Arial"/>
              </w:rPr>
            </w:pPr>
            <w:r w:rsidRPr="007905EF">
              <w:rPr>
                <w:rFonts w:ascii="Lesson One" w:eastAsia="標楷體" w:hAnsi="Lesson One" w:cs="Arial"/>
              </w:rPr>
              <w:t>學生經過老師引導</w:t>
            </w:r>
            <w:r w:rsidRPr="007905EF">
              <w:rPr>
                <w:rFonts w:ascii="Lesson One" w:eastAsia="標楷體" w:hAnsi="Lesson One" w:cs="Arial"/>
              </w:rPr>
              <w:t xml:space="preserve">, </w:t>
            </w:r>
            <w:r w:rsidRPr="007905EF">
              <w:rPr>
                <w:rFonts w:ascii="Lesson One" w:eastAsia="標楷體" w:hAnsi="Lesson One" w:cs="Arial"/>
              </w:rPr>
              <w:t>尚無法理解教學活動</w:t>
            </w:r>
            <w:r w:rsidRPr="007905EF">
              <w:rPr>
                <w:rFonts w:ascii="Lesson One" w:eastAsia="標楷體" w:hAnsi="Lesson One" w:cs="Arial"/>
              </w:rPr>
              <w:t xml:space="preserve">, </w:t>
            </w:r>
            <w:r w:rsidRPr="007905EF">
              <w:rPr>
                <w:rFonts w:ascii="Lesson One" w:eastAsia="標楷體" w:hAnsi="Lesson One" w:cs="Arial"/>
              </w:rPr>
              <w:t>予以中文輔助。</w:t>
            </w:r>
          </w:p>
          <w:p w14:paraId="447674D4" w14:textId="77777777" w:rsidR="003F7A10" w:rsidRPr="007905EF" w:rsidRDefault="003F7A10" w:rsidP="003B1971">
            <w:pPr>
              <w:pStyle w:val="a3"/>
              <w:numPr>
                <w:ilvl w:val="0"/>
                <w:numId w:val="9"/>
              </w:numPr>
              <w:pBdr>
                <w:top w:val="nil"/>
                <w:left w:val="nil"/>
                <w:bottom w:val="nil"/>
                <w:right w:val="nil"/>
                <w:between w:val="nil"/>
              </w:pBdr>
              <w:spacing w:line="0" w:lineRule="atLeast"/>
              <w:ind w:leftChars="0" w:right="31"/>
              <w:jc w:val="both"/>
              <w:rPr>
                <w:rFonts w:ascii="Lesson One" w:eastAsia="標楷體" w:hAnsi="Lesson One" w:cs="Arial"/>
              </w:rPr>
            </w:pPr>
            <w:r w:rsidRPr="007905EF">
              <w:rPr>
                <w:rFonts w:ascii="Lesson One" w:eastAsia="標楷體" w:hAnsi="Lesson One" w:cs="Arial"/>
              </w:rPr>
              <w:t>學生有安全相關的事項。</w:t>
            </w:r>
          </w:p>
          <w:p w14:paraId="5425A26D" w14:textId="5E1A77FC" w:rsidR="006C78C0" w:rsidRPr="007905EF" w:rsidRDefault="003F7A10" w:rsidP="003B1971">
            <w:pPr>
              <w:pStyle w:val="a3"/>
              <w:numPr>
                <w:ilvl w:val="0"/>
                <w:numId w:val="9"/>
              </w:numPr>
              <w:pBdr>
                <w:top w:val="nil"/>
                <w:left w:val="nil"/>
                <w:bottom w:val="nil"/>
                <w:right w:val="nil"/>
                <w:between w:val="nil"/>
              </w:pBdr>
              <w:spacing w:line="0" w:lineRule="atLeast"/>
              <w:ind w:leftChars="0" w:right="31"/>
              <w:jc w:val="both"/>
              <w:rPr>
                <w:rFonts w:ascii="Lesson One" w:eastAsia="標楷體" w:hAnsi="Lesson One" w:cs="Arial"/>
              </w:rPr>
            </w:pPr>
            <w:r w:rsidRPr="007905EF">
              <w:rPr>
                <w:rFonts w:ascii="Lesson One" w:eastAsia="標楷體" w:hAnsi="Lesson One" w:cs="Arial"/>
              </w:rPr>
              <w:t>重要概念說明。</w:t>
            </w:r>
          </w:p>
          <w:p w14:paraId="3879F78F" w14:textId="77777777" w:rsidR="006C78C0" w:rsidRPr="007905EF" w:rsidRDefault="006C78C0" w:rsidP="006C78C0">
            <w:pPr>
              <w:pStyle w:val="a3"/>
              <w:pBdr>
                <w:top w:val="nil"/>
                <w:left w:val="nil"/>
                <w:bottom w:val="nil"/>
                <w:right w:val="nil"/>
                <w:between w:val="nil"/>
              </w:pBdr>
              <w:spacing w:line="0" w:lineRule="atLeast"/>
              <w:ind w:leftChars="0" w:left="360" w:right="31"/>
              <w:jc w:val="both"/>
              <w:rPr>
                <w:rFonts w:ascii="Lesson One" w:eastAsia="標楷體" w:hAnsi="Lesson One" w:cs="Arial"/>
              </w:rPr>
            </w:pPr>
          </w:p>
          <w:p w14:paraId="08166482" w14:textId="77777777" w:rsidR="006C78C0" w:rsidRPr="007905EF" w:rsidRDefault="006C78C0" w:rsidP="006C78C0">
            <w:pPr>
              <w:pStyle w:val="a3"/>
              <w:pBdr>
                <w:top w:val="nil"/>
                <w:left w:val="nil"/>
                <w:bottom w:val="nil"/>
                <w:right w:val="nil"/>
                <w:between w:val="nil"/>
              </w:pBdr>
              <w:spacing w:line="0" w:lineRule="atLeast"/>
              <w:ind w:leftChars="0" w:left="-11" w:right="31"/>
              <w:jc w:val="both"/>
              <w:rPr>
                <w:rFonts w:ascii="Lesson One" w:eastAsia="標楷體" w:hAnsi="Lesson One" w:cs="Arial"/>
              </w:rPr>
            </w:pPr>
            <w:r w:rsidRPr="007905EF">
              <w:rPr>
                <w:rFonts w:ascii="Lesson One" w:eastAsia="標楷體" w:hAnsi="Lesson One" w:cs="Arial"/>
              </w:rPr>
              <w:t>英文使用時機</w:t>
            </w:r>
            <w:r w:rsidRPr="007905EF">
              <w:rPr>
                <w:rFonts w:ascii="Lesson One" w:eastAsia="標楷體" w:hAnsi="Lesson One" w:cs="Arial"/>
              </w:rPr>
              <w:t>:</w:t>
            </w:r>
          </w:p>
          <w:p w14:paraId="0FC7CF2E" w14:textId="584D5F5B" w:rsidR="006C78C0" w:rsidRPr="007905EF" w:rsidRDefault="006C78C0" w:rsidP="003B1971">
            <w:pPr>
              <w:pStyle w:val="a3"/>
              <w:numPr>
                <w:ilvl w:val="0"/>
                <w:numId w:val="12"/>
              </w:numPr>
              <w:pBdr>
                <w:top w:val="nil"/>
                <w:left w:val="nil"/>
                <w:bottom w:val="nil"/>
                <w:right w:val="nil"/>
                <w:between w:val="nil"/>
              </w:pBdr>
              <w:spacing w:line="0" w:lineRule="atLeast"/>
              <w:ind w:leftChars="0" w:right="31"/>
              <w:jc w:val="both"/>
              <w:rPr>
                <w:rFonts w:ascii="Lesson One" w:eastAsia="標楷體" w:hAnsi="Lesson One" w:cs="Arial"/>
              </w:rPr>
            </w:pPr>
            <w:r w:rsidRPr="007905EF">
              <w:rPr>
                <w:rFonts w:ascii="Lesson One" w:eastAsia="標楷體" w:hAnsi="Lesson One" w:cs="Arial"/>
              </w:rPr>
              <w:t>教室用語、課堂秩序管理。</w:t>
            </w:r>
          </w:p>
          <w:p w14:paraId="50446265" w14:textId="77777777" w:rsidR="006C78C0" w:rsidRPr="007905EF" w:rsidRDefault="006C78C0" w:rsidP="003B1971">
            <w:pPr>
              <w:pStyle w:val="a3"/>
              <w:numPr>
                <w:ilvl w:val="0"/>
                <w:numId w:val="12"/>
              </w:numPr>
              <w:pBdr>
                <w:top w:val="nil"/>
                <w:left w:val="nil"/>
                <w:bottom w:val="nil"/>
                <w:right w:val="nil"/>
                <w:between w:val="nil"/>
              </w:pBdr>
              <w:spacing w:line="0" w:lineRule="atLeast"/>
              <w:ind w:leftChars="0" w:right="31"/>
              <w:jc w:val="both"/>
              <w:rPr>
                <w:rFonts w:ascii="Lesson One" w:eastAsia="標楷體" w:hAnsi="Lesson One" w:cs="Arial"/>
              </w:rPr>
            </w:pPr>
            <w:r w:rsidRPr="007905EF">
              <w:rPr>
                <w:rFonts w:ascii="Lesson One" w:eastAsia="標楷體" w:hAnsi="Lesson One" w:cs="Arial"/>
              </w:rPr>
              <w:t>部份任務指導語及目標句型。</w:t>
            </w:r>
          </w:p>
          <w:p w14:paraId="766E36EE" w14:textId="6E9B85B2" w:rsidR="006C78C0" w:rsidRPr="007905EF" w:rsidRDefault="006C78C0" w:rsidP="003B1971">
            <w:pPr>
              <w:pStyle w:val="a3"/>
              <w:numPr>
                <w:ilvl w:val="0"/>
                <w:numId w:val="12"/>
              </w:numPr>
              <w:pBdr>
                <w:top w:val="nil"/>
                <w:left w:val="nil"/>
                <w:bottom w:val="nil"/>
                <w:right w:val="nil"/>
                <w:between w:val="nil"/>
              </w:pBdr>
              <w:spacing w:line="0" w:lineRule="atLeast"/>
              <w:ind w:leftChars="0" w:right="31"/>
              <w:jc w:val="both"/>
              <w:rPr>
                <w:rFonts w:ascii="Lesson One" w:eastAsia="標楷體" w:hAnsi="Lesson One" w:cs="Arial"/>
              </w:rPr>
            </w:pPr>
            <w:r w:rsidRPr="007905EF">
              <w:rPr>
                <w:rFonts w:ascii="Lesson One" w:eastAsia="標楷體" w:hAnsi="Lesson One" w:cs="Arial"/>
              </w:rPr>
              <w:t>重述學生以中文發表之內容。</w:t>
            </w:r>
          </w:p>
        </w:tc>
        <w:tc>
          <w:tcPr>
            <w:tcW w:w="2015" w:type="pct"/>
            <w:gridSpan w:val="3"/>
            <w:tcBorders>
              <w:top w:val="single" w:sz="4" w:space="0" w:color="000000"/>
              <w:left w:val="single" w:sz="4" w:space="0" w:color="000000"/>
              <w:bottom w:val="single" w:sz="4" w:space="0" w:color="000000"/>
              <w:right w:val="single" w:sz="4" w:space="0" w:color="000000"/>
            </w:tcBorders>
          </w:tcPr>
          <w:p w14:paraId="5541E345" w14:textId="77777777" w:rsidR="001B1B36" w:rsidRPr="007905EF" w:rsidRDefault="006C78C0" w:rsidP="001B1B36">
            <w:pPr>
              <w:spacing w:line="0" w:lineRule="atLeast"/>
              <w:ind w:right="31"/>
              <w:jc w:val="both"/>
              <w:rPr>
                <w:rFonts w:ascii="Lesson One" w:eastAsia="標楷體" w:hAnsi="Lesson One" w:cs="Arial"/>
                <w:szCs w:val="24"/>
              </w:rPr>
            </w:pPr>
            <w:r w:rsidRPr="007905EF">
              <w:rPr>
                <w:rFonts w:ascii="Lesson One" w:eastAsia="標楷體" w:hAnsi="Lesson One" w:cs="Arial"/>
                <w:szCs w:val="24"/>
              </w:rPr>
              <w:t>中文使用時機</w:t>
            </w:r>
            <w:r w:rsidRPr="007905EF">
              <w:rPr>
                <w:rFonts w:ascii="Lesson One" w:eastAsia="標楷體" w:hAnsi="Lesson One" w:cs="Arial"/>
                <w:szCs w:val="24"/>
              </w:rPr>
              <w:t>:</w:t>
            </w:r>
          </w:p>
          <w:p w14:paraId="4D5C374F" w14:textId="77777777" w:rsidR="006C78C0" w:rsidRPr="007905EF" w:rsidRDefault="006C78C0" w:rsidP="003B1971">
            <w:pPr>
              <w:pStyle w:val="a3"/>
              <w:numPr>
                <w:ilvl w:val="0"/>
                <w:numId w:val="13"/>
              </w:numPr>
              <w:spacing w:line="0" w:lineRule="atLeast"/>
              <w:ind w:leftChars="0" w:right="31"/>
              <w:jc w:val="both"/>
              <w:rPr>
                <w:rFonts w:ascii="Lesson One" w:eastAsia="標楷體" w:hAnsi="Lesson One" w:cs="Arial"/>
              </w:rPr>
            </w:pPr>
            <w:r w:rsidRPr="007905EF">
              <w:rPr>
                <w:rFonts w:ascii="Lesson One" w:eastAsia="標楷體" w:hAnsi="Lesson One" w:cs="Arial"/>
              </w:rPr>
              <w:t>英語用字或句型較艱深時。</w:t>
            </w:r>
          </w:p>
          <w:p w14:paraId="01C1C28F" w14:textId="77777777" w:rsidR="006C78C0" w:rsidRPr="007905EF" w:rsidRDefault="006C78C0" w:rsidP="003B1971">
            <w:pPr>
              <w:pStyle w:val="a3"/>
              <w:numPr>
                <w:ilvl w:val="0"/>
                <w:numId w:val="13"/>
              </w:numPr>
              <w:spacing w:line="0" w:lineRule="atLeast"/>
              <w:ind w:leftChars="0" w:right="31"/>
              <w:jc w:val="both"/>
              <w:rPr>
                <w:rFonts w:ascii="Lesson One" w:eastAsia="標楷體" w:hAnsi="Lesson One" w:cs="Arial"/>
              </w:rPr>
            </w:pPr>
            <w:r w:rsidRPr="007905EF">
              <w:rPr>
                <w:rFonts w:ascii="Lesson One" w:eastAsia="標楷體" w:hAnsi="Lesson One" w:cs="Arial"/>
              </w:rPr>
              <w:t>詳述自己想法時。</w:t>
            </w:r>
          </w:p>
          <w:p w14:paraId="530E17A1" w14:textId="77777777" w:rsidR="006C78C0" w:rsidRPr="007905EF" w:rsidRDefault="006C78C0" w:rsidP="003B1971">
            <w:pPr>
              <w:pStyle w:val="a3"/>
              <w:numPr>
                <w:ilvl w:val="0"/>
                <w:numId w:val="13"/>
              </w:numPr>
              <w:spacing w:line="0" w:lineRule="atLeast"/>
              <w:ind w:leftChars="0" w:right="31"/>
              <w:jc w:val="both"/>
              <w:rPr>
                <w:rFonts w:ascii="Lesson One" w:eastAsia="標楷體" w:hAnsi="Lesson One" w:cs="Arial"/>
              </w:rPr>
            </w:pPr>
            <w:r w:rsidRPr="007905EF">
              <w:rPr>
                <w:rFonts w:ascii="Lesson One" w:eastAsia="標楷體" w:hAnsi="Lesson One" w:cs="Arial"/>
              </w:rPr>
              <w:t>學生可自行決定使用中文的時機。</w:t>
            </w:r>
          </w:p>
          <w:p w14:paraId="210C0235" w14:textId="77777777" w:rsidR="006C78C0" w:rsidRPr="007905EF" w:rsidRDefault="006C78C0" w:rsidP="006C78C0">
            <w:pPr>
              <w:pStyle w:val="a3"/>
              <w:spacing w:line="0" w:lineRule="atLeast"/>
              <w:ind w:leftChars="0" w:left="360" w:right="31"/>
              <w:jc w:val="both"/>
              <w:rPr>
                <w:rFonts w:ascii="Lesson One" w:eastAsia="標楷體" w:hAnsi="Lesson One" w:cs="Arial"/>
              </w:rPr>
            </w:pPr>
          </w:p>
          <w:p w14:paraId="563C49DA" w14:textId="77777777" w:rsidR="006C78C0" w:rsidRPr="007905EF" w:rsidRDefault="006C78C0" w:rsidP="006C78C0">
            <w:pPr>
              <w:pStyle w:val="a3"/>
              <w:spacing w:line="0" w:lineRule="atLeast"/>
              <w:ind w:leftChars="0" w:left="-107" w:right="31" w:firstLineChars="59" w:firstLine="142"/>
              <w:jc w:val="both"/>
              <w:rPr>
                <w:rFonts w:ascii="Lesson One" w:eastAsia="標楷體" w:hAnsi="Lesson One" w:cs="Arial"/>
              </w:rPr>
            </w:pPr>
            <w:r w:rsidRPr="007905EF">
              <w:rPr>
                <w:rFonts w:ascii="Lesson One" w:eastAsia="標楷體" w:hAnsi="Lesson One" w:cs="Arial"/>
              </w:rPr>
              <w:t>英文</w:t>
            </w:r>
            <w:r w:rsidR="000B0172" w:rsidRPr="007905EF">
              <w:rPr>
                <w:rFonts w:ascii="Lesson One" w:eastAsia="標楷體" w:hAnsi="Lesson One" w:cs="Arial"/>
              </w:rPr>
              <w:t>使用時機</w:t>
            </w:r>
            <w:r w:rsidR="000B0172" w:rsidRPr="007905EF">
              <w:rPr>
                <w:rFonts w:ascii="Lesson One" w:eastAsia="標楷體" w:hAnsi="Lesson One" w:cs="Arial"/>
              </w:rPr>
              <w:t>:</w:t>
            </w:r>
          </w:p>
          <w:p w14:paraId="546AA25F" w14:textId="22561982" w:rsidR="000B0172" w:rsidRPr="007905EF" w:rsidRDefault="000B0172" w:rsidP="003B1971">
            <w:pPr>
              <w:pStyle w:val="a3"/>
              <w:numPr>
                <w:ilvl w:val="0"/>
                <w:numId w:val="14"/>
              </w:numPr>
              <w:spacing w:line="0" w:lineRule="atLeast"/>
              <w:ind w:leftChars="0" w:right="31"/>
              <w:jc w:val="both"/>
              <w:rPr>
                <w:rFonts w:ascii="Lesson One" w:eastAsia="標楷體" w:hAnsi="Lesson One" w:cs="Arial"/>
              </w:rPr>
            </w:pPr>
            <w:r w:rsidRPr="007905EF">
              <w:rPr>
                <w:rFonts w:ascii="Lesson One" w:eastAsia="標楷體" w:hAnsi="Lesson One" w:cs="Arial"/>
              </w:rPr>
              <w:t>使用</w:t>
            </w:r>
            <w:r w:rsidRPr="007905EF">
              <w:rPr>
                <w:rFonts w:ascii="Lesson One" w:eastAsia="標楷體" w:hAnsi="Lesson One" w:cs="Arial"/>
              </w:rPr>
              <w:t>Yes/</w:t>
            </w:r>
            <w:r w:rsidR="000D6366">
              <w:rPr>
                <w:rFonts w:ascii="Lesson One" w:eastAsia="標楷體" w:hAnsi="Lesson One" w:cs="Arial" w:hint="eastAsia"/>
              </w:rPr>
              <w:t>N</w:t>
            </w:r>
            <w:r w:rsidRPr="007905EF">
              <w:rPr>
                <w:rFonts w:ascii="Lesson One" w:eastAsia="標楷體" w:hAnsi="Lesson One" w:cs="Arial"/>
              </w:rPr>
              <w:t>o</w:t>
            </w:r>
            <w:r w:rsidRPr="007905EF">
              <w:rPr>
                <w:rFonts w:ascii="Lesson One" w:eastAsia="標楷體" w:hAnsi="Lesson One" w:cs="Arial"/>
              </w:rPr>
              <w:t>答句回答教師問題時。</w:t>
            </w:r>
          </w:p>
          <w:p w14:paraId="7D3E42F7" w14:textId="7D3DBA9D" w:rsidR="000B0172" w:rsidRPr="007905EF" w:rsidRDefault="000B0172" w:rsidP="003B1971">
            <w:pPr>
              <w:pStyle w:val="a3"/>
              <w:numPr>
                <w:ilvl w:val="0"/>
                <w:numId w:val="14"/>
              </w:numPr>
              <w:spacing w:line="0" w:lineRule="atLeast"/>
              <w:ind w:leftChars="0" w:right="31"/>
              <w:jc w:val="both"/>
              <w:rPr>
                <w:rFonts w:ascii="Lesson One" w:eastAsia="標楷體" w:hAnsi="Lesson One" w:cs="Arial"/>
              </w:rPr>
            </w:pPr>
            <w:r w:rsidRPr="007905EF">
              <w:rPr>
                <w:rFonts w:ascii="Lesson One" w:eastAsia="標楷體" w:hAnsi="Lesson One" w:cs="Arial"/>
              </w:rPr>
              <w:t>使用關鍵字或句型回答教師指導語。</w:t>
            </w:r>
          </w:p>
        </w:tc>
      </w:tr>
      <w:tr w:rsidR="00160C32" w:rsidRPr="007905EF" w14:paraId="5BAF232A" w14:textId="77777777" w:rsidTr="007905EF">
        <w:trPr>
          <w:trHeight w:val="726"/>
        </w:trPr>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73528C9A"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教學方法</w:t>
            </w:r>
          </w:p>
          <w:p w14:paraId="40E8F146"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 w:val="22"/>
                <w:szCs w:val="22"/>
              </w:rPr>
              <w:t>Teaching Methods</w:t>
            </w:r>
          </w:p>
        </w:tc>
        <w:tc>
          <w:tcPr>
            <w:tcW w:w="4029" w:type="pct"/>
            <w:gridSpan w:val="6"/>
            <w:tcBorders>
              <w:top w:val="single" w:sz="4" w:space="0" w:color="000000"/>
              <w:left w:val="single" w:sz="4" w:space="0" w:color="000000"/>
              <w:bottom w:val="single" w:sz="4" w:space="0" w:color="000000"/>
              <w:right w:val="single" w:sz="4" w:space="0" w:color="000000"/>
            </w:tcBorders>
            <w:vAlign w:val="center"/>
          </w:tcPr>
          <w:p w14:paraId="26851CD0" w14:textId="36E6C930" w:rsidR="001B1B36" w:rsidRPr="007905EF" w:rsidRDefault="003F7A10" w:rsidP="00DA3AD1">
            <w:pPr>
              <w:spacing w:line="0" w:lineRule="atLeast"/>
              <w:ind w:right="31"/>
              <w:jc w:val="both"/>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小組討論法、示範教學法、講述法。</w:t>
            </w:r>
          </w:p>
        </w:tc>
      </w:tr>
      <w:tr w:rsidR="00160C32" w:rsidRPr="007905EF" w14:paraId="65F0AD22" w14:textId="77777777" w:rsidTr="007905EF">
        <w:trPr>
          <w:trHeight w:val="726"/>
        </w:trPr>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68E4E6A9"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教學策略</w:t>
            </w:r>
          </w:p>
          <w:p w14:paraId="3071CA85"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 w:val="22"/>
                <w:szCs w:val="22"/>
              </w:rPr>
              <w:t>Teaching Strategies</w:t>
            </w:r>
            <w:r w:rsidRPr="007905EF">
              <w:rPr>
                <w:rFonts w:ascii="Lesson One" w:eastAsia="標楷體" w:hAnsi="Lesson One" w:cs="Arial"/>
                <w:b/>
                <w:color w:val="000000" w:themeColor="text1"/>
                <w:szCs w:val="24"/>
              </w:rPr>
              <w:t xml:space="preserve"> </w:t>
            </w:r>
          </w:p>
        </w:tc>
        <w:tc>
          <w:tcPr>
            <w:tcW w:w="4029" w:type="pct"/>
            <w:gridSpan w:val="6"/>
            <w:tcBorders>
              <w:top w:val="single" w:sz="4" w:space="0" w:color="000000"/>
              <w:left w:val="single" w:sz="4" w:space="0" w:color="000000"/>
              <w:bottom w:val="single" w:sz="4" w:space="0" w:color="000000"/>
              <w:right w:val="single" w:sz="4" w:space="0" w:color="000000"/>
            </w:tcBorders>
            <w:vAlign w:val="center"/>
          </w:tcPr>
          <w:p w14:paraId="17C6F222" w14:textId="7B2F155A" w:rsidR="00FD49CE" w:rsidRPr="00665986" w:rsidRDefault="008A12A0" w:rsidP="00665986">
            <w:pPr>
              <w:pStyle w:val="af1"/>
              <w:ind w:left="720" w:hangingChars="300" w:hanging="720"/>
              <w:rPr>
                <w:rFonts w:asciiTheme="minorEastAsia" w:eastAsiaTheme="minorEastAsia" w:hAnsiTheme="minorEastAsia"/>
              </w:rPr>
            </w:pPr>
            <w:r w:rsidRPr="007905EF">
              <w:rPr>
                <w:rFonts w:ascii="Lesson One" w:eastAsia="標楷體" w:hAnsi="Lesson One" w:cs="Arial"/>
                <w:color w:val="000000" w:themeColor="text1"/>
                <w:szCs w:val="24"/>
              </w:rPr>
              <w:t>學科</w:t>
            </w:r>
            <w:r w:rsidRPr="007905EF">
              <w:rPr>
                <w:rFonts w:ascii="Lesson One" w:eastAsia="標楷體" w:hAnsi="Lesson One" w:cs="Arial"/>
                <w:color w:val="000000" w:themeColor="text1"/>
                <w:szCs w:val="24"/>
              </w:rPr>
              <w:t>:</w:t>
            </w:r>
            <w:r w:rsidR="00FD49CE">
              <w:rPr>
                <w:rFonts w:hint="eastAsia"/>
              </w:rPr>
              <w:t xml:space="preserve"> </w:t>
            </w:r>
            <w:r w:rsidR="00FD49CE" w:rsidRPr="00665986">
              <w:rPr>
                <w:rFonts w:asciiTheme="minorEastAsia" w:eastAsiaTheme="minorEastAsia" w:hAnsiTheme="minorEastAsia" w:hint="eastAsia"/>
              </w:rPr>
              <w:t>搭建鷹架、連結生活經驗、運用多媒體影音促進雙語溝通互動、設計提問、</w:t>
            </w:r>
            <w:r w:rsidR="00FD49CE">
              <w:rPr>
                <w:rFonts w:asciiTheme="minorEastAsia" w:eastAsiaTheme="minorEastAsia" w:hAnsiTheme="minorEastAsia" w:hint="eastAsia"/>
                <w:lang w:eastAsia="zh-HK"/>
              </w:rPr>
              <w:t>小組活動</w:t>
            </w:r>
            <w:r w:rsidR="00FD49CE" w:rsidRPr="00665986">
              <w:rPr>
                <w:rFonts w:asciiTheme="minorEastAsia" w:eastAsiaTheme="minorEastAsia" w:hAnsiTheme="minorEastAsia" w:hint="eastAsia"/>
              </w:rPr>
              <w:t>展現學習成果、學習單展現學習歷程與成效、情境脈絡學習</w:t>
            </w:r>
          </w:p>
          <w:p w14:paraId="143C3CAE" w14:textId="64B433B8" w:rsidR="001B1B36" w:rsidRPr="007905EF" w:rsidRDefault="008A12A0">
            <w:pPr>
              <w:spacing w:line="0" w:lineRule="atLeast"/>
              <w:ind w:right="31"/>
              <w:jc w:val="both"/>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語言</w:t>
            </w: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設定相關的句型及重點單字</w:t>
            </w: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讓學生練習使用。</w:t>
            </w:r>
          </w:p>
        </w:tc>
      </w:tr>
      <w:tr w:rsidR="00160C32" w:rsidRPr="007905EF" w14:paraId="217223DD" w14:textId="77777777" w:rsidTr="007905EF">
        <w:trPr>
          <w:trHeight w:val="864"/>
        </w:trPr>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5D2EEDF5"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教學資源及輔助器材</w:t>
            </w:r>
          </w:p>
          <w:p w14:paraId="6C6BAC77"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Teaching Resources and Aids</w:t>
            </w:r>
          </w:p>
        </w:tc>
        <w:tc>
          <w:tcPr>
            <w:tcW w:w="4029" w:type="pct"/>
            <w:gridSpan w:val="6"/>
            <w:tcBorders>
              <w:top w:val="single" w:sz="4" w:space="0" w:color="000000"/>
              <w:left w:val="single" w:sz="4" w:space="0" w:color="000000"/>
              <w:bottom w:val="single" w:sz="4" w:space="0" w:color="000000"/>
              <w:right w:val="single" w:sz="4" w:space="0" w:color="000000"/>
            </w:tcBorders>
            <w:vAlign w:val="center"/>
          </w:tcPr>
          <w:p w14:paraId="7689D9B6" w14:textId="25ECEE70" w:rsidR="001B1B36" w:rsidRPr="007905EF" w:rsidRDefault="000174CD" w:rsidP="00DF1005">
            <w:pPr>
              <w:pBdr>
                <w:top w:val="nil"/>
                <w:left w:val="nil"/>
                <w:bottom w:val="nil"/>
                <w:right w:val="nil"/>
                <w:between w:val="nil"/>
              </w:pBdr>
              <w:spacing w:line="0" w:lineRule="atLeast"/>
              <w:ind w:right="31"/>
              <w:jc w:val="both"/>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自製</w:t>
            </w:r>
            <w:r w:rsidRPr="007905EF">
              <w:rPr>
                <w:rFonts w:ascii="Lesson One" w:eastAsia="標楷體" w:hAnsi="Lesson One" w:cs="Arial"/>
                <w:color w:val="000000" w:themeColor="text1"/>
                <w:szCs w:val="24"/>
              </w:rPr>
              <w:t>PPT</w:t>
            </w:r>
            <w:r w:rsidRPr="007905EF">
              <w:rPr>
                <w:rFonts w:ascii="Lesson One" w:eastAsia="標楷體" w:hAnsi="Lesson One" w:cs="Arial"/>
                <w:color w:val="000000" w:themeColor="text1"/>
                <w:szCs w:val="24"/>
              </w:rPr>
              <w:t>、自製學習單</w:t>
            </w:r>
            <w:r w:rsidR="000D6366">
              <w:rPr>
                <w:rFonts w:ascii="Lesson One" w:eastAsia="標楷體" w:hAnsi="Lesson One" w:cs="Arial" w:hint="eastAsia"/>
                <w:color w:val="000000" w:themeColor="text1"/>
                <w:szCs w:val="24"/>
              </w:rPr>
              <w:t>共</w:t>
            </w:r>
            <w:r w:rsidR="00B47C57">
              <w:rPr>
                <w:rFonts w:ascii="Lesson One" w:eastAsia="標楷體" w:hAnsi="Lesson One" w:cs="Arial" w:hint="eastAsia"/>
                <w:color w:val="000000" w:themeColor="text1"/>
                <w:szCs w:val="24"/>
              </w:rPr>
              <w:t>5</w:t>
            </w:r>
            <w:r w:rsidR="000D6366">
              <w:rPr>
                <w:rFonts w:ascii="Lesson One" w:eastAsia="標楷體" w:hAnsi="Lesson One" w:cs="Arial" w:hint="eastAsia"/>
                <w:color w:val="000000" w:themeColor="text1"/>
                <w:szCs w:val="24"/>
              </w:rPr>
              <w:t>份</w:t>
            </w:r>
            <w:r w:rsidRPr="007905EF">
              <w:rPr>
                <w:rFonts w:ascii="Lesson One" w:eastAsia="標楷體" w:hAnsi="Lesson One" w:cs="Arial"/>
                <w:color w:val="000000" w:themeColor="text1"/>
                <w:szCs w:val="24"/>
              </w:rPr>
              <w:t>、</w:t>
            </w:r>
            <w:r w:rsidRPr="007905EF">
              <w:rPr>
                <w:rFonts w:ascii="Lesson One" w:eastAsia="標楷體" w:hAnsi="Lesson One" w:cs="Arial"/>
                <w:color w:val="000000" w:themeColor="text1"/>
                <w:szCs w:val="24"/>
              </w:rPr>
              <w:t>YouTube</w:t>
            </w:r>
            <w:r w:rsidRPr="007905EF">
              <w:rPr>
                <w:rFonts w:ascii="Lesson One" w:eastAsia="標楷體" w:hAnsi="Lesson One" w:cs="Arial"/>
                <w:color w:val="000000" w:themeColor="text1"/>
                <w:szCs w:val="24"/>
              </w:rPr>
              <w:t>影音資源、文具用品、著色用具</w:t>
            </w:r>
          </w:p>
        </w:tc>
      </w:tr>
      <w:tr w:rsidR="00160C32" w:rsidRPr="007905EF" w14:paraId="47F8FA7E" w14:textId="77777777" w:rsidTr="007905EF">
        <w:trPr>
          <w:trHeight w:val="726"/>
        </w:trPr>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32D69BCB"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評量方法</w:t>
            </w:r>
          </w:p>
          <w:p w14:paraId="6E2391A9"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 w:val="22"/>
                <w:szCs w:val="22"/>
              </w:rPr>
              <w:t>Assessment Methods</w:t>
            </w:r>
          </w:p>
        </w:tc>
        <w:tc>
          <w:tcPr>
            <w:tcW w:w="4029" w:type="pct"/>
            <w:gridSpan w:val="6"/>
            <w:tcBorders>
              <w:top w:val="single" w:sz="4" w:space="0" w:color="000000"/>
              <w:left w:val="single" w:sz="4" w:space="0" w:color="000000"/>
              <w:bottom w:val="single" w:sz="4" w:space="0" w:color="000000"/>
              <w:right w:val="single" w:sz="4" w:space="0" w:color="000000"/>
            </w:tcBorders>
            <w:vAlign w:val="center"/>
          </w:tcPr>
          <w:p w14:paraId="11A6D2FD" w14:textId="48D99ADC" w:rsidR="001B1B36" w:rsidRPr="007905EF" w:rsidRDefault="00667DF3" w:rsidP="00B47C57">
            <w:pPr>
              <w:pBdr>
                <w:top w:val="nil"/>
                <w:left w:val="nil"/>
                <w:bottom w:val="nil"/>
                <w:right w:val="nil"/>
                <w:between w:val="nil"/>
              </w:pBdr>
              <w:spacing w:line="0" w:lineRule="atLeast"/>
              <w:ind w:right="31"/>
              <w:jc w:val="both"/>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口頭評量、實作評量、檔案評量</w:t>
            </w:r>
          </w:p>
        </w:tc>
      </w:tr>
      <w:tr w:rsidR="00160C32" w:rsidRPr="007905EF" w14:paraId="4EDD84CC" w14:textId="77777777" w:rsidTr="007905EF">
        <w:trPr>
          <w:trHeight w:val="726"/>
        </w:trPr>
        <w:tc>
          <w:tcPr>
            <w:tcW w:w="971" w:type="pct"/>
            <w:gridSpan w:val="2"/>
            <w:tcBorders>
              <w:top w:val="single" w:sz="4" w:space="0" w:color="000000"/>
              <w:left w:val="single" w:sz="4" w:space="0" w:color="000000"/>
              <w:bottom w:val="single" w:sz="4" w:space="0" w:color="000000"/>
              <w:right w:val="single" w:sz="4" w:space="0" w:color="000000"/>
            </w:tcBorders>
            <w:vAlign w:val="center"/>
          </w:tcPr>
          <w:p w14:paraId="35AE91A9"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評量規準</w:t>
            </w:r>
          </w:p>
          <w:p w14:paraId="0516CABA"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 w:val="22"/>
                <w:szCs w:val="22"/>
              </w:rPr>
              <w:t>Rubrics</w:t>
            </w:r>
          </w:p>
        </w:tc>
        <w:tc>
          <w:tcPr>
            <w:tcW w:w="4029" w:type="pct"/>
            <w:gridSpan w:val="6"/>
            <w:tcBorders>
              <w:top w:val="single" w:sz="4" w:space="0" w:color="000000"/>
              <w:left w:val="single" w:sz="4" w:space="0" w:color="000000"/>
              <w:bottom w:val="single" w:sz="4" w:space="0" w:color="000000"/>
              <w:right w:val="single" w:sz="4" w:space="0" w:color="000000"/>
            </w:tcBorders>
            <w:vAlign w:val="center"/>
          </w:tcPr>
          <w:tbl>
            <w:tblPr>
              <w:tblStyle w:val="ad"/>
              <w:tblW w:w="0" w:type="auto"/>
              <w:tblLook w:val="04A0" w:firstRow="1" w:lastRow="0" w:firstColumn="1" w:lastColumn="0" w:noHBand="0" w:noVBand="1"/>
            </w:tblPr>
            <w:tblGrid>
              <w:gridCol w:w="1327"/>
              <w:gridCol w:w="1843"/>
              <w:gridCol w:w="1418"/>
              <w:gridCol w:w="1701"/>
              <w:gridCol w:w="1727"/>
            </w:tblGrid>
            <w:tr w:rsidR="00E07C3A" w:rsidRPr="007905EF" w14:paraId="2493CC25" w14:textId="77777777" w:rsidTr="00665986">
              <w:trPr>
                <w:trHeight w:val="467"/>
              </w:trPr>
              <w:tc>
                <w:tcPr>
                  <w:tcW w:w="1327" w:type="dxa"/>
                </w:tcPr>
                <w:p w14:paraId="370B21EC" w14:textId="4FD1F924" w:rsidR="00E07C3A" w:rsidRPr="007905EF" w:rsidRDefault="00E07C3A" w:rsidP="001B1B36">
                  <w:pPr>
                    <w:spacing w:line="0" w:lineRule="atLeast"/>
                    <w:ind w:right="31"/>
                    <w:jc w:val="both"/>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單元名稱</w:t>
                  </w:r>
                </w:p>
              </w:tc>
              <w:tc>
                <w:tcPr>
                  <w:tcW w:w="1843" w:type="dxa"/>
                </w:tcPr>
                <w:p w14:paraId="41213AF1" w14:textId="22122A92" w:rsidR="00E07C3A" w:rsidRPr="007905EF" w:rsidRDefault="00E07C3A" w:rsidP="00A009F7">
                  <w:pP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A</w:t>
                  </w:r>
                </w:p>
              </w:tc>
              <w:tc>
                <w:tcPr>
                  <w:tcW w:w="1418" w:type="dxa"/>
                </w:tcPr>
                <w:p w14:paraId="32DF1215" w14:textId="2DF7EBDF" w:rsidR="00E07C3A" w:rsidRPr="007905EF" w:rsidRDefault="00E07C3A" w:rsidP="00A009F7">
                  <w:pP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B</w:t>
                  </w:r>
                </w:p>
              </w:tc>
              <w:tc>
                <w:tcPr>
                  <w:tcW w:w="1701" w:type="dxa"/>
                </w:tcPr>
                <w:p w14:paraId="32C58400" w14:textId="1B2092C5" w:rsidR="00E07C3A" w:rsidRPr="007905EF" w:rsidRDefault="00E07C3A" w:rsidP="00A009F7">
                  <w:pP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C</w:t>
                  </w:r>
                </w:p>
              </w:tc>
              <w:tc>
                <w:tcPr>
                  <w:tcW w:w="1727" w:type="dxa"/>
                </w:tcPr>
                <w:p w14:paraId="5E65BBB4" w14:textId="5C1D5083" w:rsidR="00E07C3A" w:rsidRPr="007905EF" w:rsidRDefault="00E07C3A" w:rsidP="00A009F7">
                  <w:pPr>
                    <w:spacing w:line="0" w:lineRule="atLeast"/>
                    <w:ind w:right="31"/>
                    <w:jc w:val="center"/>
                    <w:rPr>
                      <w:rFonts w:ascii="Lesson One" w:eastAsia="標楷體" w:hAnsi="Lesson One" w:cs="Arial"/>
                      <w:color w:val="000000" w:themeColor="text1"/>
                      <w:szCs w:val="24"/>
                    </w:rPr>
                  </w:pPr>
                  <w:r>
                    <w:rPr>
                      <w:rFonts w:ascii="Lesson One" w:eastAsia="標楷體" w:hAnsi="Lesson One" w:cs="Arial"/>
                      <w:color w:val="000000" w:themeColor="text1"/>
                      <w:szCs w:val="24"/>
                    </w:rPr>
                    <w:t>D</w:t>
                  </w:r>
                </w:p>
              </w:tc>
            </w:tr>
            <w:tr w:rsidR="00E07C3A" w:rsidRPr="007905EF" w14:paraId="678F2FF2" w14:textId="77777777" w:rsidTr="00665986">
              <w:tc>
                <w:tcPr>
                  <w:tcW w:w="1327" w:type="dxa"/>
                  <w:vAlign w:val="center"/>
                </w:tcPr>
                <w:p w14:paraId="617CC82A" w14:textId="77777777" w:rsidR="00E07C3A" w:rsidRPr="007905EF" w:rsidRDefault="00E07C3A" w:rsidP="007905EF">
                  <w:pPr>
                    <w:spacing w:line="0" w:lineRule="atLeast"/>
                    <w:ind w:right="31"/>
                    <w:jc w:val="both"/>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3-1</w:t>
                  </w:r>
                </w:p>
                <w:p w14:paraId="550B67CE" w14:textId="2A9CB73E" w:rsidR="00E07C3A" w:rsidRPr="007905EF" w:rsidRDefault="00E07C3A" w:rsidP="007905EF">
                  <w:pPr>
                    <w:spacing w:line="0" w:lineRule="atLeast"/>
                    <w:ind w:right="31"/>
                    <w:jc w:val="both"/>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小心灼燙傷</w:t>
                  </w:r>
                </w:p>
              </w:tc>
              <w:tc>
                <w:tcPr>
                  <w:tcW w:w="1843" w:type="dxa"/>
                </w:tcPr>
                <w:p w14:paraId="494C9E7F" w14:textId="3D8F62C7" w:rsidR="00E07C3A" w:rsidRDefault="00E07C3A" w:rsidP="00665986">
                  <w:pPr>
                    <w:pStyle w:val="a3"/>
                    <w:spacing w:line="0" w:lineRule="atLeast"/>
                    <w:ind w:leftChars="0" w:left="-18" w:right="31" w:firstLineChars="7" w:firstLine="17"/>
                    <w:rPr>
                      <w:rFonts w:ascii="Lesson One" w:eastAsia="標楷體" w:hAnsi="Lesson One" w:cs="Arial"/>
                      <w:color w:val="000000" w:themeColor="text1"/>
                    </w:rPr>
                  </w:pPr>
                  <w:r>
                    <w:rPr>
                      <w:rFonts w:ascii="Lesson One" w:eastAsia="標楷體" w:hAnsi="Lesson One" w:cs="Arial"/>
                      <w:color w:val="000000" w:themeColor="text1"/>
                    </w:rPr>
                    <w:t>1.</w:t>
                  </w:r>
                  <w:r>
                    <w:rPr>
                      <w:rFonts w:ascii="Lesson One" w:eastAsia="標楷體" w:hAnsi="Lesson One" w:cs="Arial" w:hint="eastAsia"/>
                      <w:color w:val="000000" w:themeColor="text1"/>
                    </w:rPr>
                    <w:t>針對事件能說出其預防</w:t>
                  </w:r>
                  <w:r w:rsidR="007A5E4C">
                    <w:rPr>
                      <w:rFonts w:ascii="Lesson One" w:eastAsia="標楷體" w:hAnsi="Lesson One" w:cs="Arial" w:hint="eastAsia"/>
                      <w:color w:val="000000" w:themeColor="text1"/>
                    </w:rPr>
                    <w:t>方</w:t>
                  </w:r>
                  <w:r>
                    <w:rPr>
                      <w:rFonts w:ascii="Lesson One" w:eastAsia="標楷體" w:hAnsi="Lesson One" w:cs="Arial" w:hint="eastAsia"/>
                      <w:color w:val="000000" w:themeColor="text1"/>
                    </w:rPr>
                    <w:t>式。</w:t>
                  </w:r>
                </w:p>
                <w:p w14:paraId="09CC74AF" w14:textId="5632998A" w:rsidR="00E07C3A" w:rsidRDefault="00E07C3A" w:rsidP="00665986">
                  <w:pPr>
                    <w:pStyle w:val="a3"/>
                    <w:spacing w:line="0" w:lineRule="atLeast"/>
                    <w:ind w:leftChars="0" w:left="-18" w:right="31" w:firstLineChars="7" w:firstLine="17"/>
                    <w:rPr>
                      <w:rFonts w:ascii="Lesson One" w:eastAsia="標楷體" w:hAnsi="Lesson One" w:cs="Arial"/>
                      <w:color w:val="000000" w:themeColor="text1"/>
                    </w:rPr>
                  </w:pPr>
                  <w:r>
                    <w:rPr>
                      <w:rFonts w:ascii="Lesson One" w:eastAsia="標楷體" w:hAnsi="Lesson One" w:cs="Arial" w:hint="eastAsia"/>
                      <w:color w:val="000000" w:themeColor="text1"/>
                    </w:rPr>
                    <w:t>2</w:t>
                  </w:r>
                  <w:r>
                    <w:rPr>
                      <w:rFonts w:ascii="Lesson One" w:eastAsia="標楷體" w:hAnsi="Lesson One" w:cs="Arial"/>
                      <w:color w:val="000000" w:themeColor="text1"/>
                    </w:rPr>
                    <w:t xml:space="preserve">. </w:t>
                  </w:r>
                  <w:r>
                    <w:rPr>
                      <w:rFonts w:ascii="Lesson One" w:eastAsia="標楷體" w:hAnsi="Lesson One" w:cs="Arial" w:hint="eastAsia"/>
                      <w:color w:val="000000" w:themeColor="text1"/>
                    </w:rPr>
                    <w:t>能說出發生這些灼燙傷的原因。</w:t>
                  </w:r>
                </w:p>
                <w:p w14:paraId="319A24CD" w14:textId="54CAF15A" w:rsidR="00E07C3A" w:rsidRPr="007905EF" w:rsidRDefault="00E07C3A" w:rsidP="00665986">
                  <w:pPr>
                    <w:pStyle w:val="a3"/>
                    <w:spacing w:line="0" w:lineRule="atLeast"/>
                    <w:ind w:leftChars="0" w:left="-18" w:right="31" w:firstLineChars="7" w:firstLine="17"/>
                    <w:rPr>
                      <w:rFonts w:ascii="Lesson One" w:eastAsia="標楷體" w:hAnsi="Lesson One" w:cs="Arial"/>
                      <w:color w:val="000000" w:themeColor="text1"/>
                    </w:rPr>
                  </w:pPr>
                  <w:r>
                    <w:rPr>
                      <w:rFonts w:ascii="Lesson One" w:eastAsia="標楷體" w:hAnsi="Lesson One" w:cs="Arial" w:hint="eastAsia"/>
                      <w:color w:val="000000" w:themeColor="text1"/>
                    </w:rPr>
                    <w:t>3</w:t>
                  </w:r>
                  <w:r>
                    <w:rPr>
                      <w:rFonts w:ascii="Lesson One" w:eastAsia="標楷體" w:hAnsi="Lesson One" w:cs="Arial"/>
                      <w:color w:val="000000" w:themeColor="text1"/>
                    </w:rPr>
                    <w:t>.</w:t>
                  </w:r>
                  <w:r>
                    <w:rPr>
                      <w:rFonts w:ascii="Lesson One" w:eastAsia="標楷體" w:hAnsi="Lesson One" w:cs="Arial" w:hint="eastAsia"/>
                      <w:color w:val="000000" w:themeColor="text1"/>
                    </w:rPr>
                    <w:t>能說出要如何才能</w:t>
                  </w:r>
                  <w:r>
                    <w:rPr>
                      <w:rFonts w:ascii="Lesson One" w:eastAsia="標楷體" w:hAnsi="Lesson One" w:cs="Arial"/>
                      <w:color w:val="000000" w:themeColor="text1"/>
                    </w:rPr>
                    <w:t xml:space="preserve"> “Stay Safe”</w:t>
                  </w:r>
                </w:p>
              </w:tc>
              <w:tc>
                <w:tcPr>
                  <w:tcW w:w="1418" w:type="dxa"/>
                </w:tcPr>
                <w:p w14:paraId="62BE8276" w14:textId="10A3A51D" w:rsidR="00E07C3A" w:rsidRDefault="00E07C3A" w:rsidP="00E07C3A">
                  <w:pPr>
                    <w:pStyle w:val="a3"/>
                    <w:spacing w:line="0" w:lineRule="atLeast"/>
                    <w:ind w:leftChars="0" w:left="-18" w:right="31" w:firstLineChars="7" w:firstLine="17"/>
                    <w:rPr>
                      <w:rFonts w:ascii="Lesson One" w:eastAsia="標楷體" w:hAnsi="Lesson One" w:cs="Arial"/>
                      <w:color w:val="000000" w:themeColor="text1"/>
                    </w:rPr>
                  </w:pPr>
                  <w:r>
                    <w:rPr>
                      <w:rFonts w:ascii="Lesson One" w:eastAsia="標楷體" w:hAnsi="Lesson One" w:cs="Arial"/>
                      <w:color w:val="000000" w:themeColor="text1"/>
                    </w:rPr>
                    <w:t>1.</w:t>
                  </w:r>
                  <w:r>
                    <w:rPr>
                      <w:rFonts w:ascii="Lesson One" w:eastAsia="標楷體" w:hAnsi="Lesson One" w:cs="Arial" w:hint="eastAsia"/>
                      <w:color w:val="000000" w:themeColor="text1"/>
                    </w:rPr>
                    <w:t>針對事件能說出其預防</w:t>
                  </w:r>
                  <w:r w:rsidR="007A5E4C">
                    <w:rPr>
                      <w:rFonts w:ascii="Lesson One" w:eastAsia="標楷體" w:hAnsi="Lesson One" w:cs="Arial" w:hint="eastAsia"/>
                      <w:color w:val="000000" w:themeColor="text1"/>
                    </w:rPr>
                    <w:t>方</w:t>
                  </w:r>
                  <w:r>
                    <w:rPr>
                      <w:rFonts w:ascii="Lesson One" w:eastAsia="標楷體" w:hAnsi="Lesson One" w:cs="Arial" w:hint="eastAsia"/>
                      <w:color w:val="000000" w:themeColor="text1"/>
                    </w:rPr>
                    <w:t>式。</w:t>
                  </w:r>
                </w:p>
                <w:p w14:paraId="419FE480" w14:textId="77777777" w:rsidR="00E07C3A" w:rsidRDefault="00E07C3A" w:rsidP="00E07C3A">
                  <w:pPr>
                    <w:pStyle w:val="a3"/>
                    <w:spacing w:line="0" w:lineRule="atLeast"/>
                    <w:ind w:leftChars="0" w:left="-18" w:right="31" w:firstLineChars="7" w:firstLine="17"/>
                    <w:rPr>
                      <w:rFonts w:ascii="Lesson One" w:eastAsia="標楷體" w:hAnsi="Lesson One" w:cs="Arial"/>
                      <w:color w:val="000000" w:themeColor="text1"/>
                    </w:rPr>
                  </w:pPr>
                  <w:r>
                    <w:rPr>
                      <w:rFonts w:ascii="Lesson One" w:eastAsia="標楷體" w:hAnsi="Lesson One" w:cs="Arial" w:hint="eastAsia"/>
                      <w:color w:val="000000" w:themeColor="text1"/>
                    </w:rPr>
                    <w:t>2</w:t>
                  </w:r>
                  <w:r>
                    <w:rPr>
                      <w:rFonts w:ascii="Lesson One" w:eastAsia="標楷體" w:hAnsi="Lesson One" w:cs="Arial"/>
                      <w:color w:val="000000" w:themeColor="text1"/>
                    </w:rPr>
                    <w:t xml:space="preserve">. </w:t>
                  </w:r>
                  <w:r>
                    <w:rPr>
                      <w:rFonts w:ascii="Lesson One" w:eastAsia="標楷體" w:hAnsi="Lesson One" w:cs="Arial" w:hint="eastAsia"/>
                      <w:color w:val="000000" w:themeColor="text1"/>
                    </w:rPr>
                    <w:t>能說出發生這些灼燙傷的原因。</w:t>
                  </w:r>
                </w:p>
                <w:p w14:paraId="01829395" w14:textId="3145B585" w:rsidR="00E07C3A" w:rsidRPr="007905EF" w:rsidRDefault="00E07C3A">
                  <w:pPr>
                    <w:spacing w:line="0" w:lineRule="atLeast"/>
                    <w:ind w:right="-102"/>
                    <w:rPr>
                      <w:rFonts w:ascii="Lesson One" w:eastAsia="標楷體" w:hAnsi="Lesson One" w:cs="Arial"/>
                      <w:color w:val="000000" w:themeColor="text1"/>
                      <w:szCs w:val="24"/>
                    </w:rPr>
                  </w:pPr>
                </w:p>
              </w:tc>
              <w:tc>
                <w:tcPr>
                  <w:tcW w:w="1701" w:type="dxa"/>
                </w:tcPr>
                <w:p w14:paraId="081C7978" w14:textId="705A4FF0" w:rsidR="00E07C3A" w:rsidRDefault="00E07C3A" w:rsidP="00E07C3A">
                  <w:pPr>
                    <w:pStyle w:val="a3"/>
                    <w:spacing w:line="0" w:lineRule="atLeast"/>
                    <w:ind w:leftChars="0" w:left="-18" w:right="31" w:firstLineChars="7" w:firstLine="17"/>
                    <w:rPr>
                      <w:rFonts w:ascii="Lesson One" w:eastAsia="標楷體" w:hAnsi="Lesson One" w:cs="Arial"/>
                      <w:color w:val="000000" w:themeColor="text1"/>
                    </w:rPr>
                  </w:pPr>
                  <w:r>
                    <w:rPr>
                      <w:rFonts w:ascii="Lesson One" w:eastAsia="標楷體" w:hAnsi="Lesson One" w:cs="Arial" w:hint="eastAsia"/>
                      <w:color w:val="000000" w:themeColor="text1"/>
                    </w:rPr>
                    <w:t>針對事件能說出其預防</w:t>
                  </w:r>
                  <w:r w:rsidR="007A5E4C">
                    <w:rPr>
                      <w:rFonts w:ascii="Lesson One" w:eastAsia="標楷體" w:hAnsi="Lesson One" w:cs="Arial" w:hint="eastAsia"/>
                      <w:color w:val="000000" w:themeColor="text1"/>
                    </w:rPr>
                    <w:t>方</w:t>
                  </w:r>
                  <w:r>
                    <w:rPr>
                      <w:rFonts w:ascii="Lesson One" w:eastAsia="標楷體" w:hAnsi="Lesson One" w:cs="Arial" w:hint="eastAsia"/>
                      <w:color w:val="000000" w:themeColor="text1"/>
                    </w:rPr>
                    <w:t>式。</w:t>
                  </w:r>
                </w:p>
                <w:p w14:paraId="09647D12" w14:textId="7366A06E" w:rsidR="00E07C3A" w:rsidRPr="007905EF" w:rsidRDefault="00E07C3A" w:rsidP="00A57FD7">
                  <w:pPr>
                    <w:spacing w:line="0" w:lineRule="atLeast"/>
                    <w:ind w:right="-58"/>
                    <w:rPr>
                      <w:rFonts w:ascii="Lesson One" w:eastAsia="標楷體" w:hAnsi="Lesson One" w:cs="Arial"/>
                      <w:color w:val="000000" w:themeColor="text1"/>
                      <w:szCs w:val="24"/>
                    </w:rPr>
                  </w:pPr>
                </w:p>
              </w:tc>
              <w:tc>
                <w:tcPr>
                  <w:tcW w:w="1727" w:type="dxa"/>
                </w:tcPr>
                <w:p w14:paraId="6F1EC905" w14:textId="1CEEA8D2" w:rsidR="00E07C3A" w:rsidRPr="007905EF" w:rsidRDefault="00E07C3A" w:rsidP="00EA6A21">
                  <w:pPr>
                    <w:spacing w:line="0" w:lineRule="atLeast"/>
                    <w:ind w:right="-14"/>
                    <w:rPr>
                      <w:rFonts w:ascii="Lesson One" w:eastAsia="標楷體" w:hAnsi="Lesson One" w:cs="Arial"/>
                      <w:color w:val="000000" w:themeColor="text1"/>
                      <w:szCs w:val="24"/>
                    </w:rPr>
                  </w:pPr>
                  <w:r>
                    <w:rPr>
                      <w:rFonts w:ascii="Lesson One" w:eastAsia="標楷體" w:hAnsi="Lesson One" w:cs="Arial" w:hint="eastAsia"/>
                      <w:color w:val="000000" w:themeColor="text1"/>
                      <w:szCs w:val="24"/>
                    </w:rPr>
                    <w:t>未達</w:t>
                  </w:r>
                  <w:r>
                    <w:rPr>
                      <w:rFonts w:ascii="Lesson One" w:eastAsia="標楷體" w:hAnsi="Lesson One" w:cs="Arial" w:hint="eastAsia"/>
                      <w:color w:val="000000" w:themeColor="text1"/>
                      <w:szCs w:val="24"/>
                    </w:rPr>
                    <w:t>C</w:t>
                  </w:r>
                  <w:r>
                    <w:rPr>
                      <w:rFonts w:ascii="Lesson One" w:eastAsia="標楷體" w:hAnsi="Lesson One" w:cs="Arial" w:hint="eastAsia"/>
                      <w:color w:val="000000" w:themeColor="text1"/>
                      <w:szCs w:val="24"/>
                    </w:rPr>
                    <w:t>級</w:t>
                  </w:r>
                </w:p>
              </w:tc>
            </w:tr>
          </w:tbl>
          <w:p w14:paraId="07B8929F" w14:textId="77777777" w:rsidR="001B1B36" w:rsidRPr="007905EF" w:rsidRDefault="001B1B36" w:rsidP="001B1B36">
            <w:pPr>
              <w:pBdr>
                <w:top w:val="nil"/>
                <w:left w:val="nil"/>
                <w:bottom w:val="nil"/>
                <w:right w:val="nil"/>
                <w:between w:val="nil"/>
              </w:pBdr>
              <w:spacing w:line="0" w:lineRule="atLeast"/>
              <w:ind w:right="31"/>
              <w:jc w:val="both"/>
              <w:rPr>
                <w:rFonts w:ascii="Lesson One" w:eastAsia="標楷體" w:hAnsi="Lesson One" w:cs="Arial"/>
                <w:color w:val="000000" w:themeColor="text1"/>
                <w:szCs w:val="24"/>
              </w:rPr>
            </w:pPr>
          </w:p>
        </w:tc>
      </w:tr>
      <w:tr w:rsidR="00160C32" w:rsidRPr="007905EF" w14:paraId="26B42D91" w14:textId="77777777" w:rsidTr="007905EF">
        <w:trPr>
          <w:trHeight w:val="240"/>
        </w:trPr>
        <w:tc>
          <w:tcPr>
            <w:tcW w:w="971" w:type="pct"/>
            <w:gridSpan w:val="2"/>
            <w:tcBorders>
              <w:left w:val="single" w:sz="4" w:space="0" w:color="000000"/>
              <w:bottom w:val="single" w:sz="4" w:space="0" w:color="000000"/>
              <w:right w:val="single" w:sz="4" w:space="0" w:color="000000"/>
            </w:tcBorders>
            <w:vAlign w:val="center"/>
          </w:tcPr>
          <w:p w14:paraId="233C784D"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議題融入</w:t>
            </w:r>
          </w:p>
          <w:p w14:paraId="61DFF4EB" w14:textId="77777777" w:rsidR="001B1B36" w:rsidRPr="007905EF" w:rsidRDefault="001B1B36" w:rsidP="001B1B36">
            <w:pPr>
              <w:pBdr>
                <w:top w:val="nil"/>
                <w:left w:val="nil"/>
                <w:bottom w:val="nil"/>
                <w:right w:val="nil"/>
                <w:between w:val="nil"/>
              </w:pBdr>
              <w:spacing w:line="0" w:lineRule="atLeast"/>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 w:val="22"/>
                <w:szCs w:val="22"/>
              </w:rPr>
              <w:t>Issues Integrated</w:t>
            </w:r>
            <w:r w:rsidRPr="007905EF">
              <w:rPr>
                <w:rFonts w:ascii="Lesson One" w:eastAsia="標楷體" w:hAnsi="Lesson One" w:cs="Arial"/>
                <w:b/>
                <w:color w:val="000000" w:themeColor="text1"/>
                <w:szCs w:val="24"/>
              </w:rPr>
              <w:t xml:space="preserve"> </w:t>
            </w:r>
          </w:p>
        </w:tc>
        <w:tc>
          <w:tcPr>
            <w:tcW w:w="4029" w:type="pct"/>
            <w:gridSpan w:val="6"/>
            <w:tcBorders>
              <w:top w:val="single" w:sz="4" w:space="0" w:color="000000"/>
              <w:left w:val="single" w:sz="4" w:space="0" w:color="000000"/>
              <w:bottom w:val="single" w:sz="4" w:space="0" w:color="000000"/>
              <w:right w:val="single" w:sz="4" w:space="0" w:color="000000"/>
            </w:tcBorders>
            <w:vAlign w:val="center"/>
          </w:tcPr>
          <w:p w14:paraId="67C3B821" w14:textId="1D171295" w:rsidR="001B1B36" w:rsidRPr="007905EF" w:rsidRDefault="002054F8" w:rsidP="002054F8">
            <w:pPr>
              <w:pStyle w:val="a3"/>
              <w:numPr>
                <w:ilvl w:val="0"/>
                <w:numId w:val="31"/>
              </w:numPr>
              <w:pBdr>
                <w:top w:val="nil"/>
                <w:left w:val="nil"/>
                <w:bottom w:val="nil"/>
                <w:right w:val="nil"/>
                <w:between w:val="nil"/>
              </w:pBdr>
              <w:spacing w:line="0" w:lineRule="atLeast"/>
              <w:ind w:leftChars="0"/>
              <w:jc w:val="both"/>
              <w:rPr>
                <w:rFonts w:ascii="Lesson One" w:eastAsia="標楷體" w:hAnsi="Lesson One" w:cs="Arial"/>
                <w:color w:val="000000" w:themeColor="text1"/>
              </w:rPr>
            </w:pPr>
            <w:r w:rsidRPr="007905EF">
              <w:rPr>
                <w:rFonts w:ascii="Lesson One" w:eastAsia="標楷體" w:hAnsi="Lesson One" w:cs="Arial"/>
                <w:color w:val="000000" w:themeColor="text1"/>
              </w:rPr>
              <w:t>安</w:t>
            </w:r>
            <w:r w:rsidRPr="007905EF">
              <w:rPr>
                <w:rFonts w:ascii="Lesson One" w:eastAsia="標楷體" w:hAnsi="Lesson One" w:cs="Arial"/>
                <w:color w:val="000000" w:themeColor="text1"/>
              </w:rPr>
              <w:t xml:space="preserve">E11 </w:t>
            </w:r>
            <w:r w:rsidRPr="007905EF">
              <w:rPr>
                <w:rFonts w:ascii="Lesson One" w:eastAsia="標楷體" w:hAnsi="Lesson One" w:cs="Arial"/>
                <w:color w:val="000000" w:themeColor="text1"/>
              </w:rPr>
              <w:t>了解急救的重要性。</w:t>
            </w:r>
          </w:p>
          <w:p w14:paraId="594AD402" w14:textId="7569A838" w:rsidR="001B1B36" w:rsidRPr="007905EF" w:rsidRDefault="002054F8" w:rsidP="002054F8">
            <w:pPr>
              <w:pStyle w:val="a3"/>
              <w:numPr>
                <w:ilvl w:val="0"/>
                <w:numId w:val="31"/>
              </w:numPr>
              <w:pBdr>
                <w:top w:val="nil"/>
                <w:left w:val="nil"/>
                <w:bottom w:val="nil"/>
                <w:right w:val="nil"/>
                <w:between w:val="nil"/>
              </w:pBdr>
              <w:spacing w:line="0" w:lineRule="atLeast"/>
              <w:ind w:leftChars="0"/>
              <w:jc w:val="both"/>
              <w:rPr>
                <w:rFonts w:ascii="Lesson One" w:eastAsia="標楷體" w:hAnsi="Lesson One" w:cs="Arial"/>
                <w:color w:val="000000" w:themeColor="text1"/>
              </w:rPr>
            </w:pPr>
            <w:r w:rsidRPr="007905EF">
              <w:rPr>
                <w:rFonts w:ascii="Lesson One" w:eastAsia="標楷體" w:hAnsi="Lesson One" w:cs="Arial"/>
                <w:color w:val="000000" w:themeColor="text1"/>
              </w:rPr>
              <w:t>安</w:t>
            </w:r>
            <w:r w:rsidRPr="007905EF">
              <w:rPr>
                <w:rFonts w:ascii="Lesson One" w:eastAsia="標楷體" w:hAnsi="Lesson One" w:cs="Arial"/>
                <w:color w:val="000000" w:themeColor="text1"/>
              </w:rPr>
              <w:t xml:space="preserve">E4 </w:t>
            </w:r>
            <w:r w:rsidRPr="007905EF">
              <w:rPr>
                <w:rFonts w:ascii="Lesson One" w:eastAsia="標楷體" w:hAnsi="Lesson One" w:cs="Arial"/>
                <w:color w:val="000000" w:themeColor="text1"/>
              </w:rPr>
              <w:t>探討日常生活應該注意的安全。</w:t>
            </w:r>
          </w:p>
        </w:tc>
      </w:tr>
      <w:tr w:rsidR="001B1B36" w:rsidRPr="007905EF" w14:paraId="3E62E08B" w14:textId="77777777" w:rsidTr="000D6366">
        <w:trPr>
          <w:trHeight w:val="240"/>
        </w:trPr>
        <w:tc>
          <w:tcPr>
            <w:tcW w:w="5000" w:type="pct"/>
            <w:gridSpan w:val="8"/>
            <w:tcBorders>
              <w:left w:val="single" w:sz="4" w:space="0" w:color="000000"/>
              <w:bottom w:val="single" w:sz="4" w:space="0" w:color="000000"/>
              <w:right w:val="single" w:sz="4" w:space="0" w:color="000000"/>
            </w:tcBorders>
            <w:vAlign w:val="center"/>
          </w:tcPr>
          <w:p w14:paraId="4D8A2C9D" w14:textId="0ED49331" w:rsidR="000D73DB" w:rsidRPr="007905EF" w:rsidRDefault="000D73DB" w:rsidP="001B1B36">
            <w:pPr>
              <w:pBdr>
                <w:top w:val="nil"/>
                <w:left w:val="nil"/>
                <w:bottom w:val="nil"/>
                <w:right w:val="nil"/>
                <w:between w:val="nil"/>
              </w:pBdr>
              <w:spacing w:line="0" w:lineRule="atLeast"/>
              <w:ind w:right="31"/>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 xml:space="preserve">3-1 </w:t>
            </w:r>
            <w:r w:rsidRPr="007905EF">
              <w:rPr>
                <w:rFonts w:ascii="Lesson One" w:eastAsia="標楷體" w:hAnsi="Lesson One" w:cs="Arial"/>
                <w:b/>
                <w:color w:val="000000" w:themeColor="text1"/>
                <w:szCs w:val="24"/>
              </w:rPr>
              <w:t>小心灼燙傷</w:t>
            </w:r>
            <w:r w:rsidRPr="007905EF">
              <w:rPr>
                <w:rFonts w:ascii="Lesson One" w:eastAsia="標楷體" w:hAnsi="Lesson One" w:cs="Arial"/>
                <w:b/>
                <w:color w:val="000000" w:themeColor="text1"/>
                <w:szCs w:val="24"/>
              </w:rPr>
              <w:t xml:space="preserve"> (</w:t>
            </w:r>
            <w:r w:rsidRPr="007905EF">
              <w:rPr>
                <w:rFonts w:ascii="Lesson One" w:eastAsia="標楷體" w:hAnsi="Lesson One" w:cs="Arial"/>
                <w:b/>
                <w:color w:val="000000" w:themeColor="text1"/>
                <w:szCs w:val="24"/>
              </w:rPr>
              <w:t>共</w:t>
            </w:r>
            <w:r w:rsidRPr="007905EF">
              <w:rPr>
                <w:rFonts w:ascii="Lesson One" w:eastAsia="標楷體" w:hAnsi="Lesson One" w:cs="Arial"/>
                <w:b/>
                <w:color w:val="000000" w:themeColor="text1"/>
                <w:szCs w:val="24"/>
              </w:rPr>
              <w:t>2</w:t>
            </w:r>
            <w:r w:rsidRPr="007905EF">
              <w:rPr>
                <w:rFonts w:ascii="Lesson One" w:eastAsia="標楷體" w:hAnsi="Lesson One" w:cs="Arial"/>
                <w:b/>
                <w:color w:val="000000" w:themeColor="text1"/>
                <w:szCs w:val="24"/>
              </w:rPr>
              <w:t>節</w:t>
            </w:r>
            <w:r w:rsidRPr="007905EF">
              <w:rPr>
                <w:rFonts w:ascii="Lesson One" w:eastAsia="標楷體" w:hAnsi="Lesson One" w:cs="Arial"/>
                <w:b/>
                <w:color w:val="000000" w:themeColor="text1"/>
                <w:szCs w:val="24"/>
              </w:rPr>
              <w:t>)</w:t>
            </w:r>
          </w:p>
          <w:p w14:paraId="0EE6915A" w14:textId="0C1F713B" w:rsidR="001B1B36" w:rsidRPr="007905EF" w:rsidRDefault="001B1B36" w:rsidP="000D73DB">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Cs w:val="24"/>
              </w:rPr>
              <w:t>教學流程</w:t>
            </w:r>
            <w:r w:rsidRPr="007905EF">
              <w:rPr>
                <w:rFonts w:ascii="Lesson One" w:eastAsia="標楷體" w:hAnsi="Lesson One" w:cs="Arial"/>
                <w:b/>
                <w:color w:val="000000" w:themeColor="text1"/>
                <w:szCs w:val="24"/>
              </w:rPr>
              <w:t xml:space="preserve"> Teaching Procedures </w:t>
            </w:r>
          </w:p>
        </w:tc>
      </w:tr>
      <w:tr w:rsidR="00160C32" w:rsidRPr="007905EF" w14:paraId="45DB15D1" w14:textId="77777777" w:rsidTr="00066F7B">
        <w:trPr>
          <w:trHeight w:val="240"/>
        </w:trPr>
        <w:tc>
          <w:tcPr>
            <w:tcW w:w="630" w:type="pct"/>
            <w:vMerge w:val="restart"/>
            <w:tcBorders>
              <w:left w:val="single" w:sz="4" w:space="0" w:color="000000"/>
              <w:right w:val="single" w:sz="4" w:space="0" w:color="000000"/>
            </w:tcBorders>
          </w:tcPr>
          <w:p w14:paraId="724D0CD5" w14:textId="2F9C96F8" w:rsidR="001B1B36" w:rsidRDefault="001B1B3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lastRenderedPageBreak/>
              <w:t>第一節</w:t>
            </w:r>
          </w:p>
          <w:p w14:paraId="255864DD" w14:textId="4E8D1B3F" w:rsidR="00195E20" w:rsidRPr="007905EF" w:rsidRDefault="00195E20"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r>
              <w:rPr>
                <w:rFonts w:ascii="Lesson One" w:eastAsia="標楷體" w:hAnsi="Lesson One" w:cs="Arial" w:hint="eastAsia"/>
                <w:b/>
                <w:color w:val="000000" w:themeColor="text1"/>
                <w:szCs w:val="24"/>
              </w:rPr>
              <w:t>(</w:t>
            </w:r>
            <w:r>
              <w:rPr>
                <w:rFonts w:ascii="Lesson One" w:eastAsia="標楷體" w:hAnsi="Lesson One" w:cs="Arial" w:hint="eastAsia"/>
                <w:b/>
                <w:color w:val="000000" w:themeColor="text1"/>
                <w:szCs w:val="24"/>
              </w:rPr>
              <w:t>演示</w:t>
            </w:r>
            <w:r>
              <w:rPr>
                <w:rFonts w:ascii="Lesson One" w:eastAsia="標楷體" w:hAnsi="Lesson One" w:cs="Arial" w:hint="eastAsia"/>
                <w:b/>
                <w:color w:val="000000" w:themeColor="text1"/>
                <w:szCs w:val="24"/>
              </w:rPr>
              <w:t>)</w:t>
            </w:r>
          </w:p>
          <w:p w14:paraId="10F24D81" w14:textId="2DDFC421" w:rsidR="001B1B36" w:rsidRPr="007905EF" w:rsidRDefault="00EC66F2" w:rsidP="00665986">
            <w:pPr>
              <w:widowControl/>
              <w:suppressAutoHyphens/>
              <w:kinsoku w:val="0"/>
              <w:overflowPunct w:val="0"/>
              <w:autoSpaceDE w:val="0"/>
              <w:autoSpaceDN w:val="0"/>
              <w:spacing w:line="0" w:lineRule="atLeast"/>
              <w:rPr>
                <w:rFonts w:ascii="Lesson One" w:eastAsia="標楷體" w:hAnsi="Lesson One" w:cs="Arial"/>
                <w:b/>
                <w:color w:val="000000" w:themeColor="text1"/>
                <w:szCs w:val="24"/>
              </w:rPr>
            </w:pPr>
            <w:r>
              <w:rPr>
                <w:rFonts w:ascii="Lesson One" w:eastAsia="標楷體" w:hAnsi="Lesson One" w:cs="Arial" w:hint="eastAsia"/>
                <w:b/>
                <w:color w:val="000000" w:themeColor="text1"/>
                <w:szCs w:val="24"/>
              </w:rPr>
              <w:t>灼燙傷類型</w:t>
            </w:r>
          </w:p>
          <w:p w14:paraId="3A9406BC" w14:textId="77777777" w:rsidR="001B1B36" w:rsidRPr="007905EF" w:rsidRDefault="001B1B36" w:rsidP="001B1B36">
            <w:pPr>
              <w:widowControl/>
              <w:suppressAutoHyphens/>
              <w:kinsoku w:val="0"/>
              <w:overflowPunct w:val="0"/>
              <w:autoSpaceDE w:val="0"/>
              <w:autoSpaceDN w:val="0"/>
              <w:spacing w:line="0" w:lineRule="atLeast"/>
              <w:ind w:left="259"/>
              <w:jc w:val="center"/>
              <w:rPr>
                <w:rFonts w:ascii="Lesson One" w:eastAsia="標楷體" w:hAnsi="Lesson One" w:cs="Arial"/>
                <w:b/>
                <w:color w:val="000000" w:themeColor="text1"/>
                <w:szCs w:val="24"/>
              </w:rPr>
            </w:pPr>
          </w:p>
          <w:p w14:paraId="5BD32EF7" w14:textId="77777777" w:rsidR="001B1B36" w:rsidRPr="007905EF" w:rsidRDefault="001B1B36" w:rsidP="001B1B36">
            <w:pPr>
              <w:widowControl/>
              <w:suppressAutoHyphens/>
              <w:kinsoku w:val="0"/>
              <w:overflowPunct w:val="0"/>
              <w:autoSpaceDE w:val="0"/>
              <w:autoSpaceDN w:val="0"/>
              <w:spacing w:line="0" w:lineRule="atLeast"/>
              <w:ind w:left="259"/>
              <w:jc w:val="center"/>
              <w:rPr>
                <w:rFonts w:ascii="Lesson One" w:eastAsia="標楷體" w:hAnsi="Lesson One" w:cs="Arial"/>
                <w:b/>
                <w:color w:val="000000" w:themeColor="text1"/>
                <w:szCs w:val="24"/>
              </w:rPr>
            </w:pPr>
          </w:p>
          <w:p w14:paraId="4FBD9D4F" w14:textId="77777777" w:rsidR="001B1B36" w:rsidRPr="007905EF" w:rsidRDefault="001B1B36" w:rsidP="001B1B36">
            <w:pPr>
              <w:widowControl/>
              <w:suppressAutoHyphens/>
              <w:kinsoku w:val="0"/>
              <w:overflowPunct w:val="0"/>
              <w:autoSpaceDE w:val="0"/>
              <w:autoSpaceDN w:val="0"/>
              <w:spacing w:line="0" w:lineRule="atLeast"/>
              <w:ind w:left="259"/>
              <w:jc w:val="center"/>
              <w:rPr>
                <w:rFonts w:ascii="Lesson One" w:eastAsia="標楷體" w:hAnsi="Lesson One" w:cs="Arial"/>
                <w:b/>
                <w:color w:val="000000" w:themeColor="text1"/>
                <w:szCs w:val="24"/>
              </w:rPr>
            </w:pPr>
          </w:p>
          <w:p w14:paraId="3848C8E6" w14:textId="77777777" w:rsidR="001B1B36" w:rsidRPr="007905EF" w:rsidRDefault="001B1B3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5B4FFA4B" w14:textId="77777777" w:rsidR="001B1B36" w:rsidRPr="007905EF" w:rsidRDefault="001B1B3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2641E7D0" w14:textId="77777777" w:rsidR="001B1B36" w:rsidRPr="007905EF" w:rsidRDefault="001B1B3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4966E4DD" w14:textId="77777777" w:rsidR="001B1B36" w:rsidRPr="007905EF" w:rsidRDefault="001B1B3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640CB868" w14:textId="77777777" w:rsidR="001B1B36" w:rsidRDefault="001B1B3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686B1D8D"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36EC974F"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12CFEF4A"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15005DA1"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1762D88A"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68FD447F"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413BF05E"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r>
              <w:rPr>
                <w:rFonts w:ascii="Lesson One" w:eastAsia="標楷體" w:hAnsi="Lesson One" w:cs="Arial" w:hint="eastAsia"/>
                <w:b/>
                <w:color w:val="000000" w:themeColor="text1"/>
                <w:szCs w:val="24"/>
              </w:rPr>
              <w:t>傷後情緒</w:t>
            </w:r>
          </w:p>
          <w:p w14:paraId="79145CD7"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6E76342B"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1B27A02A"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36C07B4E"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7335B2DB"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2C6DFBEF"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0DB0AC55"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3BED7944"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05384400"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2EE9596D"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4C6410F2" w14:textId="77777777" w:rsidR="00EC66F2" w:rsidRDefault="00EC66F2"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5C448CAC" w14:textId="77777777" w:rsidR="00EC66F2" w:rsidRDefault="00476973"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r>
              <w:rPr>
                <w:rFonts w:ascii="Lesson One" w:eastAsia="標楷體" w:hAnsi="Lesson One" w:cs="Arial" w:hint="eastAsia"/>
                <w:b/>
                <w:color w:val="000000" w:themeColor="text1"/>
                <w:szCs w:val="24"/>
              </w:rPr>
              <w:t>增加理解</w:t>
            </w:r>
          </w:p>
          <w:p w14:paraId="37B5AF4E" w14:textId="5F1F4168" w:rsidR="00476973" w:rsidRDefault="00476973"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4D1D2918" w14:textId="72BE5049" w:rsidR="00F300FC" w:rsidRDefault="00F300FC"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0A1B072B" w14:textId="7567AC70" w:rsidR="00F300FC" w:rsidRDefault="00F300FC"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254F2C9D" w14:textId="696F5A79" w:rsidR="00F300FC" w:rsidRDefault="00F300FC"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6FEED32F" w14:textId="35492FE5" w:rsidR="00F300FC" w:rsidRDefault="00F300FC"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53BF31AB" w14:textId="77777777" w:rsidR="00F300FC" w:rsidRDefault="00F300FC"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507EFE24" w14:textId="77777777" w:rsidR="00476973" w:rsidRDefault="00476973"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r>
              <w:rPr>
                <w:rFonts w:ascii="Lesson One" w:eastAsia="標楷體" w:hAnsi="Lesson One" w:cs="Arial" w:hint="eastAsia"/>
                <w:b/>
                <w:color w:val="000000" w:themeColor="text1"/>
                <w:szCs w:val="24"/>
              </w:rPr>
              <w:t>W</w:t>
            </w:r>
            <w:r>
              <w:rPr>
                <w:rFonts w:ascii="Lesson One" w:eastAsia="標楷體" w:hAnsi="Lesson One" w:cs="Arial"/>
                <w:b/>
                <w:color w:val="000000" w:themeColor="text1"/>
                <w:szCs w:val="24"/>
              </w:rPr>
              <w:t>hat</w:t>
            </w:r>
            <w:r>
              <w:rPr>
                <w:rFonts w:ascii="Lesson One" w:eastAsia="標楷體" w:hAnsi="Lesson One" w:cs="Arial" w:hint="eastAsia"/>
                <w:b/>
                <w:color w:val="000000" w:themeColor="text1"/>
                <w:szCs w:val="24"/>
              </w:rPr>
              <w:t xml:space="preserve"> </w:t>
            </w:r>
            <w:r>
              <w:rPr>
                <w:rFonts w:ascii="Lesson One" w:eastAsia="標楷體" w:hAnsi="Lesson One" w:cs="Arial"/>
                <w:b/>
                <w:color w:val="000000" w:themeColor="text1"/>
                <w:szCs w:val="24"/>
              </w:rPr>
              <w:t>is</w:t>
            </w:r>
            <w:r>
              <w:rPr>
                <w:rFonts w:ascii="Lesson One" w:eastAsia="標楷體" w:hAnsi="Lesson One" w:cs="Arial" w:hint="eastAsia"/>
                <w:b/>
                <w:color w:val="000000" w:themeColor="text1"/>
                <w:szCs w:val="24"/>
              </w:rPr>
              <w:t>灼燙傷</w:t>
            </w:r>
          </w:p>
          <w:p w14:paraId="1C31C934" w14:textId="77777777" w:rsidR="00476973" w:rsidRDefault="00476973"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47269A1D" w14:textId="77777777" w:rsidR="00476973" w:rsidRDefault="00476973"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137B336B" w14:textId="77777777" w:rsidR="00FC042C" w:rsidRDefault="00FC042C"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r>
              <w:rPr>
                <w:rFonts w:ascii="Lesson One" w:eastAsia="標楷體" w:hAnsi="Lesson One" w:cs="Arial" w:hint="eastAsia"/>
                <w:b/>
                <w:color w:val="000000" w:themeColor="text1"/>
                <w:szCs w:val="24"/>
              </w:rPr>
              <w:t>Wh</w:t>
            </w:r>
            <w:r>
              <w:rPr>
                <w:rFonts w:ascii="Lesson One" w:eastAsia="標楷體" w:hAnsi="Lesson One" w:cs="Arial"/>
                <w:b/>
                <w:color w:val="000000" w:themeColor="text1"/>
                <w:szCs w:val="24"/>
              </w:rPr>
              <w:t>y</w:t>
            </w:r>
            <w:r>
              <w:rPr>
                <w:rFonts w:ascii="Lesson One" w:eastAsia="標楷體" w:hAnsi="Lesson One" w:cs="Arial" w:hint="eastAsia"/>
                <w:b/>
                <w:color w:val="000000" w:themeColor="text1"/>
                <w:szCs w:val="24"/>
              </w:rPr>
              <w:t>灼燙傷</w:t>
            </w:r>
            <w:r>
              <w:rPr>
                <w:rFonts w:ascii="Lesson One" w:eastAsia="標楷體" w:hAnsi="Lesson One" w:cs="Arial" w:hint="eastAsia"/>
                <w:b/>
                <w:color w:val="000000" w:themeColor="text1"/>
                <w:szCs w:val="24"/>
              </w:rPr>
              <w:t>happen</w:t>
            </w:r>
          </w:p>
          <w:p w14:paraId="08EAFB71"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1E541BF9"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7763D9DF"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37AB2F8B"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1BF1CCB0"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6EE0584E"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723CFFFC"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0123C088"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69EB490A"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684EC10E"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342FB97E"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67386BAE" w14:textId="77777777"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494F6201" w14:textId="136CB545"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4C72CBC4" w14:textId="6B0004C7" w:rsidR="001308CA" w:rsidRDefault="001308CA"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1AAB2A9B" w14:textId="77777777" w:rsidR="001308CA" w:rsidRDefault="001308CA"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7DEF2441" w14:textId="73122891" w:rsidR="00A76C86" w:rsidRDefault="00A76C8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r>
              <w:rPr>
                <w:rFonts w:ascii="Lesson One" w:eastAsia="標楷體" w:hAnsi="Lesson One" w:cs="Arial" w:hint="eastAsia"/>
                <w:b/>
                <w:color w:val="000000" w:themeColor="text1"/>
                <w:szCs w:val="24"/>
              </w:rPr>
              <w:t>預防方法</w:t>
            </w:r>
            <w:r>
              <w:rPr>
                <w:rFonts w:ascii="Lesson One" w:eastAsia="標楷體" w:hAnsi="Lesson One" w:cs="Arial" w:hint="eastAsia"/>
                <w:b/>
                <w:color w:val="000000" w:themeColor="text1"/>
                <w:szCs w:val="24"/>
              </w:rPr>
              <w:t>?</w:t>
            </w:r>
          </w:p>
          <w:p w14:paraId="0B66C502" w14:textId="4D5DF819" w:rsidR="00A76C86" w:rsidRPr="007905EF" w:rsidRDefault="00A76C86" w:rsidP="00A76C8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r>
              <w:rPr>
                <w:rFonts w:ascii="Lesson One" w:eastAsia="標楷體" w:hAnsi="Lesson One" w:cs="Arial" w:hint="eastAsia"/>
                <w:b/>
                <w:color w:val="000000" w:themeColor="text1"/>
                <w:szCs w:val="24"/>
              </w:rPr>
              <w:t>H</w:t>
            </w:r>
            <w:r>
              <w:rPr>
                <w:rFonts w:ascii="Lesson One" w:eastAsia="標楷體" w:hAnsi="Lesson One" w:cs="Arial"/>
                <w:b/>
                <w:color w:val="000000" w:themeColor="text1"/>
                <w:szCs w:val="24"/>
              </w:rPr>
              <w:t>ow to stay safe</w:t>
            </w:r>
          </w:p>
        </w:tc>
        <w:tc>
          <w:tcPr>
            <w:tcW w:w="3932" w:type="pct"/>
            <w:gridSpan w:val="6"/>
            <w:vMerge w:val="restart"/>
            <w:tcBorders>
              <w:left w:val="single" w:sz="4" w:space="0" w:color="000000"/>
              <w:right w:val="single" w:sz="4" w:space="0" w:color="000000"/>
            </w:tcBorders>
            <w:vAlign w:val="center"/>
          </w:tcPr>
          <w:p w14:paraId="00A0A596" w14:textId="509E5699" w:rsidR="001B1B36" w:rsidRPr="007905EF" w:rsidRDefault="001B1B36"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lastRenderedPageBreak/>
              <w:t>準備階段</w:t>
            </w:r>
            <w:r w:rsidRPr="007905EF">
              <w:rPr>
                <w:rFonts w:ascii="Lesson One" w:eastAsia="標楷體" w:hAnsi="Lesson One" w:cs="Arial"/>
                <w:b/>
                <w:color w:val="000000" w:themeColor="text1"/>
                <w:szCs w:val="24"/>
              </w:rPr>
              <w:t xml:space="preserve"> Preparation stage</w:t>
            </w:r>
          </w:p>
          <w:p w14:paraId="656CFD7A" w14:textId="77777777" w:rsidR="000D73DB" w:rsidRPr="007905EF" w:rsidRDefault="000D73DB" w:rsidP="001B1B36">
            <w:pPr>
              <w:widowControl/>
              <w:suppressAutoHyphens/>
              <w:kinsoku w:val="0"/>
              <w:overflowPunct w:val="0"/>
              <w:autoSpaceDE w:val="0"/>
              <w:autoSpaceDN w:val="0"/>
              <w:spacing w:line="0" w:lineRule="atLeast"/>
              <w:jc w:val="center"/>
              <w:rPr>
                <w:rFonts w:ascii="Lesson One" w:eastAsia="標楷體" w:hAnsi="Lesson One" w:cs="Arial"/>
                <w:b/>
                <w:color w:val="000000" w:themeColor="text1"/>
                <w:szCs w:val="24"/>
              </w:rPr>
            </w:pPr>
          </w:p>
          <w:p w14:paraId="2DFD2663" w14:textId="4CB707FC" w:rsidR="001B1B36" w:rsidRPr="007905EF" w:rsidRDefault="000D73DB" w:rsidP="003B1971">
            <w:pPr>
              <w:pStyle w:val="a3"/>
              <w:widowControl/>
              <w:numPr>
                <w:ilvl w:val="0"/>
                <w:numId w:val="1"/>
              </w:numPr>
              <w:suppressAutoHyphens/>
              <w:kinsoku w:val="0"/>
              <w:overflowPunct w:val="0"/>
              <w:autoSpaceDE w:val="0"/>
              <w:autoSpaceDN w:val="0"/>
              <w:spacing w:line="0" w:lineRule="atLeast"/>
              <w:ind w:leftChars="0"/>
              <w:rPr>
                <w:rFonts w:ascii="Lesson One" w:eastAsia="標楷體" w:hAnsi="Lesson One" w:cs="Arial"/>
                <w:color w:val="000000" w:themeColor="text1"/>
              </w:rPr>
            </w:pPr>
            <w:r w:rsidRPr="007905EF">
              <w:rPr>
                <w:rFonts w:ascii="Lesson One" w:eastAsia="標楷體" w:hAnsi="Lesson One" w:cs="Arial"/>
                <w:color w:val="000000" w:themeColor="text1"/>
              </w:rPr>
              <w:t>Roll Call &amp; Classroom Greetings</w:t>
            </w:r>
          </w:p>
          <w:p w14:paraId="11E9D064" w14:textId="6E206F5C" w:rsidR="000D73DB" w:rsidRDefault="000D73DB" w:rsidP="000D73DB">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 xml:space="preserve">  T: Who is absent?</w:t>
            </w:r>
          </w:p>
          <w:p w14:paraId="7E25385C" w14:textId="0ACF4B98" w:rsidR="000D73DB" w:rsidRDefault="00EC66F2" w:rsidP="000D73DB">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Pr>
                <w:rFonts w:ascii="Lesson One" w:eastAsia="標楷體" w:hAnsi="Lesson One" w:cs="Arial" w:hint="eastAsia"/>
                <w:color w:val="000000" w:themeColor="text1"/>
                <w:szCs w:val="24"/>
              </w:rPr>
              <w:t xml:space="preserve"> </w:t>
            </w:r>
            <w:r>
              <w:rPr>
                <w:rFonts w:ascii="Lesson One" w:eastAsia="標楷體" w:hAnsi="Lesson One" w:cs="Arial"/>
                <w:color w:val="000000" w:themeColor="text1"/>
                <w:szCs w:val="24"/>
              </w:rPr>
              <w:t xml:space="preserve"> T: Class leader!</w:t>
            </w:r>
            <w:r w:rsidR="000D73DB" w:rsidRPr="007905EF">
              <w:rPr>
                <w:rFonts w:ascii="Lesson One" w:eastAsia="標楷體" w:hAnsi="Lesson One" w:cs="Arial"/>
                <w:color w:val="000000" w:themeColor="text1"/>
                <w:szCs w:val="24"/>
              </w:rPr>
              <w:t xml:space="preserve">  </w:t>
            </w:r>
            <w:r w:rsidR="000D73DB" w:rsidRPr="007905EF">
              <w:rPr>
                <w:rFonts w:ascii="Lesson One" w:eastAsia="標楷體" w:hAnsi="Lesson One" w:cs="Arial"/>
                <w:color w:val="000000" w:themeColor="text1"/>
                <w:szCs w:val="24"/>
              </w:rPr>
              <w:t>複習</w:t>
            </w:r>
            <w:r w:rsidR="000D73DB" w:rsidRPr="007905EF">
              <w:rPr>
                <w:rFonts w:ascii="Lesson One" w:eastAsia="標楷體" w:hAnsi="Lesson One" w:cs="Arial"/>
                <w:color w:val="000000" w:themeColor="text1"/>
                <w:szCs w:val="24"/>
              </w:rPr>
              <w:t>Classroom rules</w:t>
            </w:r>
          </w:p>
          <w:p w14:paraId="1822BF6A" w14:textId="4C41588D" w:rsidR="00F300FC" w:rsidRDefault="00F300FC" w:rsidP="000D73DB">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Pr>
                <w:rFonts w:ascii="Lesson One" w:eastAsia="標楷體" w:hAnsi="Lesson One" w:cs="Arial" w:hint="eastAsia"/>
                <w:color w:val="000000" w:themeColor="text1"/>
                <w:szCs w:val="24"/>
              </w:rPr>
              <w:t xml:space="preserve">  1</w:t>
            </w:r>
            <w:r>
              <w:rPr>
                <w:rFonts w:ascii="Lesson One" w:eastAsia="標楷體" w:hAnsi="Lesson One" w:cs="Arial"/>
                <w:color w:val="000000" w:themeColor="text1"/>
                <w:szCs w:val="24"/>
              </w:rPr>
              <w:t>. Raise your hands.</w:t>
            </w:r>
          </w:p>
          <w:p w14:paraId="01EEF7DC" w14:textId="5613C2E0" w:rsidR="00F300FC" w:rsidRPr="007905EF" w:rsidRDefault="00F300FC" w:rsidP="000D73DB">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Pr>
                <w:rFonts w:ascii="Lesson One" w:eastAsia="標楷體" w:hAnsi="Lesson One" w:cs="Arial" w:hint="eastAsia"/>
                <w:color w:val="000000" w:themeColor="text1"/>
                <w:szCs w:val="24"/>
              </w:rPr>
              <w:t xml:space="preserve"> </w:t>
            </w:r>
            <w:r>
              <w:rPr>
                <w:rFonts w:ascii="Lesson One" w:eastAsia="標楷體" w:hAnsi="Lesson One" w:cs="Arial"/>
                <w:color w:val="000000" w:themeColor="text1"/>
                <w:szCs w:val="24"/>
              </w:rPr>
              <w:t xml:space="preserve"> 2. No yelling.</w:t>
            </w:r>
          </w:p>
          <w:p w14:paraId="0DD7836F" w14:textId="77777777" w:rsidR="00E66F87" w:rsidRPr="007905EF" w:rsidRDefault="00E66F87" w:rsidP="000D73DB">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p>
          <w:p w14:paraId="63B674F6" w14:textId="60C1188F" w:rsidR="001B1B36" w:rsidRPr="007905EF" w:rsidRDefault="00E66F87" w:rsidP="003B1971">
            <w:pPr>
              <w:widowControl/>
              <w:numPr>
                <w:ilvl w:val="0"/>
                <w:numId w:val="1"/>
              </w:numPr>
              <w:suppressAutoHyphens/>
              <w:kinsoku w:val="0"/>
              <w:overflowPunct w:val="0"/>
              <w:autoSpaceDE w:val="0"/>
              <w:autoSpaceDN w:val="0"/>
              <w:adjustRightInd/>
              <w:spacing w:line="0" w:lineRule="atLeast"/>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導入主題</w:t>
            </w: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小心灼燙傷</w:t>
            </w:r>
          </w:p>
          <w:p w14:paraId="29BFC8B9" w14:textId="77777777" w:rsidR="006F21C0" w:rsidRDefault="006F21C0" w:rsidP="00665986">
            <w:pPr>
              <w:widowControl/>
              <w:suppressAutoHyphens/>
              <w:kinsoku w:val="0"/>
              <w:overflowPunct w:val="0"/>
              <w:autoSpaceDE w:val="0"/>
              <w:autoSpaceDN w:val="0"/>
              <w:adjustRightInd/>
              <w:spacing w:line="0" w:lineRule="atLeast"/>
              <w:ind w:left="259" w:firstLineChars="100" w:firstLine="240"/>
              <w:textAlignment w:val="auto"/>
              <w:rPr>
                <w:rFonts w:ascii="Lesson One" w:eastAsia="標楷體" w:hAnsi="Lesson One" w:cs="Arial"/>
                <w:color w:val="000000" w:themeColor="text1"/>
                <w:szCs w:val="24"/>
                <w:lang w:eastAsia="zh-HK"/>
              </w:rPr>
            </w:pPr>
            <w:r>
              <w:rPr>
                <w:rFonts w:ascii="Lesson One" w:eastAsia="標楷體" w:hAnsi="Lesson One" w:cs="Arial" w:hint="eastAsia"/>
                <w:color w:val="000000" w:themeColor="text1"/>
                <w:szCs w:val="24"/>
                <w:lang w:eastAsia="zh-HK"/>
              </w:rPr>
              <w:t>以臉部平權影片導入引起動機</w:t>
            </w:r>
          </w:p>
          <w:p w14:paraId="3021135A" w14:textId="429F8334" w:rsidR="006F21C0" w:rsidRDefault="006F21C0" w:rsidP="00E66F87">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lang w:eastAsia="zh-HK"/>
              </w:rPr>
            </w:pPr>
            <w:r>
              <w:rPr>
                <w:rFonts w:ascii="Lesson One" w:eastAsia="標楷體" w:hAnsi="Lesson One" w:cs="Arial"/>
                <w:color w:val="000000" w:themeColor="text1"/>
                <w:szCs w:val="24"/>
                <w:lang w:eastAsia="zh-HK"/>
              </w:rPr>
              <w:t xml:space="preserve">  </w:t>
            </w:r>
            <w:hyperlink r:id="rId8" w:history="1">
              <w:r w:rsidRPr="006F21C0">
                <w:rPr>
                  <w:rStyle w:val="a5"/>
                  <w:rFonts w:ascii="Lesson One" w:eastAsia="標楷體" w:hAnsi="Lesson One" w:cs="Arial"/>
                  <w:szCs w:val="24"/>
                  <w:lang w:eastAsia="zh-HK"/>
                </w:rPr>
                <w:t>https://www.youtube.com/watch?v=4nRCrToOkB</w:t>
              </w:r>
              <w:r w:rsidRPr="00217C7E">
                <w:rPr>
                  <w:rStyle w:val="a5"/>
                  <w:rFonts w:ascii="Lesson One" w:eastAsia="標楷體" w:hAnsi="Lesson One" w:cs="Arial"/>
                  <w:szCs w:val="24"/>
                  <w:lang w:eastAsia="zh-HK"/>
                </w:rPr>
                <w:t>0</w:t>
              </w:r>
            </w:hyperlink>
          </w:p>
          <w:p w14:paraId="3FA71DA3" w14:textId="4D93CEC0" w:rsidR="000E42FA" w:rsidRDefault="006F21C0" w:rsidP="00E66F87">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lang w:eastAsia="zh-HK"/>
              </w:rPr>
            </w:pPr>
            <w:r>
              <w:rPr>
                <w:rFonts w:ascii="Lesson One" w:eastAsia="標楷體" w:hAnsi="Lesson One" w:cs="Arial"/>
                <w:color w:val="000000" w:themeColor="text1"/>
                <w:szCs w:val="24"/>
                <w:lang w:eastAsia="zh-HK"/>
              </w:rPr>
              <w:t xml:space="preserve">  </w:t>
            </w:r>
            <w:r w:rsidRPr="006F21C0">
              <w:rPr>
                <w:rFonts w:ascii="Lesson One" w:eastAsia="標楷體" w:hAnsi="Lesson One" w:cs="Arial" w:hint="eastAsia"/>
                <w:color w:val="000000" w:themeColor="text1"/>
                <w:szCs w:val="24"/>
                <w:lang w:eastAsia="zh-HK"/>
              </w:rPr>
              <w:t>2022</w:t>
            </w:r>
            <w:r w:rsidRPr="006F21C0">
              <w:rPr>
                <w:rFonts w:ascii="Lesson One" w:eastAsia="標楷體" w:hAnsi="Lesson One" w:cs="Arial" w:hint="eastAsia"/>
                <w:color w:val="000000" w:themeColor="text1"/>
                <w:szCs w:val="24"/>
                <w:lang w:eastAsia="zh-HK"/>
              </w:rPr>
              <w:t>臉部平權</w:t>
            </w:r>
            <w:r w:rsidRPr="006F21C0">
              <w:rPr>
                <w:rFonts w:ascii="Lesson One" w:eastAsia="標楷體" w:hAnsi="Lesson One" w:cs="Arial" w:hint="eastAsia"/>
                <w:color w:val="000000" w:themeColor="text1"/>
                <w:szCs w:val="24"/>
                <w:lang w:eastAsia="zh-HK"/>
              </w:rPr>
              <w:t>-</w:t>
            </w:r>
            <w:r w:rsidRPr="006F21C0">
              <w:rPr>
                <w:rFonts w:ascii="Lesson One" w:eastAsia="標楷體" w:hAnsi="Lesson One" w:cs="Arial" w:hint="eastAsia"/>
                <w:color w:val="000000" w:themeColor="text1"/>
                <w:szCs w:val="24"/>
                <w:lang w:eastAsia="zh-HK"/>
              </w:rPr>
              <w:t>口罩</w:t>
            </w:r>
            <w:r>
              <w:rPr>
                <w:rFonts w:ascii="Lesson One" w:eastAsia="標楷體" w:hAnsi="Lesson One" w:cs="Arial" w:hint="eastAsia"/>
                <w:color w:val="000000" w:themeColor="text1"/>
                <w:szCs w:val="24"/>
                <w:lang w:eastAsia="zh-HK"/>
              </w:rPr>
              <w:t>篇</w:t>
            </w:r>
          </w:p>
          <w:p w14:paraId="0928BE86" w14:textId="77777777" w:rsidR="000E42FA" w:rsidRPr="007905EF" w:rsidRDefault="000E42FA" w:rsidP="00E66F87">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p>
          <w:p w14:paraId="4B678E76" w14:textId="77777777" w:rsidR="00DE5C3C" w:rsidRPr="007905EF" w:rsidRDefault="001B1B36" w:rsidP="00DE5C3C">
            <w:pPr>
              <w:widowControl/>
              <w:suppressAutoHyphens/>
              <w:kinsoku w:val="0"/>
              <w:overflowPunct w:val="0"/>
              <w:autoSpaceDE w:val="0"/>
              <w:autoSpaceDN w:val="0"/>
              <w:spacing w:line="0" w:lineRule="atLeast"/>
              <w:ind w:left="322" w:hangingChars="134" w:hanging="322"/>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t>發展階段</w:t>
            </w:r>
            <w:r w:rsidRPr="007905EF">
              <w:rPr>
                <w:rFonts w:ascii="Lesson One" w:eastAsia="標楷體" w:hAnsi="Lesson One" w:cs="Arial"/>
                <w:b/>
                <w:color w:val="000000" w:themeColor="text1"/>
                <w:szCs w:val="24"/>
              </w:rPr>
              <w:t xml:space="preserve"> Development stage</w:t>
            </w:r>
          </w:p>
          <w:p w14:paraId="6AF4D6A0" w14:textId="35469580" w:rsidR="001B1B36" w:rsidRPr="007905EF" w:rsidRDefault="00DE5C3C" w:rsidP="00DE5C3C">
            <w:pPr>
              <w:widowControl/>
              <w:suppressAutoHyphens/>
              <w:kinsoku w:val="0"/>
              <w:overflowPunct w:val="0"/>
              <w:autoSpaceDE w:val="0"/>
              <w:autoSpaceDN w:val="0"/>
              <w:spacing w:line="0" w:lineRule="atLeast"/>
              <w:ind w:left="322" w:hangingChars="134" w:hanging="322"/>
              <w:rPr>
                <w:rFonts w:ascii="Lesson One" w:eastAsia="標楷體" w:hAnsi="Lesson One" w:cs="Arial"/>
                <w:b/>
                <w:color w:val="000000" w:themeColor="text1"/>
                <w:szCs w:val="24"/>
              </w:rPr>
            </w:pPr>
            <w:r w:rsidRPr="007905EF">
              <w:rPr>
                <w:rFonts w:ascii="Lesson One" w:eastAsia="標楷體" w:hAnsi="Lesson One" w:cs="Arial"/>
                <w:color w:val="000000" w:themeColor="text1"/>
                <w:szCs w:val="24"/>
              </w:rPr>
              <w:t>(</w:t>
            </w:r>
            <w:r w:rsidRPr="007905EF">
              <w:rPr>
                <w:rFonts w:ascii="Lesson One" w:eastAsia="標楷體" w:hAnsi="Lesson One" w:cs="Arial"/>
                <w:color w:val="000000" w:themeColor="text1"/>
                <w:szCs w:val="24"/>
              </w:rPr>
              <w:t>一</w:t>
            </w:r>
            <w:r w:rsidRPr="007905EF">
              <w:rPr>
                <w:rFonts w:ascii="Lesson One" w:eastAsia="標楷體" w:hAnsi="Lesson One" w:cs="Arial"/>
                <w:color w:val="000000" w:themeColor="text1"/>
                <w:szCs w:val="24"/>
              </w:rPr>
              <w:t>)</w:t>
            </w:r>
            <w:r w:rsidRPr="007905EF">
              <w:rPr>
                <w:rFonts w:ascii="Lesson One" w:eastAsia="標楷體" w:hAnsi="Lesson One" w:cs="Arial"/>
                <w:color w:val="000000" w:themeColor="text1"/>
                <w:szCs w:val="24"/>
              </w:rPr>
              <w:t>引起動機</w:t>
            </w:r>
          </w:p>
          <w:p w14:paraId="583AF921" w14:textId="4BE40312" w:rsidR="00476973" w:rsidRDefault="00476973" w:rsidP="003B1971">
            <w:pPr>
              <w:widowControl/>
              <w:numPr>
                <w:ilvl w:val="0"/>
                <w:numId w:val="2"/>
              </w:numPr>
              <w:suppressAutoHyphens/>
              <w:kinsoku w:val="0"/>
              <w:overflowPunct w:val="0"/>
              <w:autoSpaceDE w:val="0"/>
              <w:autoSpaceDN w:val="0"/>
              <w:adjustRightInd/>
              <w:spacing w:line="0" w:lineRule="atLeast"/>
              <w:ind w:hanging="264"/>
              <w:textAlignment w:val="auto"/>
              <w:rPr>
                <w:rFonts w:ascii="Lesson One" w:eastAsia="標楷體" w:hAnsi="Lesson One" w:cs="Arial"/>
                <w:color w:val="000000" w:themeColor="text1"/>
                <w:szCs w:val="24"/>
              </w:rPr>
            </w:pPr>
            <w:r>
              <w:rPr>
                <w:rFonts w:ascii="Lesson One" w:eastAsia="標楷體" w:hAnsi="Lesson One" w:cs="Arial" w:hint="eastAsia"/>
                <w:color w:val="000000" w:themeColor="text1"/>
                <w:szCs w:val="24"/>
              </w:rPr>
              <w:t>教師以</w:t>
            </w:r>
            <w:r>
              <w:rPr>
                <w:rFonts w:ascii="Lesson One" w:eastAsia="標楷體" w:hAnsi="Lesson One" w:cs="Arial" w:hint="eastAsia"/>
                <w:color w:val="000000" w:themeColor="text1"/>
                <w:szCs w:val="24"/>
              </w:rPr>
              <w:t>5W</w:t>
            </w:r>
            <w:r>
              <w:rPr>
                <w:rFonts w:ascii="Lesson One" w:eastAsia="標楷體" w:hAnsi="Lesson One" w:cs="Arial" w:hint="eastAsia"/>
                <w:color w:val="000000" w:themeColor="text1"/>
                <w:szCs w:val="24"/>
              </w:rPr>
              <w:t>提問學生從影片中觀察到的資訊</w:t>
            </w:r>
          </w:p>
          <w:p w14:paraId="4DDAB6FA" w14:textId="3D0086AA" w:rsidR="001B1B36" w:rsidRPr="007905EF" w:rsidRDefault="00DE5C3C" w:rsidP="00665986">
            <w:pPr>
              <w:widowControl/>
              <w:suppressAutoHyphens/>
              <w:kinsoku w:val="0"/>
              <w:overflowPunct w:val="0"/>
              <w:autoSpaceDE w:val="0"/>
              <w:autoSpaceDN w:val="0"/>
              <w:adjustRightInd/>
              <w:spacing w:line="0" w:lineRule="atLeast"/>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T: What happened?</w:t>
            </w:r>
          </w:p>
          <w:p w14:paraId="5783AC0C" w14:textId="064CEC81" w:rsidR="00DE5C3C" w:rsidRPr="007905EF" w:rsidRDefault="00DE5C3C"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p>
          <w:p w14:paraId="732DBA84" w14:textId="5019CFA7" w:rsidR="00DE5C3C" w:rsidRDefault="00DE5C3C"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T: What’s wrong?</w:t>
            </w:r>
          </w:p>
          <w:p w14:paraId="7D3BB27C" w14:textId="4D1F5C18" w:rsidR="00FC042C" w:rsidRPr="007905EF" w:rsidRDefault="00FC042C"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Pr>
                <w:rFonts w:ascii="Lesson One" w:eastAsia="標楷體" w:hAnsi="Lesson One" w:cs="Arial" w:hint="eastAsia"/>
                <w:color w:val="000000" w:themeColor="text1"/>
                <w:szCs w:val="24"/>
              </w:rPr>
              <w:t>T</w:t>
            </w:r>
            <w:r>
              <w:rPr>
                <w:rFonts w:ascii="Lesson One" w:eastAsia="標楷體" w:hAnsi="Lesson One" w:cs="Arial"/>
                <w:color w:val="000000" w:themeColor="text1"/>
                <w:szCs w:val="24"/>
              </w:rPr>
              <w:t>: Why does she wear a mask?</w:t>
            </w:r>
          </w:p>
          <w:p w14:paraId="3B8D16E7" w14:textId="7B7565AB" w:rsidR="00DE5C3C" w:rsidRPr="007905EF" w:rsidRDefault="00DE5C3C"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T: Think about</w:t>
            </w:r>
            <w:r w:rsidR="00EC66F2">
              <w:rPr>
                <w:rFonts w:ascii="Lesson One" w:eastAsia="標楷體" w:hAnsi="Lesson One" w:cs="Arial" w:hint="eastAsia"/>
                <w:color w:val="000000" w:themeColor="text1"/>
                <w:szCs w:val="24"/>
              </w:rPr>
              <w:t xml:space="preserve"> i</w:t>
            </w:r>
            <w:r w:rsidR="00EC66F2">
              <w:rPr>
                <w:rFonts w:ascii="Lesson One" w:eastAsia="標楷體" w:hAnsi="Lesson One" w:cs="Arial"/>
                <w:color w:val="000000" w:themeColor="text1"/>
                <w:szCs w:val="24"/>
              </w:rPr>
              <w:t>t.</w:t>
            </w:r>
            <w:r w:rsidRPr="007905EF">
              <w:rPr>
                <w:rFonts w:ascii="Lesson One" w:eastAsia="標楷體" w:hAnsi="Lesson One" w:cs="Arial"/>
                <w:color w:val="000000" w:themeColor="text1"/>
                <w:szCs w:val="24"/>
              </w:rPr>
              <w:t xml:space="preserve"> </w:t>
            </w:r>
            <w:r w:rsidR="00EC66F2">
              <w:rPr>
                <w:rFonts w:ascii="Lesson One" w:eastAsia="標楷體" w:hAnsi="Lesson One" w:cs="Arial"/>
                <w:color w:val="000000" w:themeColor="text1"/>
                <w:szCs w:val="24"/>
              </w:rPr>
              <w:t>How does she feel?</w:t>
            </w:r>
          </w:p>
          <w:p w14:paraId="0FDD59A8" w14:textId="1F5D1C0B" w:rsidR="00DE5C3C" w:rsidRPr="007905EF" w:rsidRDefault="00DE5C3C"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T: Yes, she may __________.</w:t>
            </w:r>
          </w:p>
          <w:p w14:paraId="63141C0D" w14:textId="08385A47" w:rsidR="00DE5C3C" w:rsidRDefault="00DE5C3C"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參考答案</w:t>
            </w:r>
            <w:r w:rsidRPr="007905EF">
              <w:rPr>
                <w:rFonts w:ascii="Lesson One" w:eastAsia="標楷體" w:hAnsi="Lesson One" w:cs="Arial"/>
                <w:color w:val="000000" w:themeColor="text1"/>
                <w:szCs w:val="24"/>
              </w:rPr>
              <w:t>: feel terrible, feel pain</w:t>
            </w:r>
            <w:r w:rsidR="00EC66F2">
              <w:rPr>
                <w:rFonts w:ascii="Lesson One" w:eastAsia="標楷體" w:hAnsi="Lesson One" w:cs="Arial"/>
                <w:color w:val="000000" w:themeColor="text1"/>
                <w:szCs w:val="24"/>
              </w:rPr>
              <w:t>ful</w:t>
            </w:r>
            <w:r w:rsidRPr="007905EF">
              <w:rPr>
                <w:rFonts w:ascii="Lesson One" w:eastAsia="標楷體" w:hAnsi="Lesson One" w:cs="Arial"/>
                <w:color w:val="000000" w:themeColor="text1"/>
                <w:szCs w:val="24"/>
              </w:rPr>
              <w:t>,</w:t>
            </w:r>
            <w:r w:rsidR="00A16A8B" w:rsidRPr="007905EF">
              <w:rPr>
                <w:rFonts w:ascii="Lesson One" w:eastAsia="標楷體" w:hAnsi="Lesson One" w:cs="Arial"/>
                <w:color w:val="000000" w:themeColor="text1"/>
                <w:szCs w:val="24"/>
              </w:rPr>
              <w:t xml:space="preserve"> feel scared, feel sad</w:t>
            </w:r>
            <w:r w:rsidR="00EC66F2">
              <w:rPr>
                <w:rFonts w:ascii="Lesson One" w:eastAsia="標楷體" w:hAnsi="Lesson One" w:cs="Arial" w:hint="eastAsia"/>
                <w:color w:val="000000" w:themeColor="text1"/>
                <w:szCs w:val="24"/>
              </w:rPr>
              <w:t>，以圖示舉例引導學生</w:t>
            </w:r>
            <w:r w:rsidR="00F300FC">
              <w:rPr>
                <w:rFonts w:ascii="Lesson One" w:eastAsia="標楷體" w:hAnsi="Lesson One" w:cs="Arial" w:hint="eastAsia"/>
                <w:color w:val="000000" w:themeColor="text1"/>
                <w:szCs w:val="24"/>
              </w:rPr>
              <w:t>進一步</w:t>
            </w:r>
            <w:r w:rsidR="00EC66F2">
              <w:rPr>
                <w:rFonts w:ascii="Lesson One" w:eastAsia="標楷體" w:hAnsi="Lesson One" w:cs="Arial" w:hint="eastAsia"/>
                <w:color w:val="000000" w:themeColor="text1"/>
                <w:szCs w:val="24"/>
              </w:rPr>
              <w:t>說明</w:t>
            </w:r>
            <w:r w:rsidRPr="007905EF">
              <w:rPr>
                <w:rFonts w:ascii="Lesson One" w:eastAsia="標楷體" w:hAnsi="Lesson One" w:cs="Arial"/>
                <w:color w:val="000000" w:themeColor="text1"/>
                <w:szCs w:val="24"/>
              </w:rPr>
              <w:t>)</w:t>
            </w:r>
          </w:p>
          <w:p w14:paraId="3942693E" w14:textId="759EDBF1" w:rsidR="00FC042C" w:rsidRPr="007905EF" w:rsidRDefault="00FC042C"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Pr>
                <w:rFonts w:ascii="Lesson One" w:eastAsia="標楷體" w:hAnsi="Lesson One" w:cs="Arial" w:hint="eastAsia"/>
                <w:color w:val="000000" w:themeColor="text1"/>
                <w:szCs w:val="24"/>
              </w:rPr>
              <w:t>T</w:t>
            </w:r>
            <w:r>
              <w:rPr>
                <w:rFonts w:ascii="Lesson One" w:eastAsia="標楷體" w:hAnsi="Lesson One" w:cs="Arial"/>
                <w:color w:val="000000" w:themeColor="text1"/>
                <w:szCs w:val="24"/>
              </w:rPr>
              <w:t>: She wears a mask because she’s scared. People will look, and people don’t know what happened.</w:t>
            </w:r>
          </w:p>
          <w:p w14:paraId="102A3D29" w14:textId="501EF7AF" w:rsidR="00DE5C3C" w:rsidRPr="007905EF" w:rsidRDefault="000557B4"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T: So, what can we do for them?</w:t>
            </w:r>
          </w:p>
          <w:p w14:paraId="4F10C472" w14:textId="4DC5F981" w:rsidR="00D439B7" w:rsidRPr="007905EF" w:rsidRDefault="00D439B7"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老師</w:t>
            </w:r>
            <w:r w:rsidR="00EE30A6" w:rsidRPr="007905EF">
              <w:rPr>
                <w:rFonts w:ascii="Lesson One" w:eastAsia="標楷體" w:hAnsi="Lesson One" w:cs="Arial"/>
                <w:color w:val="000000" w:themeColor="text1"/>
                <w:szCs w:val="24"/>
              </w:rPr>
              <w:t>以</w:t>
            </w:r>
            <w:r w:rsidR="00EE30A6" w:rsidRPr="007905EF">
              <w:rPr>
                <w:rFonts w:ascii="Lesson One" w:eastAsia="標楷體" w:hAnsi="Lesson One" w:cs="Arial"/>
                <w:color w:val="000000" w:themeColor="text1"/>
                <w:szCs w:val="24"/>
              </w:rPr>
              <w:t xml:space="preserve"> “Yes/No”</w:t>
            </w:r>
            <w:r w:rsidR="00EE30A6" w:rsidRPr="007905EF">
              <w:rPr>
                <w:rFonts w:ascii="Lesson One" w:eastAsia="標楷體" w:hAnsi="Lesson One" w:cs="Arial"/>
                <w:color w:val="000000" w:themeColor="text1"/>
                <w:szCs w:val="24"/>
              </w:rPr>
              <w:t>的方式</w:t>
            </w:r>
            <w:r w:rsidR="00EE30A6" w:rsidRPr="007905EF">
              <w:rPr>
                <w:rFonts w:ascii="Lesson One" w:eastAsia="標楷體" w:hAnsi="Lesson One" w:cs="Arial"/>
                <w:color w:val="000000" w:themeColor="text1"/>
                <w:szCs w:val="24"/>
              </w:rPr>
              <w:t xml:space="preserve">, </w:t>
            </w:r>
            <w:r w:rsidR="00EE30A6" w:rsidRPr="007905EF">
              <w:rPr>
                <w:rFonts w:ascii="Lesson One" w:eastAsia="標楷體" w:hAnsi="Lesson One" w:cs="Arial"/>
                <w:color w:val="000000" w:themeColor="text1"/>
                <w:szCs w:val="24"/>
              </w:rPr>
              <w:t>引導學生判斷應該怎麼做。</w:t>
            </w:r>
          </w:p>
          <w:p w14:paraId="3F0195EB" w14:textId="6001FEE8" w:rsidR="00EE30A6" w:rsidRPr="007905EF" w:rsidRDefault="00EE30A6"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 xml:space="preserve">  (</w:t>
            </w:r>
            <w:r w:rsidR="00F300FC">
              <w:rPr>
                <w:rFonts w:ascii="Lesson One" w:eastAsia="標楷體" w:hAnsi="Lesson One" w:cs="Arial" w:hint="eastAsia"/>
                <w:color w:val="000000" w:themeColor="text1"/>
                <w:szCs w:val="24"/>
              </w:rPr>
              <w:t>教師搭配圖片提供</w:t>
            </w:r>
            <w:r w:rsidRPr="007905EF">
              <w:rPr>
                <w:rFonts w:ascii="Lesson One" w:eastAsia="標楷體" w:hAnsi="Lesson One" w:cs="Arial"/>
                <w:color w:val="000000" w:themeColor="text1"/>
                <w:szCs w:val="24"/>
              </w:rPr>
              <w:t>參考答案</w:t>
            </w:r>
            <w:r w:rsidRPr="007905EF">
              <w:rPr>
                <w:rFonts w:ascii="Lesson One" w:eastAsia="標楷體" w:hAnsi="Lesson One" w:cs="Arial"/>
                <w:color w:val="000000" w:themeColor="text1"/>
                <w:szCs w:val="24"/>
              </w:rPr>
              <w:t xml:space="preserve">: care </w:t>
            </w:r>
            <w:r w:rsidR="00375BBA" w:rsidRPr="007905EF">
              <w:rPr>
                <w:rFonts w:ascii="Lesson One" w:eastAsia="標楷體" w:hAnsi="Lesson One" w:cs="Arial"/>
                <w:color w:val="000000" w:themeColor="text1"/>
                <w:szCs w:val="24"/>
              </w:rPr>
              <w:t xml:space="preserve">about </w:t>
            </w:r>
            <w:r w:rsidRPr="007905EF">
              <w:rPr>
                <w:rFonts w:ascii="Lesson One" w:eastAsia="標楷體" w:hAnsi="Lesson One" w:cs="Arial"/>
                <w:color w:val="000000" w:themeColor="text1"/>
                <w:szCs w:val="24"/>
              </w:rPr>
              <w:t>them more, respect them, laugh at them, tell jokes about them, help them</w:t>
            </w:r>
            <w:r w:rsidR="00FC042C">
              <w:rPr>
                <w:rFonts w:ascii="Lesson One" w:eastAsia="標楷體" w:hAnsi="Lesson One" w:cs="Arial"/>
                <w:color w:val="000000" w:themeColor="text1"/>
                <w:szCs w:val="24"/>
              </w:rPr>
              <w:t>,</w:t>
            </w:r>
            <w:r w:rsidR="00FC042C">
              <w:rPr>
                <w:rFonts w:ascii="Lesson One" w:eastAsia="標楷體" w:hAnsi="Lesson One" w:cs="Arial" w:hint="eastAsia"/>
                <w:color w:val="000000" w:themeColor="text1"/>
                <w:szCs w:val="24"/>
              </w:rPr>
              <w:t xml:space="preserve"> </w:t>
            </w:r>
            <w:r w:rsidR="00FC042C">
              <w:rPr>
                <w:rFonts w:ascii="Lesson One" w:eastAsia="標楷體" w:hAnsi="Lesson One" w:cs="Arial"/>
                <w:color w:val="000000" w:themeColor="text1"/>
                <w:szCs w:val="24"/>
              </w:rPr>
              <w:t>look at them a lot</w:t>
            </w:r>
            <w:r w:rsidRPr="007905EF">
              <w:rPr>
                <w:rFonts w:ascii="Lesson One" w:eastAsia="標楷體" w:hAnsi="Lesson One" w:cs="Arial"/>
                <w:color w:val="000000" w:themeColor="text1"/>
                <w:szCs w:val="24"/>
              </w:rPr>
              <w:t>)</w:t>
            </w:r>
          </w:p>
          <w:p w14:paraId="3AB9695B" w14:textId="7D727EDA" w:rsidR="000557B4" w:rsidRPr="007905EF" w:rsidRDefault="000557B4"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T: We can _____________.</w:t>
            </w:r>
          </w:p>
          <w:p w14:paraId="2C7968DB" w14:textId="599189E8" w:rsidR="00EE30A6" w:rsidRPr="007905EF" w:rsidRDefault="00EE30A6"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引導學生以上述句型回覆出答案。</w:t>
            </w:r>
          </w:p>
          <w:p w14:paraId="3F64824A" w14:textId="4D097CD8" w:rsidR="0042689E" w:rsidRDefault="00EC66F2"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Pr>
                <w:rFonts w:ascii="Lesson One" w:eastAsia="標楷體" w:hAnsi="Lesson One" w:cs="Arial" w:hint="eastAsia"/>
                <w:color w:val="000000" w:themeColor="text1"/>
                <w:szCs w:val="24"/>
              </w:rPr>
              <w:t>We</w:t>
            </w:r>
            <w:r>
              <w:rPr>
                <w:rFonts w:ascii="Lesson One" w:eastAsia="標楷體" w:hAnsi="Lesson One" w:cs="Arial"/>
                <w:color w:val="000000" w:themeColor="text1"/>
                <w:szCs w:val="24"/>
              </w:rPr>
              <w:t xml:space="preserve"> need to know more to help?</w:t>
            </w:r>
            <w:r w:rsidR="00C94526">
              <w:rPr>
                <w:rFonts w:ascii="Lesson One" w:eastAsia="標楷體" w:hAnsi="Lesson One" w:cs="Arial"/>
                <w:color w:val="000000" w:themeColor="text1"/>
                <w:szCs w:val="24"/>
              </w:rPr>
              <w:t xml:space="preserve"> (</w:t>
            </w:r>
            <w:r w:rsidR="00C94526">
              <w:rPr>
                <w:rFonts w:ascii="Lesson One" w:eastAsia="標楷體" w:hAnsi="Lesson One" w:cs="Arial" w:hint="eastAsia"/>
                <w:color w:val="000000" w:themeColor="text1"/>
                <w:szCs w:val="24"/>
                <w:lang w:eastAsia="zh-HK"/>
              </w:rPr>
              <w:t>學生可以中文回答</w:t>
            </w:r>
            <w:r w:rsidR="00C94526">
              <w:rPr>
                <w:rFonts w:ascii="Lesson One" w:eastAsia="標楷體" w:hAnsi="Lesson One" w:cs="Arial" w:hint="eastAsia"/>
                <w:color w:val="000000" w:themeColor="text1"/>
                <w:szCs w:val="24"/>
                <w:lang w:eastAsia="zh-HK"/>
              </w:rPr>
              <w:t>)</w:t>
            </w:r>
          </w:p>
          <w:p w14:paraId="77EFBA38" w14:textId="77777777" w:rsidR="00EC66F2" w:rsidRPr="007905EF" w:rsidRDefault="00EC66F2"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p>
          <w:p w14:paraId="34FC9AAE" w14:textId="3161B61B" w:rsidR="00DE5C3C" w:rsidRDefault="00DE5C3C" w:rsidP="001308CA">
            <w:pPr>
              <w:widowControl/>
              <w:suppressAutoHyphens/>
              <w:kinsoku w:val="0"/>
              <w:overflowPunct w:val="0"/>
              <w:autoSpaceDE w:val="0"/>
              <w:autoSpaceDN w:val="0"/>
              <w:adjustRightInd/>
              <w:spacing w:line="0" w:lineRule="atLeast"/>
              <w:ind w:left="-146" w:rightChars="-32" w:right="-77" w:firstLineChars="60" w:firstLine="144"/>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2.</w:t>
            </w:r>
            <w:r w:rsidR="00605BA3" w:rsidRPr="007905EF">
              <w:rPr>
                <w:rFonts w:ascii="Lesson One" w:eastAsia="標楷體" w:hAnsi="Lesson One" w:cs="Arial"/>
                <w:color w:val="000000" w:themeColor="text1"/>
                <w:szCs w:val="24"/>
              </w:rPr>
              <w:t xml:space="preserve"> </w:t>
            </w:r>
            <w:r w:rsidR="00605BA3" w:rsidRPr="007905EF">
              <w:rPr>
                <w:rFonts w:ascii="Lesson One" w:eastAsia="標楷體" w:hAnsi="Lesson One" w:cs="Arial"/>
                <w:color w:val="000000" w:themeColor="text1"/>
                <w:szCs w:val="24"/>
              </w:rPr>
              <w:t>教師搭配</w:t>
            </w:r>
            <w:r w:rsidR="00605BA3" w:rsidRPr="007905EF">
              <w:rPr>
                <w:rFonts w:ascii="Lesson One" w:eastAsia="標楷體" w:hAnsi="Lesson One" w:cs="Arial"/>
                <w:color w:val="000000" w:themeColor="text1"/>
                <w:szCs w:val="24"/>
              </w:rPr>
              <w:t xml:space="preserve">PPT, </w:t>
            </w:r>
            <w:r w:rsidR="00605BA3" w:rsidRPr="007905EF">
              <w:rPr>
                <w:rFonts w:ascii="Lesson One" w:eastAsia="標楷體" w:hAnsi="Lesson One" w:cs="Arial"/>
                <w:color w:val="000000" w:themeColor="text1"/>
                <w:szCs w:val="24"/>
              </w:rPr>
              <w:t>介紹造成灼燙傷的原因</w:t>
            </w:r>
            <w:r w:rsidR="00FC042C">
              <w:rPr>
                <w:rFonts w:ascii="Lesson One" w:eastAsia="標楷體" w:hAnsi="Lesson One" w:cs="Arial" w:hint="eastAsia"/>
                <w:color w:val="000000" w:themeColor="text1"/>
                <w:szCs w:val="24"/>
              </w:rPr>
              <w:t>及</w:t>
            </w:r>
            <w:r w:rsidR="00605BA3" w:rsidRPr="007905EF">
              <w:rPr>
                <w:rFonts w:ascii="Lesson One" w:eastAsia="標楷體" w:hAnsi="Lesson One" w:cs="Arial"/>
                <w:color w:val="000000" w:themeColor="text1"/>
                <w:szCs w:val="24"/>
              </w:rPr>
              <w:t>種類</w:t>
            </w:r>
            <w:r w:rsidR="00605BA3" w:rsidRPr="007905EF">
              <w:rPr>
                <w:rFonts w:ascii="Lesson One" w:eastAsia="標楷體" w:hAnsi="Lesson One" w:cs="Arial"/>
                <w:color w:val="000000" w:themeColor="text1"/>
                <w:szCs w:val="24"/>
              </w:rPr>
              <w:t xml:space="preserve">, </w:t>
            </w:r>
            <w:r w:rsidR="00605BA3" w:rsidRPr="007905EF">
              <w:rPr>
                <w:rFonts w:ascii="Lesson One" w:eastAsia="標楷體" w:hAnsi="Lesson One" w:cs="Arial"/>
                <w:color w:val="000000" w:themeColor="text1"/>
                <w:szCs w:val="24"/>
              </w:rPr>
              <w:t>還有其預防方法。</w:t>
            </w:r>
          </w:p>
          <w:p w14:paraId="3F6C85F3" w14:textId="0B6E7504" w:rsidR="00C94526" w:rsidRPr="00C94526" w:rsidRDefault="00C94526" w:rsidP="00665986">
            <w:pPr>
              <w:pStyle w:val="af1"/>
              <w:ind w:leftChars="150" w:left="360"/>
              <w:rPr>
                <w:rFonts w:ascii="Lesson One" w:eastAsia="標楷體" w:hAnsi="Lesson One" w:cs="Arial"/>
                <w:color w:val="000000" w:themeColor="text1"/>
                <w:szCs w:val="24"/>
              </w:rPr>
            </w:pPr>
            <w:r>
              <w:rPr>
                <w:rFonts w:hint="eastAsia"/>
              </w:rPr>
              <w:t>T:</w:t>
            </w:r>
            <w:r>
              <w:t xml:space="preserve"> </w:t>
            </w:r>
            <w:r>
              <w:rPr>
                <w:rFonts w:hint="eastAsia"/>
              </w:rPr>
              <w:t>T</w:t>
            </w:r>
            <w:r>
              <w:t>hese are all burns. Burn</w:t>
            </w:r>
            <w:r>
              <w:rPr>
                <w:rFonts w:hint="eastAsia"/>
              </w:rPr>
              <w:t>s</w:t>
            </w:r>
            <w:r>
              <w:t xml:space="preserve"> can be from a fire, chemicals, hot liquids or electrical. Fire can be good or bad. We need to know how to use it safe.</w:t>
            </w:r>
          </w:p>
          <w:p w14:paraId="0E02B70B" w14:textId="6D1A345B" w:rsidR="00104222" w:rsidRPr="007905EF" w:rsidRDefault="00104222" w:rsidP="00B15873">
            <w:pPr>
              <w:widowControl/>
              <w:suppressAutoHyphens/>
              <w:kinsoku w:val="0"/>
              <w:overflowPunct w:val="0"/>
              <w:autoSpaceDE w:val="0"/>
              <w:autoSpaceDN w:val="0"/>
              <w:adjustRightInd/>
              <w:spacing w:line="0" w:lineRule="atLeast"/>
              <w:ind w:left="279" w:firstLine="2"/>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T: Here are 5 pieces sticky notes</w:t>
            </w:r>
            <w:r w:rsidR="00F50357" w:rsidRPr="007905EF">
              <w:rPr>
                <w:rFonts w:ascii="Lesson One" w:eastAsia="標楷體" w:hAnsi="Lesson One" w:cs="Arial"/>
                <w:color w:val="000000" w:themeColor="text1"/>
                <w:szCs w:val="24"/>
              </w:rPr>
              <w:t>, one for each section</w:t>
            </w:r>
            <w:r w:rsidRPr="007905EF">
              <w:rPr>
                <w:rFonts w:ascii="Lesson One" w:eastAsia="標楷體" w:hAnsi="Lesson One" w:cs="Arial"/>
                <w:color w:val="000000" w:themeColor="text1"/>
                <w:szCs w:val="24"/>
              </w:rPr>
              <w:t>, please come</w:t>
            </w:r>
            <w:r w:rsidR="00F50357" w:rsidRPr="007905EF">
              <w:rPr>
                <w:rFonts w:ascii="Lesson One" w:eastAsia="標楷體" w:hAnsi="Lesson One" w:cs="Arial"/>
                <w:color w:val="000000" w:themeColor="text1"/>
                <w:szCs w:val="24"/>
              </w:rPr>
              <w:t xml:space="preserve"> and stick one note in each section.</w:t>
            </w:r>
            <w:r w:rsidRPr="007905EF">
              <w:rPr>
                <w:rFonts w:ascii="Lesson One" w:eastAsia="標楷體" w:hAnsi="Lesson One" w:cs="Arial"/>
                <w:color w:val="000000" w:themeColor="text1"/>
                <w:szCs w:val="24"/>
              </w:rPr>
              <w:t xml:space="preserve"> </w:t>
            </w:r>
          </w:p>
          <w:p w14:paraId="2B45E6B5" w14:textId="36A2CD82" w:rsidR="00DE5C3C" w:rsidRPr="007905EF" w:rsidRDefault="003245E0"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老師逐項介紹</w:t>
            </w:r>
            <w:r w:rsidR="0063137B" w:rsidRPr="007905EF">
              <w:rPr>
                <w:rFonts w:ascii="Lesson One" w:eastAsia="標楷體" w:hAnsi="Lesson One" w:cs="Arial"/>
                <w:color w:val="000000" w:themeColor="text1"/>
                <w:szCs w:val="24"/>
              </w:rPr>
              <w:t>上述灼燙傷後</w:t>
            </w:r>
            <w:r w:rsidR="0063137B" w:rsidRPr="007905EF">
              <w:rPr>
                <w:rFonts w:ascii="Lesson One" w:eastAsia="標楷體" w:hAnsi="Lesson One" w:cs="Arial"/>
                <w:color w:val="000000" w:themeColor="text1"/>
                <w:szCs w:val="24"/>
              </w:rPr>
              <w:t xml:space="preserve">, </w:t>
            </w:r>
            <w:r w:rsidR="0063137B" w:rsidRPr="007905EF">
              <w:rPr>
                <w:rFonts w:ascii="Lesson One" w:eastAsia="標楷體" w:hAnsi="Lesson One" w:cs="Arial"/>
                <w:color w:val="000000" w:themeColor="text1"/>
                <w:szCs w:val="24"/>
              </w:rPr>
              <w:t>準備</w:t>
            </w:r>
            <w:r w:rsidR="00104222" w:rsidRPr="007905EF">
              <w:rPr>
                <w:rFonts w:ascii="Lesson One" w:eastAsia="標楷體" w:hAnsi="Lesson One" w:cs="Arial"/>
                <w:color w:val="000000" w:themeColor="text1"/>
                <w:szCs w:val="24"/>
              </w:rPr>
              <w:t>一大張海報</w:t>
            </w:r>
            <w:r w:rsidR="00104222" w:rsidRPr="007905EF">
              <w:rPr>
                <w:rFonts w:ascii="Lesson One" w:eastAsia="標楷體" w:hAnsi="Lesson One" w:cs="Arial"/>
                <w:color w:val="000000" w:themeColor="text1"/>
                <w:szCs w:val="24"/>
              </w:rPr>
              <w:t xml:space="preserve">, </w:t>
            </w:r>
            <w:r w:rsidR="00104222" w:rsidRPr="007905EF">
              <w:rPr>
                <w:rFonts w:ascii="Lesson One" w:eastAsia="標楷體" w:hAnsi="Lesson One" w:cs="Arial"/>
                <w:color w:val="000000" w:themeColor="text1"/>
                <w:szCs w:val="24"/>
              </w:rPr>
              <w:t>如下</w:t>
            </w:r>
            <w:r w:rsidR="00104222" w:rsidRPr="007905EF">
              <w:rPr>
                <w:rFonts w:ascii="Lesson One" w:eastAsia="標楷體" w:hAnsi="Lesson One" w:cs="Arial"/>
                <w:color w:val="000000" w:themeColor="text1"/>
                <w:szCs w:val="24"/>
              </w:rPr>
              <w:t>:</w:t>
            </w:r>
          </w:p>
          <w:p w14:paraId="05BB6EA9" w14:textId="7BA7523D" w:rsidR="00104222" w:rsidRPr="007905EF" w:rsidRDefault="00795CCD"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 xml:space="preserve">                      </w:t>
            </w:r>
            <w:r w:rsidR="00104222" w:rsidRPr="007905EF">
              <w:rPr>
                <w:rFonts w:ascii="Lesson One" w:hAnsi="Lesson One"/>
                <w:noProof/>
              </w:rPr>
              <w:drawing>
                <wp:inline distT="0" distB="0" distL="0" distR="0" wp14:anchorId="1CB8A120" wp14:editId="67549CDB">
                  <wp:extent cx="1598532" cy="1295400"/>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824" cy="1305361"/>
                          </a:xfrm>
                          <a:prstGeom prst="rect">
                            <a:avLst/>
                          </a:prstGeom>
                          <a:noFill/>
                          <a:ln>
                            <a:noFill/>
                          </a:ln>
                        </pic:spPr>
                      </pic:pic>
                    </a:graphicData>
                  </a:graphic>
                </wp:inline>
              </w:drawing>
            </w:r>
          </w:p>
          <w:p w14:paraId="1EB2BC63" w14:textId="17E9F728" w:rsidR="00104222" w:rsidRPr="007905EF" w:rsidRDefault="00104222"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請學生就所知道的方法</w:t>
            </w: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以便利貼貼在對應的地方。</w:t>
            </w:r>
          </w:p>
          <w:p w14:paraId="16EEFC4E" w14:textId="43EB3976" w:rsidR="003245E0" w:rsidRPr="007905EF" w:rsidRDefault="003245E0" w:rsidP="00DE5C3C">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p>
          <w:p w14:paraId="5AAA8297" w14:textId="77777777" w:rsidR="001B1B36" w:rsidRPr="007905EF" w:rsidRDefault="001B1B36" w:rsidP="001B1B36">
            <w:pPr>
              <w:widowControl/>
              <w:suppressAutoHyphens/>
              <w:kinsoku w:val="0"/>
              <w:overflowPunct w:val="0"/>
              <w:autoSpaceDE w:val="0"/>
              <w:autoSpaceDN w:val="0"/>
              <w:spacing w:line="0" w:lineRule="atLeast"/>
              <w:ind w:left="322" w:hangingChars="134" w:hanging="322"/>
              <w:jc w:val="center"/>
              <w:rPr>
                <w:rFonts w:ascii="Lesson One" w:eastAsia="標楷體" w:hAnsi="Lesson One" w:cs="Arial"/>
                <w:b/>
                <w:color w:val="000000" w:themeColor="text1"/>
                <w:szCs w:val="24"/>
              </w:rPr>
            </w:pPr>
            <w:r w:rsidRPr="007905EF">
              <w:rPr>
                <w:rFonts w:ascii="Lesson One" w:eastAsia="標楷體" w:hAnsi="Lesson One" w:cs="Arial"/>
                <w:b/>
                <w:color w:val="000000" w:themeColor="text1"/>
                <w:szCs w:val="24"/>
              </w:rPr>
              <w:lastRenderedPageBreak/>
              <w:t>總結階段</w:t>
            </w:r>
            <w:r w:rsidRPr="007905EF">
              <w:rPr>
                <w:rFonts w:ascii="Lesson One" w:eastAsia="標楷體" w:hAnsi="Lesson One" w:cs="Arial"/>
                <w:b/>
                <w:color w:val="000000" w:themeColor="text1"/>
                <w:szCs w:val="24"/>
              </w:rPr>
              <w:t xml:space="preserve"> Summary stage</w:t>
            </w:r>
          </w:p>
          <w:p w14:paraId="5A60B8AA" w14:textId="3599C949" w:rsidR="001B1B36" w:rsidRPr="007905EF" w:rsidRDefault="00795CCD" w:rsidP="003B1971">
            <w:pPr>
              <w:pStyle w:val="a3"/>
              <w:widowControl/>
              <w:numPr>
                <w:ilvl w:val="0"/>
                <w:numId w:val="10"/>
              </w:numPr>
              <w:suppressAutoHyphens/>
              <w:kinsoku w:val="0"/>
              <w:overflowPunct w:val="0"/>
              <w:autoSpaceDE w:val="0"/>
              <w:autoSpaceDN w:val="0"/>
              <w:spacing w:line="0" w:lineRule="atLeast"/>
              <w:ind w:leftChars="0" w:left="279"/>
              <w:rPr>
                <w:rFonts w:ascii="Lesson One" w:eastAsia="標楷體" w:hAnsi="Lesson One" w:cs="Arial"/>
                <w:color w:val="000000" w:themeColor="text1"/>
              </w:rPr>
            </w:pPr>
            <w:r w:rsidRPr="007905EF">
              <w:rPr>
                <w:rFonts w:ascii="Lesson One" w:eastAsia="標楷體" w:hAnsi="Lesson One" w:cs="Arial"/>
                <w:color w:val="000000" w:themeColor="text1"/>
              </w:rPr>
              <w:t>以</w:t>
            </w:r>
            <w:r w:rsidR="007504E2" w:rsidRPr="007905EF">
              <w:rPr>
                <w:rFonts w:ascii="Lesson One" w:eastAsia="標楷體" w:hAnsi="Lesson One" w:cs="Arial"/>
                <w:color w:val="000000" w:themeColor="text1"/>
              </w:rPr>
              <w:t>影片結尾</w:t>
            </w:r>
            <w:r w:rsidR="007504E2" w:rsidRPr="007905EF">
              <w:rPr>
                <w:rFonts w:ascii="Lesson One" w:eastAsia="標楷體" w:hAnsi="Lesson One" w:cs="Arial"/>
                <w:color w:val="000000" w:themeColor="text1"/>
              </w:rPr>
              <w:t xml:space="preserve">, </w:t>
            </w:r>
            <w:r w:rsidR="007504E2" w:rsidRPr="007905EF">
              <w:rPr>
                <w:rFonts w:ascii="Lesson One" w:eastAsia="標楷體" w:hAnsi="Lesson One" w:cs="Arial"/>
                <w:color w:val="000000" w:themeColor="text1"/>
              </w:rPr>
              <w:t>再次強調尊重他人的重要。</w:t>
            </w:r>
            <w:r w:rsidRPr="007905EF">
              <w:rPr>
                <w:rFonts w:ascii="Lesson One" w:eastAsia="標楷體" w:hAnsi="Lesson One" w:cs="Arial"/>
                <w:color w:val="000000" w:themeColor="text1"/>
              </w:rPr>
              <w:t>https://www.youtube.com/watch?v=Q55oDhvJPoY</w:t>
            </w:r>
          </w:p>
          <w:p w14:paraId="74AAAEAD" w14:textId="7DF422A2" w:rsidR="00795CCD" w:rsidRPr="007905EF" w:rsidRDefault="00795CCD" w:rsidP="00795CCD">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臉部平權</w:t>
            </w:r>
            <w:r w:rsidRPr="007905EF">
              <w:rPr>
                <w:rFonts w:ascii="Lesson One" w:eastAsia="標楷體" w:hAnsi="Lesson One" w:cs="Arial"/>
                <w:color w:val="000000" w:themeColor="text1"/>
                <w:szCs w:val="24"/>
              </w:rPr>
              <w:t xml:space="preserve"> </w:t>
            </w:r>
            <w:r w:rsidRPr="007905EF">
              <w:rPr>
                <w:rFonts w:ascii="Lesson One" w:eastAsia="標楷體" w:hAnsi="Lesson One" w:cs="Arial"/>
                <w:color w:val="000000" w:themeColor="text1"/>
                <w:szCs w:val="24"/>
              </w:rPr>
              <w:t>從你我開始</w:t>
            </w:r>
          </w:p>
          <w:p w14:paraId="314B5981" w14:textId="46C923F3" w:rsidR="00795CCD" w:rsidRPr="007905EF" w:rsidRDefault="007504E2" w:rsidP="00795CCD">
            <w:pPr>
              <w:widowControl/>
              <w:suppressAutoHyphens/>
              <w:kinsoku w:val="0"/>
              <w:overflowPunct w:val="0"/>
              <w:autoSpaceDE w:val="0"/>
              <w:autoSpaceDN w:val="0"/>
              <w:adjustRightInd/>
              <w:spacing w:line="0" w:lineRule="atLeast"/>
              <w:textAlignment w:val="auto"/>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 xml:space="preserve">  T: Please remember “Face Equality”, we are the same.</w:t>
            </w:r>
          </w:p>
          <w:p w14:paraId="4B993B7B" w14:textId="2D4D0264" w:rsidR="001B1B36" w:rsidRPr="007905EF" w:rsidRDefault="001B1B36" w:rsidP="007504E2">
            <w:pPr>
              <w:widowControl/>
              <w:suppressAutoHyphens/>
              <w:kinsoku w:val="0"/>
              <w:overflowPunct w:val="0"/>
              <w:autoSpaceDE w:val="0"/>
              <w:autoSpaceDN w:val="0"/>
              <w:adjustRightInd/>
              <w:spacing w:line="0" w:lineRule="atLeast"/>
              <w:ind w:left="259"/>
              <w:textAlignment w:val="auto"/>
              <w:rPr>
                <w:rFonts w:ascii="Lesson One" w:eastAsia="標楷體" w:hAnsi="Lesson One" w:cs="Arial"/>
                <w:color w:val="000000" w:themeColor="text1"/>
                <w:szCs w:val="24"/>
              </w:rPr>
            </w:pPr>
          </w:p>
          <w:p w14:paraId="7E619077" w14:textId="13478874" w:rsidR="008B21F3" w:rsidRPr="007905EF" w:rsidRDefault="008B21F3" w:rsidP="003B1971">
            <w:pPr>
              <w:pStyle w:val="a3"/>
              <w:widowControl/>
              <w:numPr>
                <w:ilvl w:val="0"/>
                <w:numId w:val="10"/>
              </w:numPr>
              <w:suppressAutoHyphens/>
              <w:kinsoku w:val="0"/>
              <w:overflowPunct w:val="0"/>
              <w:autoSpaceDE w:val="0"/>
              <w:autoSpaceDN w:val="0"/>
              <w:spacing w:line="0" w:lineRule="atLeast"/>
              <w:ind w:leftChars="0" w:left="279"/>
              <w:rPr>
                <w:rFonts w:ascii="Lesson One" w:eastAsia="標楷體" w:hAnsi="Lesson One" w:cs="Arial"/>
                <w:color w:val="000000" w:themeColor="text1"/>
              </w:rPr>
            </w:pPr>
            <w:r w:rsidRPr="007905EF">
              <w:rPr>
                <w:rFonts w:ascii="Lesson One" w:eastAsia="標楷體" w:hAnsi="Lesson One" w:cs="Arial"/>
                <w:color w:val="000000" w:themeColor="text1"/>
              </w:rPr>
              <w:t>發下學習單</w:t>
            </w:r>
            <w:r w:rsidR="002E2558" w:rsidRPr="007905EF">
              <w:rPr>
                <w:rFonts w:ascii="Lesson One" w:eastAsia="標楷體" w:hAnsi="Lesson One" w:cs="Arial"/>
                <w:color w:val="000000" w:themeColor="text1"/>
              </w:rPr>
              <w:t xml:space="preserve">, </w:t>
            </w:r>
            <w:r w:rsidR="002E2558" w:rsidRPr="007905EF">
              <w:rPr>
                <w:rFonts w:ascii="Lesson One" w:eastAsia="標楷體" w:hAnsi="Lesson One" w:cs="Arial"/>
                <w:color w:val="000000" w:themeColor="text1"/>
              </w:rPr>
              <w:t>如下</w:t>
            </w:r>
            <w:r w:rsidR="002E2558" w:rsidRPr="007905EF">
              <w:rPr>
                <w:rFonts w:ascii="Lesson One" w:eastAsia="標楷體" w:hAnsi="Lesson One" w:cs="Arial"/>
                <w:color w:val="000000" w:themeColor="text1"/>
              </w:rPr>
              <w:t>:</w:t>
            </w:r>
          </w:p>
          <w:p w14:paraId="3A4A779F" w14:textId="0C940646" w:rsidR="002E2558" w:rsidRPr="007905EF" w:rsidRDefault="002E2558" w:rsidP="002E2558">
            <w:pPr>
              <w:pStyle w:val="a3"/>
              <w:widowControl/>
              <w:suppressAutoHyphens/>
              <w:kinsoku w:val="0"/>
              <w:overflowPunct w:val="0"/>
              <w:autoSpaceDE w:val="0"/>
              <w:autoSpaceDN w:val="0"/>
              <w:spacing w:line="0" w:lineRule="atLeast"/>
              <w:ind w:leftChars="0" w:left="279"/>
              <w:rPr>
                <w:rFonts w:ascii="Lesson One" w:eastAsia="標楷體" w:hAnsi="Lesson One" w:cs="Arial"/>
                <w:color w:val="000000" w:themeColor="text1"/>
              </w:rPr>
            </w:pPr>
            <w:r w:rsidRPr="007905EF">
              <w:rPr>
                <w:rFonts w:ascii="Lesson One" w:eastAsia="標楷體" w:hAnsi="Lesson One" w:cs="Arial"/>
                <w:color w:val="000000" w:themeColor="text1"/>
              </w:rPr>
              <w:t xml:space="preserve">                 </w:t>
            </w:r>
            <w:r w:rsidR="00B578A0">
              <w:rPr>
                <w:noProof/>
              </w:rPr>
              <w:drawing>
                <wp:inline distT="0" distB="0" distL="0" distR="0" wp14:anchorId="3A61D134" wp14:editId="31E93F14">
                  <wp:extent cx="1821815" cy="1184608"/>
                  <wp:effectExtent l="0" t="0" r="698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33113" cy="1191954"/>
                          </a:xfrm>
                          <a:prstGeom prst="rect">
                            <a:avLst/>
                          </a:prstGeom>
                        </pic:spPr>
                      </pic:pic>
                    </a:graphicData>
                  </a:graphic>
                </wp:inline>
              </w:drawing>
            </w:r>
          </w:p>
          <w:p w14:paraId="32924EED" w14:textId="06DA99FD" w:rsidR="002E2558" w:rsidRPr="007905EF" w:rsidRDefault="002E2558" w:rsidP="002E2558">
            <w:pPr>
              <w:pStyle w:val="a3"/>
              <w:widowControl/>
              <w:suppressAutoHyphens/>
              <w:kinsoku w:val="0"/>
              <w:overflowPunct w:val="0"/>
              <w:autoSpaceDE w:val="0"/>
              <w:autoSpaceDN w:val="0"/>
              <w:spacing w:line="0" w:lineRule="atLeast"/>
              <w:ind w:leftChars="0" w:left="279"/>
              <w:rPr>
                <w:rFonts w:ascii="Lesson One" w:eastAsia="標楷體" w:hAnsi="Lesson One" w:cs="Arial"/>
                <w:color w:val="000000" w:themeColor="text1"/>
              </w:rPr>
            </w:pPr>
            <w:r w:rsidRPr="007905EF">
              <w:rPr>
                <w:rFonts w:ascii="Lesson One" w:eastAsia="標楷體" w:hAnsi="Lesson One" w:cs="Arial"/>
                <w:color w:val="000000" w:themeColor="text1"/>
              </w:rPr>
              <w:t xml:space="preserve">T: This is the homework today, we’ll discuss </w:t>
            </w:r>
            <w:r w:rsidR="007722CC" w:rsidRPr="007905EF">
              <w:rPr>
                <w:rFonts w:ascii="Lesson One" w:eastAsia="標楷體" w:hAnsi="Lesson One" w:cs="Arial"/>
                <w:color w:val="000000" w:themeColor="text1"/>
              </w:rPr>
              <w:t xml:space="preserve">it </w:t>
            </w:r>
            <w:r w:rsidRPr="007905EF">
              <w:rPr>
                <w:rFonts w:ascii="Lesson One" w:eastAsia="標楷體" w:hAnsi="Lesson One" w:cs="Arial"/>
                <w:color w:val="000000" w:themeColor="text1"/>
              </w:rPr>
              <w:t>next time</w:t>
            </w:r>
            <w:r w:rsidR="007722CC" w:rsidRPr="007905EF">
              <w:rPr>
                <w:rFonts w:ascii="Lesson One" w:eastAsia="標楷體" w:hAnsi="Lesson One" w:cs="Arial"/>
                <w:color w:val="000000" w:themeColor="text1"/>
              </w:rPr>
              <w:t>.</w:t>
            </w:r>
          </w:p>
          <w:p w14:paraId="508BC2D6" w14:textId="77777777" w:rsidR="001B1B36" w:rsidRPr="007905EF" w:rsidRDefault="001B1B36" w:rsidP="001B1B36">
            <w:pPr>
              <w:widowControl/>
              <w:suppressAutoHyphens/>
              <w:kinsoku w:val="0"/>
              <w:overflowPunct w:val="0"/>
              <w:autoSpaceDE w:val="0"/>
              <w:autoSpaceDN w:val="0"/>
              <w:spacing w:line="0" w:lineRule="atLeast"/>
              <w:ind w:leftChars="-134" w:hangingChars="134" w:hanging="322"/>
              <w:rPr>
                <w:rFonts w:ascii="Lesson One" w:eastAsia="標楷體" w:hAnsi="Lesson One" w:cs="Arial"/>
                <w:b/>
                <w:color w:val="000000" w:themeColor="text1"/>
                <w:szCs w:val="24"/>
              </w:rPr>
            </w:pPr>
          </w:p>
          <w:p w14:paraId="50880893" w14:textId="7C5B6CE4" w:rsidR="001B1B36" w:rsidRPr="007905EF" w:rsidRDefault="001B1B36" w:rsidP="009C4FCD">
            <w:pPr>
              <w:widowControl/>
              <w:suppressAutoHyphens/>
              <w:kinsoku w:val="0"/>
              <w:overflowPunct w:val="0"/>
              <w:autoSpaceDE w:val="0"/>
              <w:autoSpaceDN w:val="0"/>
              <w:spacing w:line="0" w:lineRule="atLeast"/>
              <w:ind w:left="322" w:hangingChars="134" w:hanging="322"/>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Cs w:val="24"/>
              </w:rPr>
              <w:t>第一節結束</w:t>
            </w:r>
            <w:r w:rsidRPr="007905EF">
              <w:rPr>
                <w:rFonts w:ascii="Lesson One" w:eastAsia="標楷體" w:hAnsi="Lesson One" w:cs="Arial"/>
                <w:b/>
                <w:color w:val="000000" w:themeColor="text1"/>
                <w:szCs w:val="24"/>
              </w:rPr>
              <w:t xml:space="preserve"> End of the first </w:t>
            </w:r>
            <w:r w:rsidR="00DA0DE0" w:rsidRPr="007905EF">
              <w:rPr>
                <w:rFonts w:ascii="Lesson One" w:eastAsia="標楷體" w:hAnsi="Lesson One" w:cs="Arial"/>
                <w:b/>
                <w:color w:val="000000" w:themeColor="text1"/>
                <w:szCs w:val="24"/>
              </w:rPr>
              <w:t>period</w:t>
            </w:r>
          </w:p>
        </w:tc>
        <w:tc>
          <w:tcPr>
            <w:tcW w:w="439" w:type="pct"/>
            <w:tcBorders>
              <w:left w:val="single" w:sz="4" w:space="0" w:color="000000"/>
              <w:bottom w:val="single" w:sz="4" w:space="0" w:color="000000"/>
              <w:right w:val="single" w:sz="4" w:space="0" w:color="000000"/>
            </w:tcBorders>
            <w:vAlign w:val="center"/>
          </w:tcPr>
          <w:p w14:paraId="0DBDCFD7" w14:textId="77777777" w:rsidR="001B1B36" w:rsidRPr="007905EF" w:rsidRDefault="001B1B36" w:rsidP="001B1B36">
            <w:pPr>
              <w:pBdr>
                <w:top w:val="nil"/>
                <w:left w:val="nil"/>
                <w:bottom w:val="nil"/>
                <w:right w:val="nil"/>
                <w:between w:val="nil"/>
              </w:pBdr>
              <w:spacing w:line="0" w:lineRule="atLeast"/>
              <w:ind w:right="31"/>
              <w:jc w:val="center"/>
              <w:rPr>
                <w:rFonts w:ascii="Lesson One" w:eastAsia="標楷體" w:hAnsi="Lesson One" w:cs="Arial"/>
                <w:color w:val="000000" w:themeColor="text1"/>
                <w:szCs w:val="24"/>
              </w:rPr>
            </w:pPr>
            <w:r w:rsidRPr="007905EF">
              <w:rPr>
                <w:rFonts w:ascii="Lesson One" w:eastAsia="標楷體" w:hAnsi="Lesson One" w:cs="Arial"/>
                <w:b/>
                <w:color w:val="000000" w:themeColor="text1"/>
                <w:szCs w:val="24"/>
              </w:rPr>
              <w:lastRenderedPageBreak/>
              <w:t>時間</w:t>
            </w:r>
            <w:r w:rsidRPr="007905EF">
              <w:rPr>
                <w:rFonts w:ascii="Lesson One" w:eastAsia="標楷體" w:hAnsi="Lesson One" w:cs="Arial"/>
                <w:b/>
                <w:color w:val="000000" w:themeColor="text1"/>
                <w:szCs w:val="24"/>
              </w:rPr>
              <w:t xml:space="preserve"> Time </w:t>
            </w:r>
          </w:p>
        </w:tc>
      </w:tr>
      <w:tr w:rsidR="00160C32" w:rsidRPr="007905EF" w14:paraId="5F23D6A2" w14:textId="77777777" w:rsidTr="00066F7B">
        <w:trPr>
          <w:trHeight w:val="1935"/>
        </w:trPr>
        <w:tc>
          <w:tcPr>
            <w:tcW w:w="630" w:type="pct"/>
            <w:vMerge/>
            <w:tcBorders>
              <w:left w:val="single" w:sz="4" w:space="0" w:color="000000"/>
              <w:bottom w:val="single" w:sz="4" w:space="0" w:color="auto"/>
              <w:right w:val="single" w:sz="4" w:space="0" w:color="000000"/>
            </w:tcBorders>
          </w:tcPr>
          <w:p w14:paraId="00E0BAF0" w14:textId="77777777" w:rsidR="001B1B36" w:rsidRPr="007905EF" w:rsidRDefault="001B1B36" w:rsidP="001B1B36">
            <w:pPr>
              <w:pBdr>
                <w:top w:val="nil"/>
                <w:left w:val="nil"/>
                <w:bottom w:val="nil"/>
                <w:right w:val="nil"/>
                <w:between w:val="nil"/>
              </w:pBdr>
              <w:spacing w:line="0" w:lineRule="atLeast"/>
              <w:ind w:left="322" w:hanging="322"/>
              <w:jc w:val="center"/>
              <w:rPr>
                <w:rFonts w:ascii="Lesson One" w:eastAsia="標楷體" w:hAnsi="Lesson One" w:cs="Arial"/>
                <w:color w:val="000000" w:themeColor="text1"/>
                <w:szCs w:val="24"/>
              </w:rPr>
            </w:pPr>
          </w:p>
        </w:tc>
        <w:tc>
          <w:tcPr>
            <w:tcW w:w="3932" w:type="pct"/>
            <w:gridSpan w:val="6"/>
            <w:vMerge/>
            <w:tcBorders>
              <w:left w:val="single" w:sz="4" w:space="0" w:color="000000"/>
              <w:bottom w:val="single" w:sz="4" w:space="0" w:color="auto"/>
              <w:right w:val="single" w:sz="4" w:space="0" w:color="000000"/>
            </w:tcBorders>
          </w:tcPr>
          <w:p w14:paraId="48702BA8" w14:textId="77777777" w:rsidR="001B1B36" w:rsidRPr="007905EF" w:rsidRDefault="001B1B36" w:rsidP="001B1B36">
            <w:pPr>
              <w:pBdr>
                <w:top w:val="nil"/>
                <w:left w:val="nil"/>
                <w:bottom w:val="nil"/>
                <w:right w:val="nil"/>
                <w:between w:val="nil"/>
              </w:pBdr>
              <w:spacing w:line="0" w:lineRule="atLeast"/>
              <w:ind w:left="322" w:hanging="322"/>
              <w:jc w:val="center"/>
              <w:rPr>
                <w:rFonts w:ascii="Lesson One" w:eastAsia="標楷體" w:hAnsi="Lesson One" w:cs="Arial"/>
                <w:color w:val="000000" w:themeColor="text1"/>
                <w:szCs w:val="24"/>
              </w:rPr>
            </w:pPr>
          </w:p>
        </w:tc>
        <w:tc>
          <w:tcPr>
            <w:tcW w:w="439" w:type="pct"/>
            <w:tcBorders>
              <w:left w:val="single" w:sz="4" w:space="0" w:color="000000"/>
              <w:bottom w:val="single" w:sz="4" w:space="0" w:color="auto"/>
              <w:right w:val="single" w:sz="4" w:space="0" w:color="000000"/>
            </w:tcBorders>
          </w:tcPr>
          <w:p w14:paraId="124794CA" w14:textId="77777777" w:rsidR="001B1B36" w:rsidRPr="007905EF" w:rsidRDefault="001B1B36" w:rsidP="001B1B36">
            <w:pPr>
              <w:pBdr>
                <w:top w:val="nil"/>
                <w:left w:val="nil"/>
                <w:bottom w:val="nil"/>
                <w:right w:val="nil"/>
                <w:between w:val="nil"/>
              </w:pBdr>
              <w:spacing w:line="0" w:lineRule="atLeast"/>
              <w:rPr>
                <w:rFonts w:ascii="Lesson One" w:eastAsia="標楷體" w:hAnsi="Lesson One" w:cs="Arial"/>
                <w:color w:val="000000" w:themeColor="text1"/>
                <w:szCs w:val="24"/>
              </w:rPr>
            </w:pPr>
            <w:r w:rsidRPr="007905EF">
              <w:rPr>
                <w:rFonts w:ascii="Lesson One" w:eastAsia="標楷體" w:hAnsi="Lesson One" w:cs="Arial"/>
                <w:color w:val="000000" w:themeColor="text1"/>
                <w:szCs w:val="24"/>
              </w:rPr>
              <w:t xml:space="preserve"> </w:t>
            </w:r>
          </w:p>
        </w:tc>
      </w:tr>
    </w:tbl>
    <w:p w14:paraId="5CB19508" w14:textId="77777777" w:rsidR="00D8314D" w:rsidRPr="007905EF" w:rsidRDefault="00D8314D" w:rsidP="00471BB4">
      <w:pPr>
        <w:rPr>
          <w:rFonts w:ascii="Lesson One" w:eastAsia="標楷體" w:hAnsi="Lesson One"/>
          <w:b/>
        </w:rPr>
      </w:pPr>
    </w:p>
    <w:sectPr w:rsidR="00D8314D" w:rsidRPr="007905EF" w:rsidSect="000D6366">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E43D" w14:textId="77777777" w:rsidR="001B03AD" w:rsidRDefault="001B03AD" w:rsidP="00177FCC">
      <w:pPr>
        <w:spacing w:line="240" w:lineRule="auto"/>
      </w:pPr>
      <w:r>
        <w:separator/>
      </w:r>
    </w:p>
  </w:endnote>
  <w:endnote w:type="continuationSeparator" w:id="0">
    <w:p w14:paraId="630F9F7F" w14:textId="77777777" w:rsidR="001B03AD" w:rsidRDefault="001B03AD" w:rsidP="0017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Medium">
    <w:altName w:val="Arial"/>
    <w:charset w:val="00"/>
    <w:family w:val="swiss"/>
    <w:pitch w:val="variable"/>
  </w:font>
  <w:font w:name="UKIJ CJK">
    <w:altName w:val="Arial"/>
    <w:charset w:val="00"/>
    <w:family w:val="swiss"/>
    <w:pitch w:val="variable"/>
  </w:font>
  <w:font w:name="Lesson One">
    <w:altName w:val="Times New Roman"/>
    <w:charset w:val="00"/>
    <w:family w:val="auto"/>
    <w:pitch w:val="variable"/>
    <w:sig w:usb0="00000001" w:usb1="00000000" w:usb2="00000000" w:usb3="00000000" w:csb0="000001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E77B" w14:textId="77777777" w:rsidR="001B03AD" w:rsidRDefault="001B03AD" w:rsidP="00177FCC">
      <w:pPr>
        <w:spacing w:line="240" w:lineRule="auto"/>
      </w:pPr>
      <w:r>
        <w:separator/>
      </w:r>
    </w:p>
  </w:footnote>
  <w:footnote w:type="continuationSeparator" w:id="0">
    <w:p w14:paraId="7E26B1B0" w14:textId="77777777" w:rsidR="001B03AD" w:rsidRDefault="001B03AD" w:rsidP="00177F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 w15:restartNumberingAfterBreak="0">
    <w:nsid w:val="09331C34"/>
    <w:multiLevelType w:val="hybridMultilevel"/>
    <w:tmpl w:val="9DDA406E"/>
    <w:lvl w:ilvl="0" w:tplc="5C2EB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C4AFA"/>
    <w:multiLevelType w:val="hybridMultilevel"/>
    <w:tmpl w:val="768C724A"/>
    <w:lvl w:ilvl="0" w:tplc="7930B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660BA3"/>
    <w:multiLevelType w:val="hybridMultilevel"/>
    <w:tmpl w:val="C2967830"/>
    <w:lvl w:ilvl="0" w:tplc="CFE6439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1230F9F"/>
    <w:multiLevelType w:val="hybridMultilevel"/>
    <w:tmpl w:val="462676F4"/>
    <w:lvl w:ilvl="0" w:tplc="5C2EB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416BA5"/>
    <w:multiLevelType w:val="hybridMultilevel"/>
    <w:tmpl w:val="E4227848"/>
    <w:lvl w:ilvl="0" w:tplc="88B88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9143BC"/>
    <w:multiLevelType w:val="hybridMultilevel"/>
    <w:tmpl w:val="462676F4"/>
    <w:lvl w:ilvl="0" w:tplc="5C2EB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8" w15:restartNumberingAfterBreak="0">
    <w:nsid w:val="15947A67"/>
    <w:multiLevelType w:val="hybridMultilevel"/>
    <w:tmpl w:val="3CB8DEA8"/>
    <w:lvl w:ilvl="0" w:tplc="5DBA43DC">
      <w:start w:val="1"/>
      <w:numFmt w:val="decimal"/>
      <w:lvlText w:val="%1."/>
      <w:lvlJc w:val="left"/>
      <w:pPr>
        <w:ind w:left="1068"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9" w15:restartNumberingAfterBreak="0">
    <w:nsid w:val="1B96105F"/>
    <w:multiLevelType w:val="hybridMultilevel"/>
    <w:tmpl w:val="A956F984"/>
    <w:lvl w:ilvl="0" w:tplc="5C2EB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212D2"/>
    <w:multiLevelType w:val="hybridMultilevel"/>
    <w:tmpl w:val="616CCF44"/>
    <w:lvl w:ilvl="0" w:tplc="D09EFD0C">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1" w15:restartNumberingAfterBreak="0">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2" w15:restartNumberingAfterBreak="0">
    <w:nsid w:val="22C34B67"/>
    <w:multiLevelType w:val="hybridMultilevel"/>
    <w:tmpl w:val="BFDC0D66"/>
    <w:lvl w:ilvl="0" w:tplc="5C2EB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B4212"/>
    <w:multiLevelType w:val="hybridMultilevel"/>
    <w:tmpl w:val="C3F63C92"/>
    <w:lvl w:ilvl="0" w:tplc="42F420C6">
      <w:start w:val="1"/>
      <w:numFmt w:val="decimal"/>
      <w:lvlText w:val="%1."/>
      <w:lvlJc w:val="left"/>
      <w:pPr>
        <w:ind w:left="360" w:hanging="360"/>
      </w:pPr>
      <w:rPr>
        <w:rFonts w:ascii="Arial" w:hAnsi="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6E0B8E"/>
    <w:multiLevelType w:val="hybridMultilevel"/>
    <w:tmpl w:val="C8E45246"/>
    <w:lvl w:ilvl="0" w:tplc="3F8C3D5E">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5" w15:restartNumberingAfterBreak="0">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6" w15:restartNumberingAfterBreak="0">
    <w:nsid w:val="33FE5D4D"/>
    <w:multiLevelType w:val="hybridMultilevel"/>
    <w:tmpl w:val="462676F4"/>
    <w:lvl w:ilvl="0" w:tplc="5C2EB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FC2471"/>
    <w:multiLevelType w:val="hybridMultilevel"/>
    <w:tmpl w:val="430EDC90"/>
    <w:lvl w:ilvl="0" w:tplc="1632D164">
      <w:start w:val="1"/>
      <w:numFmt w:val="taiwaneseCountingThousand"/>
      <w:lvlText w:val="(%1)"/>
      <w:lvlJc w:val="left"/>
      <w:pPr>
        <w:ind w:left="259" w:hanging="360"/>
      </w:pPr>
      <w:rPr>
        <w:rFonts w:ascii="Comic Sans MS" w:eastAsia="標楷體" w:hAnsi="Comic Sans MS" w:cs="Arial"/>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8" w15:restartNumberingAfterBreak="0">
    <w:nsid w:val="4EE45281"/>
    <w:multiLevelType w:val="hybridMultilevel"/>
    <w:tmpl w:val="3CFC08F8"/>
    <w:lvl w:ilvl="0" w:tplc="182A7D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BB1E28"/>
    <w:multiLevelType w:val="hybridMultilevel"/>
    <w:tmpl w:val="019E571C"/>
    <w:lvl w:ilvl="0" w:tplc="938C001E">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0" w15:restartNumberingAfterBreak="0">
    <w:nsid w:val="56997AF0"/>
    <w:multiLevelType w:val="hybridMultilevel"/>
    <w:tmpl w:val="01E4F016"/>
    <w:lvl w:ilvl="0" w:tplc="10107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4E1F13"/>
    <w:multiLevelType w:val="hybridMultilevel"/>
    <w:tmpl w:val="85DCEEE6"/>
    <w:lvl w:ilvl="0" w:tplc="AABC6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22E4B"/>
    <w:multiLevelType w:val="hybridMultilevel"/>
    <w:tmpl w:val="F6C6C9D8"/>
    <w:lvl w:ilvl="0" w:tplc="D35ADF3E">
      <w:start w:val="1"/>
      <w:numFmt w:val="decimal"/>
      <w:lvlText w:val="%1."/>
      <w:lvlJc w:val="left"/>
      <w:pPr>
        <w:ind w:left="1075" w:hanging="360"/>
      </w:pPr>
      <w:rPr>
        <w:rFonts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3" w15:restartNumberingAfterBreak="0">
    <w:nsid w:val="58AE45E3"/>
    <w:multiLevelType w:val="hybridMultilevel"/>
    <w:tmpl w:val="8A6CE916"/>
    <w:lvl w:ilvl="0" w:tplc="6FFA588C">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4" w15:restartNumberingAfterBreak="0">
    <w:nsid w:val="5C5A3914"/>
    <w:multiLevelType w:val="hybridMultilevel"/>
    <w:tmpl w:val="FF84F3FA"/>
    <w:lvl w:ilvl="0" w:tplc="895C0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D406E1"/>
    <w:multiLevelType w:val="hybridMultilevel"/>
    <w:tmpl w:val="3CEC998A"/>
    <w:lvl w:ilvl="0" w:tplc="28082DD8">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6" w15:restartNumberingAfterBreak="0">
    <w:nsid w:val="604B6C98"/>
    <w:multiLevelType w:val="hybridMultilevel"/>
    <w:tmpl w:val="FBC40FCC"/>
    <w:lvl w:ilvl="0" w:tplc="9020869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605155A6"/>
    <w:multiLevelType w:val="hybridMultilevel"/>
    <w:tmpl w:val="A4028B46"/>
    <w:lvl w:ilvl="0" w:tplc="19321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CA0CDF"/>
    <w:multiLevelType w:val="hybridMultilevel"/>
    <w:tmpl w:val="924A95B0"/>
    <w:lvl w:ilvl="0" w:tplc="BFF47F48">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9" w15:restartNumberingAfterBreak="0">
    <w:nsid w:val="6CFE158C"/>
    <w:multiLevelType w:val="hybridMultilevel"/>
    <w:tmpl w:val="0D06DAD8"/>
    <w:lvl w:ilvl="0" w:tplc="BEAEA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273F22"/>
    <w:multiLevelType w:val="hybridMultilevel"/>
    <w:tmpl w:val="42EEF500"/>
    <w:lvl w:ilvl="0" w:tplc="A7E44486">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31" w15:restartNumberingAfterBreak="0">
    <w:nsid w:val="6D8131E1"/>
    <w:multiLevelType w:val="hybridMultilevel"/>
    <w:tmpl w:val="9DDA406E"/>
    <w:lvl w:ilvl="0" w:tplc="5C2EB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3" w15:restartNumberingAfterBreak="0">
    <w:nsid w:val="79CB2063"/>
    <w:multiLevelType w:val="hybridMultilevel"/>
    <w:tmpl w:val="B39A8ED0"/>
    <w:lvl w:ilvl="0" w:tplc="58FA0686">
      <w:start w:val="1"/>
      <w:numFmt w:val="decimal"/>
      <w:lvlText w:val="%1."/>
      <w:lvlJc w:val="left"/>
      <w:pPr>
        <w:ind w:left="395" w:hanging="360"/>
      </w:pPr>
      <w:rPr>
        <w:rFonts w:hint="default"/>
      </w:rPr>
    </w:lvl>
    <w:lvl w:ilvl="1" w:tplc="04090019" w:tentative="1">
      <w:start w:val="1"/>
      <w:numFmt w:val="ideographTraditional"/>
      <w:lvlText w:val="%2、"/>
      <w:lvlJc w:val="left"/>
      <w:pPr>
        <w:ind w:left="995" w:hanging="480"/>
      </w:p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abstractNum w:abstractNumId="34" w15:restartNumberingAfterBreak="0">
    <w:nsid w:val="7A83535D"/>
    <w:multiLevelType w:val="hybridMultilevel"/>
    <w:tmpl w:val="A45261E8"/>
    <w:lvl w:ilvl="0" w:tplc="76949348">
      <w:start w:val="1"/>
      <w:numFmt w:val="decimal"/>
      <w:lvlText w:val="%1."/>
      <w:lvlJc w:val="left"/>
      <w:pPr>
        <w:ind w:left="1073" w:hanging="36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35" w15:restartNumberingAfterBreak="0">
    <w:nsid w:val="7D8700B3"/>
    <w:multiLevelType w:val="hybridMultilevel"/>
    <w:tmpl w:val="1A22D988"/>
    <w:lvl w:ilvl="0" w:tplc="C7E2E5E4">
      <w:start w:val="1"/>
      <w:numFmt w:val="decimal"/>
      <w:lvlText w:val="%1."/>
      <w:lvlJc w:val="left"/>
      <w:pPr>
        <w:ind w:left="349" w:hanging="360"/>
      </w:pPr>
      <w:rPr>
        <w:rFonts w:hint="default"/>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36" w15:restartNumberingAfterBreak="0">
    <w:nsid w:val="7F640483"/>
    <w:multiLevelType w:val="hybridMultilevel"/>
    <w:tmpl w:val="9F8890D8"/>
    <w:lvl w:ilvl="0" w:tplc="158ACE80">
      <w:start w:val="1"/>
      <w:numFmt w:val="decimal"/>
      <w:lvlText w:val="%1."/>
      <w:lvlJc w:val="left"/>
      <w:pPr>
        <w:ind w:left="1075" w:hanging="360"/>
      </w:pPr>
      <w:rPr>
        <w:rFonts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num w:numId="1">
    <w:abstractNumId w:val="17"/>
  </w:num>
  <w:num w:numId="2">
    <w:abstractNumId w:val="0"/>
  </w:num>
  <w:num w:numId="3">
    <w:abstractNumId w:val="32"/>
  </w:num>
  <w:num w:numId="4">
    <w:abstractNumId w:val="7"/>
  </w:num>
  <w:num w:numId="5">
    <w:abstractNumId w:val="8"/>
  </w:num>
  <w:num w:numId="6">
    <w:abstractNumId w:val="11"/>
  </w:num>
  <w:num w:numId="7">
    <w:abstractNumId w:val="15"/>
  </w:num>
  <w:num w:numId="8">
    <w:abstractNumId w:val="18"/>
  </w:num>
  <w:num w:numId="9">
    <w:abstractNumId w:val="24"/>
  </w:num>
  <w:num w:numId="10">
    <w:abstractNumId w:val="28"/>
  </w:num>
  <w:num w:numId="11">
    <w:abstractNumId w:val="31"/>
  </w:num>
  <w:num w:numId="12">
    <w:abstractNumId w:val="35"/>
  </w:num>
  <w:num w:numId="13">
    <w:abstractNumId w:val="21"/>
  </w:num>
  <w:num w:numId="14">
    <w:abstractNumId w:val="33"/>
  </w:num>
  <w:num w:numId="15">
    <w:abstractNumId w:val="30"/>
  </w:num>
  <w:num w:numId="16">
    <w:abstractNumId w:val="29"/>
  </w:num>
  <w:num w:numId="17">
    <w:abstractNumId w:val="14"/>
  </w:num>
  <w:num w:numId="18">
    <w:abstractNumId w:val="5"/>
  </w:num>
  <w:num w:numId="19">
    <w:abstractNumId w:val="25"/>
  </w:num>
  <w:num w:numId="20">
    <w:abstractNumId w:val="23"/>
  </w:num>
  <w:num w:numId="21">
    <w:abstractNumId w:val="34"/>
  </w:num>
  <w:num w:numId="22">
    <w:abstractNumId w:val="10"/>
  </w:num>
  <w:num w:numId="23">
    <w:abstractNumId w:val="36"/>
  </w:num>
  <w:num w:numId="24">
    <w:abstractNumId w:val="22"/>
  </w:num>
  <w:num w:numId="25">
    <w:abstractNumId w:val="3"/>
  </w:num>
  <w:num w:numId="26">
    <w:abstractNumId w:val="13"/>
  </w:num>
  <w:num w:numId="27">
    <w:abstractNumId w:val="19"/>
  </w:num>
  <w:num w:numId="28">
    <w:abstractNumId w:val="2"/>
  </w:num>
  <w:num w:numId="29">
    <w:abstractNumId w:val="20"/>
  </w:num>
  <w:num w:numId="30">
    <w:abstractNumId w:val="26"/>
  </w:num>
  <w:num w:numId="31">
    <w:abstractNumId w:val="27"/>
  </w:num>
  <w:num w:numId="32">
    <w:abstractNumId w:val="1"/>
  </w:num>
  <w:num w:numId="33">
    <w:abstractNumId w:val="12"/>
  </w:num>
  <w:num w:numId="34">
    <w:abstractNumId w:val="6"/>
  </w:num>
  <w:num w:numId="35">
    <w:abstractNumId w:val="9"/>
  </w:num>
  <w:num w:numId="36">
    <w:abstractNumId w:val="16"/>
  </w:num>
  <w:num w:numId="3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0C"/>
    <w:rsid w:val="000029A6"/>
    <w:rsid w:val="00007E48"/>
    <w:rsid w:val="00010E0C"/>
    <w:rsid w:val="00011D47"/>
    <w:rsid w:val="00012836"/>
    <w:rsid w:val="00012CDA"/>
    <w:rsid w:val="00013694"/>
    <w:rsid w:val="00014356"/>
    <w:rsid w:val="000144D9"/>
    <w:rsid w:val="0001655C"/>
    <w:rsid w:val="00016750"/>
    <w:rsid w:val="00017217"/>
    <w:rsid w:val="000174CD"/>
    <w:rsid w:val="000201C2"/>
    <w:rsid w:val="000207A7"/>
    <w:rsid w:val="00035CA3"/>
    <w:rsid w:val="00036124"/>
    <w:rsid w:val="00036B0B"/>
    <w:rsid w:val="00042138"/>
    <w:rsid w:val="00042CCF"/>
    <w:rsid w:val="00045442"/>
    <w:rsid w:val="00050AD3"/>
    <w:rsid w:val="000557B4"/>
    <w:rsid w:val="00055FCF"/>
    <w:rsid w:val="00060272"/>
    <w:rsid w:val="0006396B"/>
    <w:rsid w:val="000645D5"/>
    <w:rsid w:val="00064AE4"/>
    <w:rsid w:val="0006630F"/>
    <w:rsid w:val="00066F7B"/>
    <w:rsid w:val="00073C58"/>
    <w:rsid w:val="00075C4D"/>
    <w:rsid w:val="00077136"/>
    <w:rsid w:val="00077F7B"/>
    <w:rsid w:val="000861A5"/>
    <w:rsid w:val="00087D20"/>
    <w:rsid w:val="00087E0D"/>
    <w:rsid w:val="0009437A"/>
    <w:rsid w:val="00094D02"/>
    <w:rsid w:val="000A1921"/>
    <w:rsid w:val="000A2F2C"/>
    <w:rsid w:val="000A4494"/>
    <w:rsid w:val="000A6180"/>
    <w:rsid w:val="000B0172"/>
    <w:rsid w:val="000B1099"/>
    <w:rsid w:val="000B168E"/>
    <w:rsid w:val="000B2186"/>
    <w:rsid w:val="000B21F1"/>
    <w:rsid w:val="000B23D6"/>
    <w:rsid w:val="000B6A80"/>
    <w:rsid w:val="000C044B"/>
    <w:rsid w:val="000C5C15"/>
    <w:rsid w:val="000D15F5"/>
    <w:rsid w:val="000D19B2"/>
    <w:rsid w:val="000D45F3"/>
    <w:rsid w:val="000D4E43"/>
    <w:rsid w:val="000D604A"/>
    <w:rsid w:val="000D6366"/>
    <w:rsid w:val="000D6C36"/>
    <w:rsid w:val="000D73DB"/>
    <w:rsid w:val="000E42FA"/>
    <w:rsid w:val="000E4743"/>
    <w:rsid w:val="000E608C"/>
    <w:rsid w:val="000E6192"/>
    <w:rsid w:val="000E64AB"/>
    <w:rsid w:val="000F0932"/>
    <w:rsid w:val="000F1416"/>
    <w:rsid w:val="000F44D5"/>
    <w:rsid w:val="000F7180"/>
    <w:rsid w:val="00102C73"/>
    <w:rsid w:val="00103854"/>
    <w:rsid w:val="00104222"/>
    <w:rsid w:val="00104B23"/>
    <w:rsid w:val="001052F6"/>
    <w:rsid w:val="00107ADB"/>
    <w:rsid w:val="00112E52"/>
    <w:rsid w:val="0011573B"/>
    <w:rsid w:val="00115786"/>
    <w:rsid w:val="0011580F"/>
    <w:rsid w:val="00117686"/>
    <w:rsid w:val="00117DC7"/>
    <w:rsid w:val="001209C4"/>
    <w:rsid w:val="001240EB"/>
    <w:rsid w:val="0012563A"/>
    <w:rsid w:val="00126750"/>
    <w:rsid w:val="0012782A"/>
    <w:rsid w:val="001278F9"/>
    <w:rsid w:val="001308CA"/>
    <w:rsid w:val="0013299C"/>
    <w:rsid w:val="00132A31"/>
    <w:rsid w:val="001332EF"/>
    <w:rsid w:val="00136EA2"/>
    <w:rsid w:val="0013755B"/>
    <w:rsid w:val="00137F3F"/>
    <w:rsid w:val="00140727"/>
    <w:rsid w:val="001409E8"/>
    <w:rsid w:val="00141BD6"/>
    <w:rsid w:val="0014507D"/>
    <w:rsid w:val="0015096B"/>
    <w:rsid w:val="00152150"/>
    <w:rsid w:val="0015517A"/>
    <w:rsid w:val="00155513"/>
    <w:rsid w:val="00157092"/>
    <w:rsid w:val="00160C32"/>
    <w:rsid w:val="00163D95"/>
    <w:rsid w:val="001644CB"/>
    <w:rsid w:val="00167530"/>
    <w:rsid w:val="00172FD1"/>
    <w:rsid w:val="001778C8"/>
    <w:rsid w:val="00177F9D"/>
    <w:rsid w:val="00177FCC"/>
    <w:rsid w:val="00184006"/>
    <w:rsid w:val="001850E2"/>
    <w:rsid w:val="001863A6"/>
    <w:rsid w:val="001870A0"/>
    <w:rsid w:val="00190C03"/>
    <w:rsid w:val="0019104B"/>
    <w:rsid w:val="00192564"/>
    <w:rsid w:val="00195E20"/>
    <w:rsid w:val="001A37BD"/>
    <w:rsid w:val="001A3E7D"/>
    <w:rsid w:val="001A57D8"/>
    <w:rsid w:val="001A72F2"/>
    <w:rsid w:val="001B03AD"/>
    <w:rsid w:val="001B080B"/>
    <w:rsid w:val="001B1B36"/>
    <w:rsid w:val="001B462A"/>
    <w:rsid w:val="001B6C3D"/>
    <w:rsid w:val="001B7A7E"/>
    <w:rsid w:val="001C12F8"/>
    <w:rsid w:val="001C17DA"/>
    <w:rsid w:val="001C2172"/>
    <w:rsid w:val="001D1FDA"/>
    <w:rsid w:val="001D6647"/>
    <w:rsid w:val="001D73CE"/>
    <w:rsid w:val="001E12DA"/>
    <w:rsid w:val="001E39AF"/>
    <w:rsid w:val="001E5849"/>
    <w:rsid w:val="001E5BC4"/>
    <w:rsid w:val="001E5E6D"/>
    <w:rsid w:val="001E7A8A"/>
    <w:rsid w:val="001F0C2B"/>
    <w:rsid w:val="00202A17"/>
    <w:rsid w:val="0020424D"/>
    <w:rsid w:val="00204895"/>
    <w:rsid w:val="002054F8"/>
    <w:rsid w:val="00214C62"/>
    <w:rsid w:val="00215FE7"/>
    <w:rsid w:val="00216939"/>
    <w:rsid w:val="00216E2F"/>
    <w:rsid w:val="002174AC"/>
    <w:rsid w:val="0022158E"/>
    <w:rsid w:val="002230C2"/>
    <w:rsid w:val="002278FC"/>
    <w:rsid w:val="00231119"/>
    <w:rsid w:val="002311B1"/>
    <w:rsid w:val="00235114"/>
    <w:rsid w:val="00235DC0"/>
    <w:rsid w:val="00240438"/>
    <w:rsid w:val="00241C9C"/>
    <w:rsid w:val="00245BDD"/>
    <w:rsid w:val="0025015A"/>
    <w:rsid w:val="0025212F"/>
    <w:rsid w:val="002521BA"/>
    <w:rsid w:val="00252A50"/>
    <w:rsid w:val="00253366"/>
    <w:rsid w:val="00257424"/>
    <w:rsid w:val="00262856"/>
    <w:rsid w:val="002630DA"/>
    <w:rsid w:val="00266A19"/>
    <w:rsid w:val="00272840"/>
    <w:rsid w:val="002735FA"/>
    <w:rsid w:val="00277C39"/>
    <w:rsid w:val="002802BD"/>
    <w:rsid w:val="00282310"/>
    <w:rsid w:val="0028320D"/>
    <w:rsid w:val="002850B7"/>
    <w:rsid w:val="002959C5"/>
    <w:rsid w:val="002A05B4"/>
    <w:rsid w:val="002A11F4"/>
    <w:rsid w:val="002A4066"/>
    <w:rsid w:val="002A4972"/>
    <w:rsid w:val="002A68DA"/>
    <w:rsid w:val="002A7E07"/>
    <w:rsid w:val="002B21FC"/>
    <w:rsid w:val="002B37F9"/>
    <w:rsid w:val="002B512F"/>
    <w:rsid w:val="002B62BA"/>
    <w:rsid w:val="002B6D57"/>
    <w:rsid w:val="002C042F"/>
    <w:rsid w:val="002D4E5E"/>
    <w:rsid w:val="002D7F8B"/>
    <w:rsid w:val="002E1950"/>
    <w:rsid w:val="002E2558"/>
    <w:rsid w:val="002E2671"/>
    <w:rsid w:val="002E6551"/>
    <w:rsid w:val="002F0B88"/>
    <w:rsid w:val="002F3600"/>
    <w:rsid w:val="002F4268"/>
    <w:rsid w:val="002F759A"/>
    <w:rsid w:val="0030394E"/>
    <w:rsid w:val="00305C27"/>
    <w:rsid w:val="00310E25"/>
    <w:rsid w:val="00320CBF"/>
    <w:rsid w:val="003220CA"/>
    <w:rsid w:val="00322BAD"/>
    <w:rsid w:val="003245E0"/>
    <w:rsid w:val="00324F9E"/>
    <w:rsid w:val="00325CAC"/>
    <w:rsid w:val="003269CE"/>
    <w:rsid w:val="00326BC1"/>
    <w:rsid w:val="003276F0"/>
    <w:rsid w:val="0033648D"/>
    <w:rsid w:val="00336B13"/>
    <w:rsid w:val="00341330"/>
    <w:rsid w:val="0034302F"/>
    <w:rsid w:val="003459EE"/>
    <w:rsid w:val="003462D3"/>
    <w:rsid w:val="003469BE"/>
    <w:rsid w:val="003478A4"/>
    <w:rsid w:val="00351117"/>
    <w:rsid w:val="003536F7"/>
    <w:rsid w:val="00353781"/>
    <w:rsid w:val="00355306"/>
    <w:rsid w:val="003607AE"/>
    <w:rsid w:val="0036140F"/>
    <w:rsid w:val="0036255B"/>
    <w:rsid w:val="00365EF6"/>
    <w:rsid w:val="00367E12"/>
    <w:rsid w:val="00371E35"/>
    <w:rsid w:val="00373C86"/>
    <w:rsid w:val="00375BBA"/>
    <w:rsid w:val="003763C4"/>
    <w:rsid w:val="00385DE0"/>
    <w:rsid w:val="00386FA0"/>
    <w:rsid w:val="00387FC5"/>
    <w:rsid w:val="0039503C"/>
    <w:rsid w:val="00397EC3"/>
    <w:rsid w:val="003A0037"/>
    <w:rsid w:val="003A29D4"/>
    <w:rsid w:val="003A4504"/>
    <w:rsid w:val="003A487A"/>
    <w:rsid w:val="003A5F7F"/>
    <w:rsid w:val="003A7245"/>
    <w:rsid w:val="003B0072"/>
    <w:rsid w:val="003B090B"/>
    <w:rsid w:val="003B1971"/>
    <w:rsid w:val="003B30F5"/>
    <w:rsid w:val="003C1C88"/>
    <w:rsid w:val="003C308E"/>
    <w:rsid w:val="003D083F"/>
    <w:rsid w:val="003D2D63"/>
    <w:rsid w:val="003D346E"/>
    <w:rsid w:val="003D3EEA"/>
    <w:rsid w:val="003D5F0C"/>
    <w:rsid w:val="003D60C7"/>
    <w:rsid w:val="003D67AE"/>
    <w:rsid w:val="003E1CD3"/>
    <w:rsid w:val="003E6E04"/>
    <w:rsid w:val="003F0923"/>
    <w:rsid w:val="003F19FD"/>
    <w:rsid w:val="003F5F38"/>
    <w:rsid w:val="003F7A10"/>
    <w:rsid w:val="00403762"/>
    <w:rsid w:val="004104FB"/>
    <w:rsid w:val="0041057F"/>
    <w:rsid w:val="00411CE9"/>
    <w:rsid w:val="004127D2"/>
    <w:rsid w:val="00416047"/>
    <w:rsid w:val="00421863"/>
    <w:rsid w:val="0042337B"/>
    <w:rsid w:val="0042590E"/>
    <w:rsid w:val="0042689E"/>
    <w:rsid w:val="00426CDE"/>
    <w:rsid w:val="00431216"/>
    <w:rsid w:val="00431610"/>
    <w:rsid w:val="00433FD2"/>
    <w:rsid w:val="0043598A"/>
    <w:rsid w:val="0043675E"/>
    <w:rsid w:val="00437071"/>
    <w:rsid w:val="00437097"/>
    <w:rsid w:val="00441C87"/>
    <w:rsid w:val="004446ED"/>
    <w:rsid w:val="00444A96"/>
    <w:rsid w:val="00445ACE"/>
    <w:rsid w:val="0045706A"/>
    <w:rsid w:val="004570F1"/>
    <w:rsid w:val="0045741A"/>
    <w:rsid w:val="0046211F"/>
    <w:rsid w:val="0046457F"/>
    <w:rsid w:val="00471355"/>
    <w:rsid w:val="00471BB4"/>
    <w:rsid w:val="00476838"/>
    <w:rsid w:val="00476973"/>
    <w:rsid w:val="00476C17"/>
    <w:rsid w:val="00481043"/>
    <w:rsid w:val="00481062"/>
    <w:rsid w:val="004817DB"/>
    <w:rsid w:val="00482174"/>
    <w:rsid w:val="00482870"/>
    <w:rsid w:val="00483BC9"/>
    <w:rsid w:val="00487A92"/>
    <w:rsid w:val="0049240B"/>
    <w:rsid w:val="00493A20"/>
    <w:rsid w:val="004A309D"/>
    <w:rsid w:val="004A48F0"/>
    <w:rsid w:val="004A5C65"/>
    <w:rsid w:val="004A7C54"/>
    <w:rsid w:val="004B04F9"/>
    <w:rsid w:val="004B2365"/>
    <w:rsid w:val="004B3E84"/>
    <w:rsid w:val="004B5B66"/>
    <w:rsid w:val="004B7E2E"/>
    <w:rsid w:val="004C07C9"/>
    <w:rsid w:val="004C1583"/>
    <w:rsid w:val="004C54A4"/>
    <w:rsid w:val="004C5B0C"/>
    <w:rsid w:val="004C6420"/>
    <w:rsid w:val="004C69EE"/>
    <w:rsid w:val="004D1F86"/>
    <w:rsid w:val="004D2EBC"/>
    <w:rsid w:val="004E070E"/>
    <w:rsid w:val="004E1193"/>
    <w:rsid w:val="004F0AAF"/>
    <w:rsid w:val="004F0F06"/>
    <w:rsid w:val="004F0F15"/>
    <w:rsid w:val="004F21C4"/>
    <w:rsid w:val="004F65C3"/>
    <w:rsid w:val="004F6814"/>
    <w:rsid w:val="004F6989"/>
    <w:rsid w:val="0050077E"/>
    <w:rsid w:val="00500956"/>
    <w:rsid w:val="005021C5"/>
    <w:rsid w:val="00503280"/>
    <w:rsid w:val="00522398"/>
    <w:rsid w:val="005278A2"/>
    <w:rsid w:val="00527E13"/>
    <w:rsid w:val="005345C3"/>
    <w:rsid w:val="005414D3"/>
    <w:rsid w:val="00541644"/>
    <w:rsid w:val="00542003"/>
    <w:rsid w:val="005440C8"/>
    <w:rsid w:val="00544A33"/>
    <w:rsid w:val="0056293E"/>
    <w:rsid w:val="00564E03"/>
    <w:rsid w:val="00572908"/>
    <w:rsid w:val="00575803"/>
    <w:rsid w:val="00575E8A"/>
    <w:rsid w:val="00581E02"/>
    <w:rsid w:val="0058438D"/>
    <w:rsid w:val="00585A98"/>
    <w:rsid w:val="00586ED5"/>
    <w:rsid w:val="00587BB8"/>
    <w:rsid w:val="00590132"/>
    <w:rsid w:val="00593680"/>
    <w:rsid w:val="00596557"/>
    <w:rsid w:val="005A550D"/>
    <w:rsid w:val="005B6EFE"/>
    <w:rsid w:val="005C5185"/>
    <w:rsid w:val="005D0C9B"/>
    <w:rsid w:val="005D77A2"/>
    <w:rsid w:val="005D79CB"/>
    <w:rsid w:val="005E02F5"/>
    <w:rsid w:val="005E23C6"/>
    <w:rsid w:val="005E3305"/>
    <w:rsid w:val="005E57C2"/>
    <w:rsid w:val="005E6CD3"/>
    <w:rsid w:val="005E7950"/>
    <w:rsid w:val="005F0D6F"/>
    <w:rsid w:val="005F35BB"/>
    <w:rsid w:val="005F3DF9"/>
    <w:rsid w:val="005F7F41"/>
    <w:rsid w:val="00600A63"/>
    <w:rsid w:val="006016D7"/>
    <w:rsid w:val="00603C25"/>
    <w:rsid w:val="00605BA3"/>
    <w:rsid w:val="00612183"/>
    <w:rsid w:val="00617306"/>
    <w:rsid w:val="006237FE"/>
    <w:rsid w:val="00625023"/>
    <w:rsid w:val="00625A5A"/>
    <w:rsid w:val="00626DF9"/>
    <w:rsid w:val="0063052D"/>
    <w:rsid w:val="0063137B"/>
    <w:rsid w:val="006423FC"/>
    <w:rsid w:val="0064526A"/>
    <w:rsid w:val="0064630B"/>
    <w:rsid w:val="0065094A"/>
    <w:rsid w:val="00652E9B"/>
    <w:rsid w:val="00664CBF"/>
    <w:rsid w:val="006655B1"/>
    <w:rsid w:val="00665986"/>
    <w:rsid w:val="00667DF3"/>
    <w:rsid w:val="00672085"/>
    <w:rsid w:val="00672851"/>
    <w:rsid w:val="0067303C"/>
    <w:rsid w:val="00673BB0"/>
    <w:rsid w:val="00674320"/>
    <w:rsid w:val="00675969"/>
    <w:rsid w:val="006803BA"/>
    <w:rsid w:val="0068209B"/>
    <w:rsid w:val="0068276A"/>
    <w:rsid w:val="006828DD"/>
    <w:rsid w:val="006843E4"/>
    <w:rsid w:val="00684B78"/>
    <w:rsid w:val="0068702E"/>
    <w:rsid w:val="00690632"/>
    <w:rsid w:val="0069168E"/>
    <w:rsid w:val="00693174"/>
    <w:rsid w:val="00693305"/>
    <w:rsid w:val="006962A9"/>
    <w:rsid w:val="00696789"/>
    <w:rsid w:val="006A19AA"/>
    <w:rsid w:val="006A34FF"/>
    <w:rsid w:val="006A4F52"/>
    <w:rsid w:val="006B28AF"/>
    <w:rsid w:val="006C008F"/>
    <w:rsid w:val="006C0327"/>
    <w:rsid w:val="006C0BFB"/>
    <w:rsid w:val="006C0FE3"/>
    <w:rsid w:val="006C16B9"/>
    <w:rsid w:val="006C2D09"/>
    <w:rsid w:val="006C4B0E"/>
    <w:rsid w:val="006C78C0"/>
    <w:rsid w:val="006D1FB8"/>
    <w:rsid w:val="006D5B3B"/>
    <w:rsid w:val="006E3D2B"/>
    <w:rsid w:val="006E42F4"/>
    <w:rsid w:val="006E4A11"/>
    <w:rsid w:val="006F21C0"/>
    <w:rsid w:val="006F2C35"/>
    <w:rsid w:val="006F5079"/>
    <w:rsid w:val="006F5F41"/>
    <w:rsid w:val="006F6F51"/>
    <w:rsid w:val="006F7843"/>
    <w:rsid w:val="007005D3"/>
    <w:rsid w:val="0070686D"/>
    <w:rsid w:val="00714A4C"/>
    <w:rsid w:val="00716AF5"/>
    <w:rsid w:val="0072023F"/>
    <w:rsid w:val="00720F61"/>
    <w:rsid w:val="00722FAC"/>
    <w:rsid w:val="007239B0"/>
    <w:rsid w:val="0072426E"/>
    <w:rsid w:val="00725196"/>
    <w:rsid w:val="00731623"/>
    <w:rsid w:val="00736341"/>
    <w:rsid w:val="0074384C"/>
    <w:rsid w:val="00743DCD"/>
    <w:rsid w:val="00744E53"/>
    <w:rsid w:val="007504E2"/>
    <w:rsid w:val="00751913"/>
    <w:rsid w:val="00753D03"/>
    <w:rsid w:val="007561E3"/>
    <w:rsid w:val="007608CB"/>
    <w:rsid w:val="00761B2F"/>
    <w:rsid w:val="00765C5A"/>
    <w:rsid w:val="0076794A"/>
    <w:rsid w:val="007713AE"/>
    <w:rsid w:val="007722CC"/>
    <w:rsid w:val="00773557"/>
    <w:rsid w:val="00775151"/>
    <w:rsid w:val="00775C2D"/>
    <w:rsid w:val="007761B9"/>
    <w:rsid w:val="00781C97"/>
    <w:rsid w:val="00790179"/>
    <w:rsid w:val="007905EF"/>
    <w:rsid w:val="00790908"/>
    <w:rsid w:val="007929D5"/>
    <w:rsid w:val="0079318D"/>
    <w:rsid w:val="0079428C"/>
    <w:rsid w:val="00795CCD"/>
    <w:rsid w:val="007A5E4C"/>
    <w:rsid w:val="007B0BE5"/>
    <w:rsid w:val="007B2207"/>
    <w:rsid w:val="007B2965"/>
    <w:rsid w:val="007B7D88"/>
    <w:rsid w:val="007D26FE"/>
    <w:rsid w:val="007D4FF8"/>
    <w:rsid w:val="007D5071"/>
    <w:rsid w:val="007D6831"/>
    <w:rsid w:val="007E52E3"/>
    <w:rsid w:val="007F0110"/>
    <w:rsid w:val="007F095E"/>
    <w:rsid w:val="007F7C18"/>
    <w:rsid w:val="00800BCA"/>
    <w:rsid w:val="00810CEB"/>
    <w:rsid w:val="00814ED6"/>
    <w:rsid w:val="0082174C"/>
    <w:rsid w:val="00821F63"/>
    <w:rsid w:val="00823B05"/>
    <w:rsid w:val="008249A8"/>
    <w:rsid w:val="008250F9"/>
    <w:rsid w:val="008267DA"/>
    <w:rsid w:val="008277F5"/>
    <w:rsid w:val="00830A93"/>
    <w:rsid w:val="00832279"/>
    <w:rsid w:val="008347FA"/>
    <w:rsid w:val="00843652"/>
    <w:rsid w:val="00845A5B"/>
    <w:rsid w:val="0084602D"/>
    <w:rsid w:val="00846F8B"/>
    <w:rsid w:val="0084724E"/>
    <w:rsid w:val="0085187D"/>
    <w:rsid w:val="00852A30"/>
    <w:rsid w:val="00852E72"/>
    <w:rsid w:val="00854DDD"/>
    <w:rsid w:val="00854E7A"/>
    <w:rsid w:val="00855EBD"/>
    <w:rsid w:val="00856527"/>
    <w:rsid w:val="00856614"/>
    <w:rsid w:val="0085799A"/>
    <w:rsid w:val="008608A0"/>
    <w:rsid w:val="00860D44"/>
    <w:rsid w:val="00861CF2"/>
    <w:rsid w:val="00861F98"/>
    <w:rsid w:val="008626E9"/>
    <w:rsid w:val="0086325E"/>
    <w:rsid w:val="00883B78"/>
    <w:rsid w:val="0089298A"/>
    <w:rsid w:val="00893F9F"/>
    <w:rsid w:val="00894EA9"/>
    <w:rsid w:val="00894EF8"/>
    <w:rsid w:val="00895192"/>
    <w:rsid w:val="0089522D"/>
    <w:rsid w:val="00895F54"/>
    <w:rsid w:val="00897A0A"/>
    <w:rsid w:val="008A07AF"/>
    <w:rsid w:val="008A12A0"/>
    <w:rsid w:val="008A149F"/>
    <w:rsid w:val="008A32A4"/>
    <w:rsid w:val="008A337F"/>
    <w:rsid w:val="008A393B"/>
    <w:rsid w:val="008A5562"/>
    <w:rsid w:val="008B1FCB"/>
    <w:rsid w:val="008B21F3"/>
    <w:rsid w:val="008B5D4D"/>
    <w:rsid w:val="008C0CE6"/>
    <w:rsid w:val="008C4E73"/>
    <w:rsid w:val="008C57D1"/>
    <w:rsid w:val="008C7C80"/>
    <w:rsid w:val="008D01B5"/>
    <w:rsid w:val="008D27F9"/>
    <w:rsid w:val="008D5D42"/>
    <w:rsid w:val="008D6620"/>
    <w:rsid w:val="008E0E01"/>
    <w:rsid w:val="008E479B"/>
    <w:rsid w:val="008E560D"/>
    <w:rsid w:val="008E5804"/>
    <w:rsid w:val="008F14E3"/>
    <w:rsid w:val="008F5101"/>
    <w:rsid w:val="008F5487"/>
    <w:rsid w:val="008F5C07"/>
    <w:rsid w:val="00901DAE"/>
    <w:rsid w:val="009027CC"/>
    <w:rsid w:val="00905D09"/>
    <w:rsid w:val="009103B6"/>
    <w:rsid w:val="00917227"/>
    <w:rsid w:val="009211B9"/>
    <w:rsid w:val="00923C40"/>
    <w:rsid w:val="00924C94"/>
    <w:rsid w:val="00930217"/>
    <w:rsid w:val="00936DCE"/>
    <w:rsid w:val="009378D8"/>
    <w:rsid w:val="00941958"/>
    <w:rsid w:val="0094224E"/>
    <w:rsid w:val="009433E1"/>
    <w:rsid w:val="009477B7"/>
    <w:rsid w:val="00955988"/>
    <w:rsid w:val="00956A4D"/>
    <w:rsid w:val="00957AC9"/>
    <w:rsid w:val="0096799B"/>
    <w:rsid w:val="009717BD"/>
    <w:rsid w:val="0097334B"/>
    <w:rsid w:val="00977D0F"/>
    <w:rsid w:val="00977EA2"/>
    <w:rsid w:val="00980051"/>
    <w:rsid w:val="0098248F"/>
    <w:rsid w:val="009825A3"/>
    <w:rsid w:val="00982D8B"/>
    <w:rsid w:val="009831D7"/>
    <w:rsid w:val="00985813"/>
    <w:rsid w:val="00985F20"/>
    <w:rsid w:val="00986CA0"/>
    <w:rsid w:val="00994DB5"/>
    <w:rsid w:val="0099501F"/>
    <w:rsid w:val="00997964"/>
    <w:rsid w:val="009A053A"/>
    <w:rsid w:val="009A10AB"/>
    <w:rsid w:val="009A15D7"/>
    <w:rsid w:val="009A1EEE"/>
    <w:rsid w:val="009A4371"/>
    <w:rsid w:val="009A7301"/>
    <w:rsid w:val="009A7D38"/>
    <w:rsid w:val="009B4FC1"/>
    <w:rsid w:val="009B6F87"/>
    <w:rsid w:val="009C4FCD"/>
    <w:rsid w:val="009C69C4"/>
    <w:rsid w:val="009D25A4"/>
    <w:rsid w:val="009E273D"/>
    <w:rsid w:val="009E4C1A"/>
    <w:rsid w:val="009E4CE4"/>
    <w:rsid w:val="009E6563"/>
    <w:rsid w:val="009E6DAF"/>
    <w:rsid w:val="009F005C"/>
    <w:rsid w:val="009F0119"/>
    <w:rsid w:val="009F14E6"/>
    <w:rsid w:val="009F3240"/>
    <w:rsid w:val="009F39DB"/>
    <w:rsid w:val="009F58F5"/>
    <w:rsid w:val="00A009F7"/>
    <w:rsid w:val="00A04CE5"/>
    <w:rsid w:val="00A05979"/>
    <w:rsid w:val="00A05F1F"/>
    <w:rsid w:val="00A06232"/>
    <w:rsid w:val="00A0757A"/>
    <w:rsid w:val="00A0774E"/>
    <w:rsid w:val="00A0794E"/>
    <w:rsid w:val="00A07B88"/>
    <w:rsid w:val="00A12C5E"/>
    <w:rsid w:val="00A12CAB"/>
    <w:rsid w:val="00A136FB"/>
    <w:rsid w:val="00A15BD3"/>
    <w:rsid w:val="00A16A8B"/>
    <w:rsid w:val="00A170AC"/>
    <w:rsid w:val="00A2120D"/>
    <w:rsid w:val="00A238A0"/>
    <w:rsid w:val="00A23C71"/>
    <w:rsid w:val="00A31F47"/>
    <w:rsid w:val="00A334EE"/>
    <w:rsid w:val="00A335FC"/>
    <w:rsid w:val="00A36771"/>
    <w:rsid w:val="00A40750"/>
    <w:rsid w:val="00A4460F"/>
    <w:rsid w:val="00A449F4"/>
    <w:rsid w:val="00A46DFA"/>
    <w:rsid w:val="00A470EA"/>
    <w:rsid w:val="00A4711E"/>
    <w:rsid w:val="00A5777B"/>
    <w:rsid w:val="00A57FD7"/>
    <w:rsid w:val="00A60473"/>
    <w:rsid w:val="00A66759"/>
    <w:rsid w:val="00A66A74"/>
    <w:rsid w:val="00A7435F"/>
    <w:rsid w:val="00A74AB9"/>
    <w:rsid w:val="00A758C1"/>
    <w:rsid w:val="00A76C86"/>
    <w:rsid w:val="00A774F6"/>
    <w:rsid w:val="00A81F55"/>
    <w:rsid w:val="00A87C27"/>
    <w:rsid w:val="00A9216E"/>
    <w:rsid w:val="00A93359"/>
    <w:rsid w:val="00A9413C"/>
    <w:rsid w:val="00A97A8D"/>
    <w:rsid w:val="00AA3160"/>
    <w:rsid w:val="00AA3265"/>
    <w:rsid w:val="00AA3627"/>
    <w:rsid w:val="00AA4061"/>
    <w:rsid w:val="00AA525B"/>
    <w:rsid w:val="00AB0F57"/>
    <w:rsid w:val="00AB1256"/>
    <w:rsid w:val="00AB6070"/>
    <w:rsid w:val="00AB71D4"/>
    <w:rsid w:val="00AC72BB"/>
    <w:rsid w:val="00AD2861"/>
    <w:rsid w:val="00AD318B"/>
    <w:rsid w:val="00AD533D"/>
    <w:rsid w:val="00AD594E"/>
    <w:rsid w:val="00AD5CBB"/>
    <w:rsid w:val="00AE1103"/>
    <w:rsid w:val="00AE1B7E"/>
    <w:rsid w:val="00AE2095"/>
    <w:rsid w:val="00AE25D5"/>
    <w:rsid w:val="00AE320E"/>
    <w:rsid w:val="00AE54A5"/>
    <w:rsid w:val="00AE6CAD"/>
    <w:rsid w:val="00AF057A"/>
    <w:rsid w:val="00AF13BB"/>
    <w:rsid w:val="00AF458D"/>
    <w:rsid w:val="00AF517D"/>
    <w:rsid w:val="00AF5EAC"/>
    <w:rsid w:val="00B00B30"/>
    <w:rsid w:val="00B04569"/>
    <w:rsid w:val="00B053A9"/>
    <w:rsid w:val="00B070AD"/>
    <w:rsid w:val="00B13DD0"/>
    <w:rsid w:val="00B15873"/>
    <w:rsid w:val="00B15DCD"/>
    <w:rsid w:val="00B16213"/>
    <w:rsid w:val="00B210E2"/>
    <w:rsid w:val="00B22A1E"/>
    <w:rsid w:val="00B25798"/>
    <w:rsid w:val="00B32AE5"/>
    <w:rsid w:val="00B36C13"/>
    <w:rsid w:val="00B37D7B"/>
    <w:rsid w:val="00B4273E"/>
    <w:rsid w:val="00B44059"/>
    <w:rsid w:val="00B4454D"/>
    <w:rsid w:val="00B44FB6"/>
    <w:rsid w:val="00B46313"/>
    <w:rsid w:val="00B47C57"/>
    <w:rsid w:val="00B55C7A"/>
    <w:rsid w:val="00B5785A"/>
    <w:rsid w:val="00B578A0"/>
    <w:rsid w:val="00B57B62"/>
    <w:rsid w:val="00B62255"/>
    <w:rsid w:val="00B76575"/>
    <w:rsid w:val="00B76FE2"/>
    <w:rsid w:val="00B81C12"/>
    <w:rsid w:val="00B86251"/>
    <w:rsid w:val="00B87EB4"/>
    <w:rsid w:val="00B903DE"/>
    <w:rsid w:val="00B918EB"/>
    <w:rsid w:val="00B9199F"/>
    <w:rsid w:val="00B927B4"/>
    <w:rsid w:val="00B934B4"/>
    <w:rsid w:val="00B95BAB"/>
    <w:rsid w:val="00B960A9"/>
    <w:rsid w:val="00B9683F"/>
    <w:rsid w:val="00BA00AE"/>
    <w:rsid w:val="00BA1010"/>
    <w:rsid w:val="00BA34ED"/>
    <w:rsid w:val="00BA5AF2"/>
    <w:rsid w:val="00BB0DE9"/>
    <w:rsid w:val="00BB3784"/>
    <w:rsid w:val="00BC0AC6"/>
    <w:rsid w:val="00BC212D"/>
    <w:rsid w:val="00BC2FD8"/>
    <w:rsid w:val="00BC499A"/>
    <w:rsid w:val="00BC617E"/>
    <w:rsid w:val="00BD0B9C"/>
    <w:rsid w:val="00BD0FEB"/>
    <w:rsid w:val="00BD216E"/>
    <w:rsid w:val="00BD3CE7"/>
    <w:rsid w:val="00BD51B4"/>
    <w:rsid w:val="00BE0BEF"/>
    <w:rsid w:val="00BE361B"/>
    <w:rsid w:val="00BE524C"/>
    <w:rsid w:val="00BE589B"/>
    <w:rsid w:val="00BE6D43"/>
    <w:rsid w:val="00BF1663"/>
    <w:rsid w:val="00BF3408"/>
    <w:rsid w:val="00BF36ED"/>
    <w:rsid w:val="00BF416C"/>
    <w:rsid w:val="00BF4ABB"/>
    <w:rsid w:val="00C00AAD"/>
    <w:rsid w:val="00C02160"/>
    <w:rsid w:val="00C025A4"/>
    <w:rsid w:val="00C0277B"/>
    <w:rsid w:val="00C054C0"/>
    <w:rsid w:val="00C0688A"/>
    <w:rsid w:val="00C10AE9"/>
    <w:rsid w:val="00C10FD0"/>
    <w:rsid w:val="00C11454"/>
    <w:rsid w:val="00C16218"/>
    <w:rsid w:val="00C16B5A"/>
    <w:rsid w:val="00C20C99"/>
    <w:rsid w:val="00C22FF9"/>
    <w:rsid w:val="00C23313"/>
    <w:rsid w:val="00C2371A"/>
    <w:rsid w:val="00C23A2C"/>
    <w:rsid w:val="00C24D87"/>
    <w:rsid w:val="00C257B7"/>
    <w:rsid w:val="00C26CC0"/>
    <w:rsid w:val="00C3248C"/>
    <w:rsid w:val="00C35CB6"/>
    <w:rsid w:val="00C36017"/>
    <w:rsid w:val="00C375D3"/>
    <w:rsid w:val="00C42738"/>
    <w:rsid w:val="00C46C32"/>
    <w:rsid w:val="00C47B4B"/>
    <w:rsid w:val="00C500A2"/>
    <w:rsid w:val="00C546AB"/>
    <w:rsid w:val="00C60B39"/>
    <w:rsid w:val="00C62A68"/>
    <w:rsid w:val="00C66FB1"/>
    <w:rsid w:val="00C70F42"/>
    <w:rsid w:val="00C76A47"/>
    <w:rsid w:val="00C8263B"/>
    <w:rsid w:val="00C83E68"/>
    <w:rsid w:val="00C8446F"/>
    <w:rsid w:val="00C84CCF"/>
    <w:rsid w:val="00C850C5"/>
    <w:rsid w:val="00C92A9B"/>
    <w:rsid w:val="00C92B4C"/>
    <w:rsid w:val="00C930F6"/>
    <w:rsid w:val="00C931E6"/>
    <w:rsid w:val="00C936B9"/>
    <w:rsid w:val="00C93C0E"/>
    <w:rsid w:val="00C94526"/>
    <w:rsid w:val="00C95733"/>
    <w:rsid w:val="00CA3349"/>
    <w:rsid w:val="00CA6D79"/>
    <w:rsid w:val="00CA7BB1"/>
    <w:rsid w:val="00CB0142"/>
    <w:rsid w:val="00CB10D8"/>
    <w:rsid w:val="00CB3CB9"/>
    <w:rsid w:val="00CC59FF"/>
    <w:rsid w:val="00CC67DF"/>
    <w:rsid w:val="00CD674F"/>
    <w:rsid w:val="00CE6681"/>
    <w:rsid w:val="00CE7339"/>
    <w:rsid w:val="00CF36FB"/>
    <w:rsid w:val="00CF4FE2"/>
    <w:rsid w:val="00CF5898"/>
    <w:rsid w:val="00CF6398"/>
    <w:rsid w:val="00CF69F1"/>
    <w:rsid w:val="00CF6DDB"/>
    <w:rsid w:val="00CF74B9"/>
    <w:rsid w:val="00D003B1"/>
    <w:rsid w:val="00D01124"/>
    <w:rsid w:val="00D02C73"/>
    <w:rsid w:val="00D04863"/>
    <w:rsid w:val="00D05832"/>
    <w:rsid w:val="00D126AB"/>
    <w:rsid w:val="00D12ADF"/>
    <w:rsid w:val="00D14813"/>
    <w:rsid w:val="00D32A82"/>
    <w:rsid w:val="00D409B6"/>
    <w:rsid w:val="00D42A85"/>
    <w:rsid w:val="00D439B7"/>
    <w:rsid w:val="00D50A8D"/>
    <w:rsid w:val="00D51A70"/>
    <w:rsid w:val="00D536B7"/>
    <w:rsid w:val="00D53F9E"/>
    <w:rsid w:val="00D565D7"/>
    <w:rsid w:val="00D566BD"/>
    <w:rsid w:val="00D64F22"/>
    <w:rsid w:val="00D662DE"/>
    <w:rsid w:val="00D6649B"/>
    <w:rsid w:val="00D671C8"/>
    <w:rsid w:val="00D728A5"/>
    <w:rsid w:val="00D72EA5"/>
    <w:rsid w:val="00D75EEB"/>
    <w:rsid w:val="00D7620D"/>
    <w:rsid w:val="00D8314D"/>
    <w:rsid w:val="00D900DB"/>
    <w:rsid w:val="00D908A3"/>
    <w:rsid w:val="00D90A06"/>
    <w:rsid w:val="00D9101A"/>
    <w:rsid w:val="00D92F3C"/>
    <w:rsid w:val="00D965C7"/>
    <w:rsid w:val="00DA0530"/>
    <w:rsid w:val="00DA0753"/>
    <w:rsid w:val="00DA0DE0"/>
    <w:rsid w:val="00DA3AD1"/>
    <w:rsid w:val="00DA67DC"/>
    <w:rsid w:val="00DA6841"/>
    <w:rsid w:val="00DB0588"/>
    <w:rsid w:val="00DB3584"/>
    <w:rsid w:val="00DB4A43"/>
    <w:rsid w:val="00DB4E3E"/>
    <w:rsid w:val="00DB5370"/>
    <w:rsid w:val="00DC57CD"/>
    <w:rsid w:val="00DC6FAB"/>
    <w:rsid w:val="00DE488A"/>
    <w:rsid w:val="00DE58CD"/>
    <w:rsid w:val="00DE5C3C"/>
    <w:rsid w:val="00DE6C22"/>
    <w:rsid w:val="00DF1005"/>
    <w:rsid w:val="00DF74AF"/>
    <w:rsid w:val="00E00608"/>
    <w:rsid w:val="00E00AF0"/>
    <w:rsid w:val="00E00AF6"/>
    <w:rsid w:val="00E00BCD"/>
    <w:rsid w:val="00E01889"/>
    <w:rsid w:val="00E02AD5"/>
    <w:rsid w:val="00E04B7F"/>
    <w:rsid w:val="00E07C3A"/>
    <w:rsid w:val="00E12ECD"/>
    <w:rsid w:val="00E17E79"/>
    <w:rsid w:val="00E2221E"/>
    <w:rsid w:val="00E22E12"/>
    <w:rsid w:val="00E23289"/>
    <w:rsid w:val="00E23B54"/>
    <w:rsid w:val="00E319CE"/>
    <w:rsid w:val="00E33554"/>
    <w:rsid w:val="00E34036"/>
    <w:rsid w:val="00E35CBD"/>
    <w:rsid w:val="00E425E3"/>
    <w:rsid w:val="00E506C3"/>
    <w:rsid w:val="00E50DA5"/>
    <w:rsid w:val="00E5426E"/>
    <w:rsid w:val="00E54D39"/>
    <w:rsid w:val="00E55153"/>
    <w:rsid w:val="00E57FA8"/>
    <w:rsid w:val="00E607EF"/>
    <w:rsid w:val="00E61249"/>
    <w:rsid w:val="00E62C8B"/>
    <w:rsid w:val="00E66285"/>
    <w:rsid w:val="00E66F87"/>
    <w:rsid w:val="00E67F08"/>
    <w:rsid w:val="00E70330"/>
    <w:rsid w:val="00E70F38"/>
    <w:rsid w:val="00E71C2F"/>
    <w:rsid w:val="00E724BB"/>
    <w:rsid w:val="00E7572E"/>
    <w:rsid w:val="00E77149"/>
    <w:rsid w:val="00E802FC"/>
    <w:rsid w:val="00E80CCE"/>
    <w:rsid w:val="00E863CE"/>
    <w:rsid w:val="00E86698"/>
    <w:rsid w:val="00E87B10"/>
    <w:rsid w:val="00E93EC6"/>
    <w:rsid w:val="00E94464"/>
    <w:rsid w:val="00E9514A"/>
    <w:rsid w:val="00E96F84"/>
    <w:rsid w:val="00E97F25"/>
    <w:rsid w:val="00EA0DAB"/>
    <w:rsid w:val="00EA62D6"/>
    <w:rsid w:val="00EA6A21"/>
    <w:rsid w:val="00EA7255"/>
    <w:rsid w:val="00EA75BA"/>
    <w:rsid w:val="00EB079A"/>
    <w:rsid w:val="00EB2833"/>
    <w:rsid w:val="00EB3EE9"/>
    <w:rsid w:val="00EB4ADD"/>
    <w:rsid w:val="00EC1EB7"/>
    <w:rsid w:val="00EC3479"/>
    <w:rsid w:val="00EC4ACB"/>
    <w:rsid w:val="00EC4CF8"/>
    <w:rsid w:val="00EC66F2"/>
    <w:rsid w:val="00ED1DEF"/>
    <w:rsid w:val="00ED22A9"/>
    <w:rsid w:val="00ED27A3"/>
    <w:rsid w:val="00ED2C19"/>
    <w:rsid w:val="00ED3945"/>
    <w:rsid w:val="00ED4286"/>
    <w:rsid w:val="00ED442F"/>
    <w:rsid w:val="00ED5FB4"/>
    <w:rsid w:val="00ED638F"/>
    <w:rsid w:val="00EE1ADF"/>
    <w:rsid w:val="00EE30A6"/>
    <w:rsid w:val="00EE6EE9"/>
    <w:rsid w:val="00EF192D"/>
    <w:rsid w:val="00EF475C"/>
    <w:rsid w:val="00EF5AD1"/>
    <w:rsid w:val="00EF730E"/>
    <w:rsid w:val="00F019AB"/>
    <w:rsid w:val="00F044CF"/>
    <w:rsid w:val="00F074E0"/>
    <w:rsid w:val="00F16A4A"/>
    <w:rsid w:val="00F2216A"/>
    <w:rsid w:val="00F22791"/>
    <w:rsid w:val="00F300FC"/>
    <w:rsid w:val="00F36BF7"/>
    <w:rsid w:val="00F36FF4"/>
    <w:rsid w:val="00F45C65"/>
    <w:rsid w:val="00F50357"/>
    <w:rsid w:val="00F51A6D"/>
    <w:rsid w:val="00F56E90"/>
    <w:rsid w:val="00F60E6F"/>
    <w:rsid w:val="00F614A4"/>
    <w:rsid w:val="00F6438B"/>
    <w:rsid w:val="00F644D6"/>
    <w:rsid w:val="00F647B5"/>
    <w:rsid w:val="00F656E4"/>
    <w:rsid w:val="00F70C9D"/>
    <w:rsid w:val="00F74F98"/>
    <w:rsid w:val="00F80725"/>
    <w:rsid w:val="00F81656"/>
    <w:rsid w:val="00F85374"/>
    <w:rsid w:val="00F87B85"/>
    <w:rsid w:val="00F90423"/>
    <w:rsid w:val="00F95F07"/>
    <w:rsid w:val="00F96776"/>
    <w:rsid w:val="00FA158F"/>
    <w:rsid w:val="00FA6C26"/>
    <w:rsid w:val="00FB1EF6"/>
    <w:rsid w:val="00FB2E7B"/>
    <w:rsid w:val="00FB3DA0"/>
    <w:rsid w:val="00FB42B5"/>
    <w:rsid w:val="00FB7C60"/>
    <w:rsid w:val="00FB7D98"/>
    <w:rsid w:val="00FC042C"/>
    <w:rsid w:val="00FC06BF"/>
    <w:rsid w:val="00FC695B"/>
    <w:rsid w:val="00FC6D23"/>
    <w:rsid w:val="00FD49CE"/>
    <w:rsid w:val="00FE259C"/>
    <w:rsid w:val="00FE30D3"/>
    <w:rsid w:val="00FE3F19"/>
    <w:rsid w:val="00FE4E8A"/>
    <w:rsid w:val="00FE6C98"/>
    <w:rsid w:val="00FE7775"/>
    <w:rsid w:val="00FF0044"/>
    <w:rsid w:val="00FF1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D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31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0E0C"/>
    <w:pPr>
      <w:adjustRightInd/>
      <w:spacing w:line="240" w:lineRule="auto"/>
      <w:ind w:leftChars="200" w:left="480"/>
      <w:textAlignment w:val="auto"/>
    </w:pPr>
    <w:rPr>
      <w:kern w:val="2"/>
      <w:szCs w:val="24"/>
    </w:rPr>
  </w:style>
  <w:style w:type="character" w:styleId="a5">
    <w:name w:val="Hyperlink"/>
    <w:uiPriority w:val="99"/>
    <w:rsid w:val="00010E0C"/>
    <w:rPr>
      <w:u w:val="single"/>
    </w:rPr>
  </w:style>
  <w:style w:type="character" w:customStyle="1" w:styleId="a4">
    <w:name w:val="清單段落 字元"/>
    <w:link w:val="a3"/>
    <w:uiPriority w:val="34"/>
    <w:locked/>
    <w:rsid w:val="00010E0C"/>
    <w:rPr>
      <w:rFonts w:ascii="Times New Roman" w:eastAsia="新細明體" w:hAnsi="Times New Roman" w:cs="Times New Roman"/>
      <w:szCs w:val="24"/>
    </w:rPr>
  </w:style>
  <w:style w:type="character" w:customStyle="1" w:styleId="eop">
    <w:name w:val="eop"/>
    <w:basedOn w:val="a0"/>
    <w:rsid w:val="00010E0C"/>
  </w:style>
  <w:style w:type="character" w:customStyle="1" w:styleId="normaltextrun">
    <w:name w:val="normaltextrun"/>
    <w:rsid w:val="00010E0C"/>
  </w:style>
  <w:style w:type="paragraph" w:styleId="a6">
    <w:name w:val="header"/>
    <w:basedOn w:val="a"/>
    <w:link w:val="a7"/>
    <w:uiPriority w:val="99"/>
    <w:unhideWhenUsed/>
    <w:rsid w:val="00177FCC"/>
    <w:pPr>
      <w:tabs>
        <w:tab w:val="center" w:pos="4153"/>
        <w:tab w:val="right" w:pos="8306"/>
      </w:tabs>
      <w:snapToGrid w:val="0"/>
    </w:pPr>
    <w:rPr>
      <w:sz w:val="20"/>
    </w:rPr>
  </w:style>
  <w:style w:type="character" w:customStyle="1" w:styleId="a7">
    <w:name w:val="頁首 字元"/>
    <w:basedOn w:val="a0"/>
    <w:link w:val="a6"/>
    <w:uiPriority w:val="99"/>
    <w:rsid w:val="00177FCC"/>
    <w:rPr>
      <w:rFonts w:ascii="Times New Roman" w:eastAsia="新細明體" w:hAnsi="Times New Roman" w:cs="Times New Roman"/>
      <w:kern w:val="0"/>
      <w:sz w:val="20"/>
      <w:szCs w:val="20"/>
    </w:rPr>
  </w:style>
  <w:style w:type="paragraph" w:styleId="a8">
    <w:name w:val="footer"/>
    <w:basedOn w:val="a"/>
    <w:link w:val="a9"/>
    <w:uiPriority w:val="99"/>
    <w:unhideWhenUsed/>
    <w:rsid w:val="00177FCC"/>
    <w:pPr>
      <w:tabs>
        <w:tab w:val="center" w:pos="4153"/>
        <w:tab w:val="right" w:pos="8306"/>
      </w:tabs>
      <w:snapToGrid w:val="0"/>
    </w:pPr>
    <w:rPr>
      <w:sz w:val="20"/>
    </w:rPr>
  </w:style>
  <w:style w:type="character" w:customStyle="1" w:styleId="a9">
    <w:name w:val="頁尾 字元"/>
    <w:basedOn w:val="a0"/>
    <w:link w:val="a8"/>
    <w:uiPriority w:val="99"/>
    <w:rsid w:val="00177FCC"/>
    <w:rPr>
      <w:rFonts w:ascii="Times New Roman" w:eastAsia="新細明體" w:hAnsi="Times New Roman" w:cs="Times New Roman"/>
      <w:kern w:val="0"/>
      <w:sz w:val="20"/>
      <w:szCs w:val="20"/>
    </w:rPr>
  </w:style>
  <w:style w:type="character" w:styleId="aa">
    <w:name w:val="Strong"/>
    <w:uiPriority w:val="22"/>
    <w:qFormat/>
    <w:rsid w:val="00177FCC"/>
    <w:rPr>
      <w:b/>
      <w:bCs/>
    </w:rPr>
  </w:style>
  <w:style w:type="paragraph" w:styleId="ab">
    <w:name w:val="Balloon Text"/>
    <w:basedOn w:val="a"/>
    <w:link w:val="ac"/>
    <w:uiPriority w:val="99"/>
    <w:semiHidden/>
    <w:unhideWhenUsed/>
    <w:rsid w:val="0046457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457F"/>
    <w:rPr>
      <w:rFonts w:asciiTheme="majorHAnsi" w:eastAsiaTheme="majorEastAsia" w:hAnsiTheme="majorHAnsi" w:cstheme="majorBidi"/>
      <w:kern w:val="0"/>
      <w:sz w:val="18"/>
      <w:szCs w:val="18"/>
    </w:rPr>
  </w:style>
  <w:style w:type="table" w:styleId="ad">
    <w:name w:val="Table Grid"/>
    <w:basedOn w:val="a1"/>
    <w:uiPriority w:val="39"/>
    <w:rsid w:val="00F8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1B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7761B9"/>
    <w:pPr>
      <w:autoSpaceDE w:val="0"/>
      <w:autoSpaceDN w:val="0"/>
      <w:adjustRightInd/>
      <w:spacing w:before="7" w:line="240" w:lineRule="auto"/>
      <w:textAlignment w:val="auto"/>
    </w:pPr>
    <w:rPr>
      <w:rFonts w:ascii="Noto Sans CJK JP Medium" w:eastAsia="Noto Sans CJK JP Medium" w:hAnsi="Noto Sans CJK JP Medium" w:cs="Noto Sans CJK JP Medium"/>
      <w:sz w:val="36"/>
      <w:szCs w:val="36"/>
    </w:rPr>
  </w:style>
  <w:style w:type="character" w:customStyle="1" w:styleId="af">
    <w:name w:val="本文 字元"/>
    <w:basedOn w:val="a0"/>
    <w:link w:val="ae"/>
    <w:uiPriority w:val="1"/>
    <w:rsid w:val="007761B9"/>
    <w:rPr>
      <w:rFonts w:ascii="Noto Sans CJK JP Medium" w:eastAsia="Noto Sans CJK JP Medium" w:hAnsi="Noto Sans CJK JP Medium" w:cs="Noto Sans CJK JP Medium"/>
      <w:kern w:val="0"/>
      <w:sz w:val="36"/>
      <w:szCs w:val="36"/>
    </w:rPr>
  </w:style>
  <w:style w:type="paragraph" w:customStyle="1" w:styleId="TableParagraph">
    <w:name w:val="Table Paragraph"/>
    <w:basedOn w:val="a"/>
    <w:uiPriority w:val="1"/>
    <w:qFormat/>
    <w:rsid w:val="007761B9"/>
    <w:pPr>
      <w:autoSpaceDE w:val="0"/>
      <w:autoSpaceDN w:val="0"/>
      <w:adjustRightInd/>
      <w:spacing w:line="240" w:lineRule="auto"/>
      <w:ind w:left="174"/>
      <w:jc w:val="center"/>
      <w:textAlignment w:val="auto"/>
    </w:pPr>
    <w:rPr>
      <w:rFonts w:ascii="UKIJ CJK" w:eastAsia="UKIJ CJK" w:hAnsi="UKIJ CJK" w:cs="UKIJ CJK"/>
      <w:sz w:val="22"/>
      <w:szCs w:val="22"/>
    </w:rPr>
  </w:style>
  <w:style w:type="table" w:customStyle="1" w:styleId="1">
    <w:name w:val="表格格線1"/>
    <w:basedOn w:val="a1"/>
    <w:uiPriority w:val="39"/>
    <w:rsid w:val="00D8314D"/>
    <w:pPr>
      <w:widowControl w:val="0"/>
      <w:adjustRightInd w:val="0"/>
      <w:spacing w:line="360" w:lineRule="atLeast"/>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6BF7"/>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0">
    <w:name w:val="annotation reference"/>
    <w:basedOn w:val="a0"/>
    <w:uiPriority w:val="99"/>
    <w:semiHidden/>
    <w:unhideWhenUsed/>
    <w:rsid w:val="000D19B2"/>
    <w:rPr>
      <w:sz w:val="18"/>
      <w:szCs w:val="18"/>
    </w:rPr>
  </w:style>
  <w:style w:type="paragraph" w:styleId="af1">
    <w:name w:val="annotation text"/>
    <w:basedOn w:val="a"/>
    <w:link w:val="af2"/>
    <w:uiPriority w:val="99"/>
    <w:unhideWhenUsed/>
    <w:rsid w:val="000D19B2"/>
  </w:style>
  <w:style w:type="character" w:customStyle="1" w:styleId="af2">
    <w:name w:val="註解文字 字元"/>
    <w:basedOn w:val="a0"/>
    <w:link w:val="af1"/>
    <w:uiPriority w:val="99"/>
    <w:rsid w:val="000D19B2"/>
    <w:rPr>
      <w:rFonts w:ascii="Times New Roman" w:eastAsia="新細明體" w:hAnsi="Times New Roman" w:cs="Times New Roman"/>
      <w:kern w:val="0"/>
      <w:szCs w:val="20"/>
    </w:rPr>
  </w:style>
  <w:style w:type="paragraph" w:styleId="af3">
    <w:name w:val="annotation subject"/>
    <w:basedOn w:val="af1"/>
    <w:next w:val="af1"/>
    <w:link w:val="af4"/>
    <w:uiPriority w:val="99"/>
    <w:semiHidden/>
    <w:unhideWhenUsed/>
    <w:rsid w:val="000D19B2"/>
    <w:rPr>
      <w:b/>
      <w:bCs/>
    </w:rPr>
  </w:style>
  <w:style w:type="character" w:customStyle="1" w:styleId="af4">
    <w:name w:val="註解主旨 字元"/>
    <w:basedOn w:val="af2"/>
    <w:link w:val="af3"/>
    <w:uiPriority w:val="99"/>
    <w:semiHidden/>
    <w:rsid w:val="000D19B2"/>
    <w:rPr>
      <w:rFonts w:ascii="Times New Roman" w:eastAsia="新細明體" w:hAnsi="Times New Roman" w:cs="Times New Roman"/>
      <w:b/>
      <w:bCs/>
      <w:kern w:val="0"/>
      <w:szCs w:val="20"/>
    </w:rPr>
  </w:style>
  <w:style w:type="character" w:customStyle="1" w:styleId="10">
    <w:name w:val="未解析的提及1"/>
    <w:basedOn w:val="a0"/>
    <w:uiPriority w:val="99"/>
    <w:semiHidden/>
    <w:unhideWhenUsed/>
    <w:rsid w:val="00E66F87"/>
    <w:rPr>
      <w:color w:val="605E5C"/>
      <w:shd w:val="clear" w:color="auto" w:fill="E1DFDD"/>
    </w:rPr>
  </w:style>
  <w:style w:type="character" w:styleId="af5">
    <w:name w:val="FollowedHyperlink"/>
    <w:basedOn w:val="a0"/>
    <w:uiPriority w:val="99"/>
    <w:semiHidden/>
    <w:unhideWhenUsed/>
    <w:rsid w:val="00C23313"/>
    <w:rPr>
      <w:color w:val="954F72" w:themeColor="followedHyperlink"/>
      <w:u w:val="single"/>
    </w:rPr>
  </w:style>
  <w:style w:type="paragraph" w:styleId="af6">
    <w:name w:val="Revision"/>
    <w:hidden/>
    <w:uiPriority w:val="99"/>
    <w:semiHidden/>
    <w:rsid w:val="001D6647"/>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7533">
      <w:bodyDiv w:val="1"/>
      <w:marLeft w:val="0"/>
      <w:marRight w:val="0"/>
      <w:marTop w:val="0"/>
      <w:marBottom w:val="0"/>
      <w:divBdr>
        <w:top w:val="none" w:sz="0" w:space="0" w:color="auto"/>
        <w:left w:val="none" w:sz="0" w:space="0" w:color="auto"/>
        <w:bottom w:val="none" w:sz="0" w:space="0" w:color="auto"/>
        <w:right w:val="none" w:sz="0" w:space="0" w:color="auto"/>
      </w:divBdr>
      <w:divsChild>
        <w:div w:id="1249734370">
          <w:marLeft w:val="-108"/>
          <w:marRight w:val="0"/>
          <w:marTop w:val="0"/>
          <w:marBottom w:val="0"/>
          <w:divBdr>
            <w:top w:val="none" w:sz="0" w:space="0" w:color="auto"/>
            <w:left w:val="none" w:sz="0" w:space="0" w:color="auto"/>
            <w:bottom w:val="none" w:sz="0" w:space="0" w:color="auto"/>
            <w:right w:val="none" w:sz="0" w:space="0" w:color="auto"/>
          </w:divBdr>
        </w:div>
      </w:divsChild>
    </w:div>
    <w:div w:id="877932595">
      <w:bodyDiv w:val="1"/>
      <w:marLeft w:val="0"/>
      <w:marRight w:val="0"/>
      <w:marTop w:val="0"/>
      <w:marBottom w:val="0"/>
      <w:divBdr>
        <w:top w:val="none" w:sz="0" w:space="0" w:color="auto"/>
        <w:left w:val="none" w:sz="0" w:space="0" w:color="auto"/>
        <w:bottom w:val="none" w:sz="0" w:space="0" w:color="auto"/>
        <w:right w:val="none" w:sz="0" w:space="0" w:color="auto"/>
      </w:divBdr>
    </w:div>
    <w:div w:id="965235704">
      <w:bodyDiv w:val="1"/>
      <w:marLeft w:val="0"/>
      <w:marRight w:val="0"/>
      <w:marTop w:val="0"/>
      <w:marBottom w:val="0"/>
      <w:divBdr>
        <w:top w:val="none" w:sz="0" w:space="0" w:color="auto"/>
        <w:left w:val="none" w:sz="0" w:space="0" w:color="auto"/>
        <w:bottom w:val="none" w:sz="0" w:space="0" w:color="auto"/>
        <w:right w:val="none" w:sz="0" w:space="0" w:color="auto"/>
      </w:divBdr>
    </w:div>
    <w:div w:id="2074617831">
      <w:bodyDiv w:val="1"/>
      <w:marLeft w:val="0"/>
      <w:marRight w:val="0"/>
      <w:marTop w:val="0"/>
      <w:marBottom w:val="0"/>
      <w:divBdr>
        <w:top w:val="none" w:sz="0" w:space="0" w:color="auto"/>
        <w:left w:val="none" w:sz="0" w:space="0" w:color="auto"/>
        <w:bottom w:val="none" w:sz="0" w:space="0" w:color="auto"/>
        <w:right w:val="none" w:sz="0" w:space="0" w:color="auto"/>
      </w:divBdr>
    </w:div>
    <w:div w:id="21351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nRCrToOk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碩士班字型">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D4C06-EEB9-4741-82F1-D815DF1D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2023-10-31T02:48:00Z</dcterms:created>
  <dcterms:modified xsi:type="dcterms:W3CDTF">2023-10-31T02:48:00Z</dcterms:modified>
</cp:coreProperties>
</file>