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90816" w:rsidRDefault="00D90816" w:rsidP="00D90816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D90816" w:rsidRPr="00A05109" w:rsidTr="008857FF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90816" w:rsidRPr="00A05109" w:rsidRDefault="00F17ABB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體育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90816" w:rsidRPr="00A05109" w:rsidRDefault="00D57157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林奕均</w:t>
            </w:r>
            <w:r w:rsidR="008B2BB8">
              <w:rPr>
                <w:rFonts w:ascii="Times New Roman" w:eastAsia="標楷體" w:hAnsi="Times New Roman" w:hint="eastAsia"/>
              </w:rPr>
              <w:t>（自編）</w:t>
            </w:r>
          </w:p>
        </w:tc>
      </w:tr>
      <w:tr w:rsidR="00D90816" w:rsidRPr="00A05109" w:rsidTr="008857FF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:rsidR="00D90816" w:rsidRPr="00A05109" w:rsidRDefault="006B646D" w:rsidP="00BF6825">
            <w:pPr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六</w:t>
            </w:r>
            <w:r w:rsidR="00637527">
              <w:rPr>
                <w:rFonts w:ascii="Times New Roman" w:eastAsia="標楷體" w:hAnsi="Times New Roman" w:hint="eastAsia"/>
              </w:rPr>
              <w:t>年級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90816" w:rsidRPr="00A05109" w:rsidRDefault="00D90816" w:rsidP="008857FF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8857FF">
              <w:rPr>
                <w:rFonts w:ascii="Times New Roman" w:eastAsia="標楷體" w:hAnsi="Times New Roman"/>
              </w:rPr>
              <w:t>_</w:t>
            </w:r>
            <w:r w:rsidR="00F17ABB">
              <w:rPr>
                <w:rFonts w:ascii="Times New Roman" w:eastAsia="標楷體" w:hAnsi="Times New Roman"/>
              </w:rPr>
              <w:t>1</w:t>
            </w:r>
            <w:r w:rsidRPr="00A05109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="008857FF">
              <w:rPr>
                <w:rFonts w:ascii="Times New Roman" w:eastAsia="標楷體" w:hAnsi="Times New Roman" w:hint="eastAsia"/>
              </w:rPr>
              <w:t>本次教學為</w:t>
            </w:r>
            <w:r w:rsidR="00637527">
              <w:rPr>
                <w:rFonts w:ascii="Times New Roman" w:eastAsia="標楷體" w:hAnsi="Times New Roman"/>
              </w:rPr>
              <w:t>40</w:t>
            </w:r>
            <w:r w:rsidR="00F17ABB">
              <w:rPr>
                <w:rFonts w:ascii="Times New Roman" w:eastAsia="標楷體" w:hAnsi="Times New Roman" w:hint="eastAsia"/>
              </w:rPr>
              <w:t>分鐘</w:t>
            </w:r>
          </w:p>
        </w:tc>
      </w:tr>
      <w:tr w:rsidR="00D90816" w:rsidRPr="00A05109" w:rsidTr="00BF6825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D90816" w:rsidRPr="00A05109" w:rsidRDefault="00637527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籃球</w:t>
            </w:r>
            <w:r w:rsidR="006B646D">
              <w:rPr>
                <w:rFonts w:ascii="Times New Roman" w:eastAsia="標楷體" w:hAnsi="Times New Roman" w:hint="eastAsia"/>
              </w:rPr>
              <w:t>投籃積分賽</w:t>
            </w: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A05109" w:rsidTr="00BF6825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0816" w:rsidRPr="008B2BB8" w:rsidRDefault="008B2BB8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B2BB8">
              <w:rPr>
                <w:rFonts w:ascii="Times New Roman" w:eastAsia="標楷體" w:hAnsi="Times New Roman" w:hint="eastAsia"/>
                <w:color w:val="000000" w:themeColor="text1"/>
              </w:rPr>
              <w:t>能夠執行</w:t>
            </w:r>
            <w:r w:rsidR="006B646D">
              <w:rPr>
                <w:rFonts w:ascii="Times New Roman" w:eastAsia="標楷體" w:hAnsi="Times New Roman" w:hint="eastAsia"/>
                <w:color w:val="000000" w:themeColor="text1"/>
              </w:rPr>
              <w:t>投籃動作</w:t>
            </w:r>
            <w:r w:rsidRPr="008B2BB8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D90816" w:rsidRDefault="008B2BB8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</w:rPr>
            </w:pPr>
            <w:r w:rsidRPr="008B2BB8">
              <w:rPr>
                <w:rFonts w:ascii="Times New Roman" w:eastAsia="標楷體" w:hAnsi="Times New Roman" w:hint="eastAsia"/>
              </w:rPr>
              <w:t>勇於嘗試</w:t>
            </w:r>
            <w:r w:rsidR="006B646D">
              <w:rPr>
                <w:rFonts w:ascii="Times New Roman" w:eastAsia="標楷體" w:hAnsi="Times New Roman" w:hint="eastAsia"/>
              </w:rPr>
              <w:t>實作</w:t>
            </w:r>
            <w:r w:rsidRPr="008B2BB8">
              <w:rPr>
                <w:rFonts w:ascii="Times New Roman" w:eastAsia="標楷體" w:hAnsi="Times New Roman" w:hint="eastAsia"/>
              </w:rPr>
              <w:t>。</w:t>
            </w:r>
          </w:p>
          <w:p w:rsidR="00501307" w:rsidRPr="008B2BB8" w:rsidRDefault="00501307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了解</w:t>
            </w:r>
            <w:r w:rsidR="006B646D">
              <w:rPr>
                <w:rFonts w:ascii="Times New Roman" w:eastAsia="標楷體" w:hAnsi="Times New Roman" w:hint="eastAsia"/>
              </w:rPr>
              <w:t>運球收球腳步的規則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</w:tcPr>
          <w:p w:rsidR="00501307" w:rsidRPr="00985140" w:rsidRDefault="00501307" w:rsidP="00501307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5140">
              <w:rPr>
                <w:rFonts w:ascii="Times New Roman" w:eastAsia="標楷體" w:hAnsi="Times New Roman" w:hint="eastAsia"/>
                <w:color w:val="000000" w:themeColor="text1"/>
              </w:rPr>
              <w:t>E</w:t>
            </w:r>
            <w:r w:rsidRPr="00985140">
              <w:rPr>
                <w:rFonts w:ascii="Times New Roman" w:eastAsia="標楷體" w:hAnsi="Times New Roman"/>
                <w:color w:val="000000" w:themeColor="text1"/>
              </w:rPr>
              <w:t>-A1</w:t>
            </w:r>
            <w:r w:rsidRPr="00985140">
              <w:rPr>
                <w:rFonts w:ascii="Times New Roman" w:eastAsia="標楷體" w:hAnsi="Times New Roman" w:hint="eastAsia"/>
                <w:color w:val="000000" w:themeColor="text1"/>
              </w:rPr>
              <w:t>透過體育促進身心健全發展，展現個人特質。</w:t>
            </w:r>
          </w:p>
          <w:p w:rsidR="00501307" w:rsidRPr="00985140" w:rsidRDefault="00501307" w:rsidP="00501307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5140">
              <w:rPr>
                <w:rFonts w:ascii="Times New Roman" w:eastAsia="標楷體" w:hAnsi="Times New Roman" w:hint="eastAsia"/>
                <w:color w:val="000000" w:themeColor="text1"/>
              </w:rPr>
              <w:t>E</w:t>
            </w:r>
            <w:r w:rsidRPr="00985140">
              <w:rPr>
                <w:rFonts w:ascii="Times New Roman" w:eastAsia="標楷體" w:hAnsi="Times New Roman"/>
                <w:color w:val="000000" w:themeColor="text1"/>
              </w:rPr>
              <w:t>-A2</w:t>
            </w:r>
            <w:r w:rsidRPr="00985140">
              <w:rPr>
                <w:rFonts w:ascii="Times New Roman" w:eastAsia="標楷體" w:hAnsi="Times New Roman" w:hint="eastAsia"/>
                <w:color w:val="000000" w:themeColor="text1"/>
              </w:rPr>
              <w:t>透過執行運動遊戲中探索為題並思考解決。</w:t>
            </w:r>
          </w:p>
          <w:p w:rsidR="00D90816" w:rsidRPr="00A05109" w:rsidRDefault="00501307" w:rsidP="00501307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985140">
              <w:rPr>
                <w:rFonts w:ascii="Times New Roman" w:eastAsia="標楷體" w:hAnsi="Times New Roman" w:hint="eastAsia"/>
              </w:rPr>
              <w:t>E</w:t>
            </w:r>
            <w:r w:rsidRPr="00985140">
              <w:rPr>
                <w:rFonts w:ascii="Times New Roman" w:eastAsia="標楷體" w:hAnsi="Times New Roman"/>
              </w:rPr>
              <w:t>-C2</w:t>
            </w:r>
            <w:r w:rsidRPr="00985140">
              <w:rPr>
                <w:rFonts w:ascii="Times New Roman" w:eastAsia="標楷體" w:hAnsi="Times New Roman" w:hint="eastAsia"/>
              </w:rPr>
              <w:t>具備理解他人，並在體育活動中學習團隊合作樂於與他人和諧互動。</w:t>
            </w:r>
          </w:p>
        </w:tc>
      </w:tr>
      <w:tr w:rsidR="00D90816" w:rsidRPr="00A05109" w:rsidTr="00BF6825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8" w:rsidRPr="00CC0122" w:rsidRDefault="008B2BB8" w:rsidP="00580CAB">
            <w:pPr>
              <w:numPr>
                <w:ilvl w:val="0"/>
                <w:numId w:val="21"/>
              </w:numPr>
              <w:rPr>
                <w:rFonts w:ascii="Times New Roman" w:eastAsia="標楷體" w:hAnsi="Times New Roman"/>
                <w:color w:val="000000" w:themeColor="text1"/>
              </w:rPr>
            </w:pPr>
            <w:r w:rsidRPr="00CC0122">
              <w:rPr>
                <w:rFonts w:ascii="Times New Roman" w:eastAsia="標楷體" w:hAnsi="Times New Roman" w:hint="eastAsia"/>
                <w:color w:val="000000" w:themeColor="text1"/>
              </w:rPr>
              <w:t>認知：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運動安全注意事項</w:t>
            </w:r>
            <w:r w:rsidR="00580CAB"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="00624C69">
              <w:rPr>
                <w:rFonts w:ascii="Times New Roman" w:eastAsia="標楷體" w:hAnsi="Times New Roman" w:hint="eastAsia"/>
                <w:color w:val="000000" w:themeColor="text1"/>
              </w:rPr>
              <w:t>了解</w:t>
            </w:r>
            <w:r w:rsidR="00580CAB">
              <w:rPr>
                <w:rFonts w:ascii="Times New Roman" w:eastAsia="標楷體" w:hAnsi="Times New Roman" w:hint="eastAsia"/>
                <w:color w:val="000000" w:themeColor="text1"/>
              </w:rPr>
              <w:t>各項運動的基本原理</w:t>
            </w:r>
            <w:r w:rsidR="00624C69">
              <w:rPr>
                <w:rFonts w:ascii="Times New Roman" w:eastAsia="標楷體" w:hAnsi="Times New Roman" w:hint="eastAsia"/>
                <w:color w:val="000000" w:themeColor="text1"/>
              </w:rPr>
              <w:t>，認識籃球相關單字。</w:t>
            </w:r>
          </w:p>
          <w:p w:rsidR="008B2BB8" w:rsidRDefault="008B2BB8" w:rsidP="00580CAB">
            <w:pPr>
              <w:numPr>
                <w:ilvl w:val="0"/>
                <w:numId w:val="21"/>
              </w:numPr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技能</w:t>
            </w:r>
            <w:r w:rsidRPr="00CC0122"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  <w:r w:rsidR="00501307">
              <w:rPr>
                <w:rFonts w:ascii="Times New Roman" w:eastAsia="標楷體" w:hAnsi="Times New Roman" w:hint="eastAsia"/>
                <w:color w:val="000000" w:themeColor="text1"/>
              </w:rPr>
              <w:t>籃球運球</w:t>
            </w:r>
            <w:r w:rsidR="006B646D">
              <w:rPr>
                <w:rFonts w:ascii="Times New Roman" w:eastAsia="標楷體" w:hAnsi="Times New Roman" w:hint="eastAsia"/>
                <w:color w:val="000000" w:themeColor="text1"/>
              </w:rPr>
              <w:t>完接投籃以及學習運用</w:t>
            </w:r>
            <w:r w:rsidR="00501307">
              <w:rPr>
                <w:rFonts w:ascii="Times New Roman" w:eastAsia="標楷體" w:hAnsi="Times New Roman" w:hint="eastAsia"/>
                <w:color w:val="000000" w:themeColor="text1"/>
              </w:rPr>
              <w:t>身體</w:t>
            </w:r>
            <w:r w:rsidR="006B646D">
              <w:rPr>
                <w:rFonts w:ascii="Times New Roman" w:eastAsia="標楷體" w:hAnsi="Times New Roman" w:hint="eastAsia"/>
                <w:color w:val="000000" w:themeColor="text1"/>
              </w:rPr>
              <w:t>力量</w:t>
            </w:r>
            <w:r w:rsidR="00501307">
              <w:rPr>
                <w:rFonts w:ascii="Times New Roman" w:eastAsia="標楷體" w:hAnsi="Times New Roman" w:hint="eastAsia"/>
                <w:color w:val="000000" w:themeColor="text1"/>
              </w:rPr>
              <w:t>控制</w:t>
            </w:r>
            <w:r w:rsidR="006B646D">
              <w:rPr>
                <w:rFonts w:ascii="Times New Roman" w:eastAsia="標楷體" w:hAnsi="Times New Roman" w:hint="eastAsia"/>
                <w:color w:val="000000" w:themeColor="text1"/>
              </w:rPr>
              <w:t>發力</w:t>
            </w:r>
            <w:r w:rsidR="0050130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D90816" w:rsidRPr="00A05109" w:rsidRDefault="008B2BB8" w:rsidP="00580CAB">
            <w:pPr>
              <w:numPr>
                <w:ilvl w:val="0"/>
                <w:numId w:val="21"/>
              </w:numPr>
              <w:rPr>
                <w:rFonts w:ascii="Times New Roman" w:eastAsia="標楷體" w:hAnsi="Times New Roman"/>
                <w:u w:val="single"/>
              </w:rPr>
            </w:pPr>
            <w:r w:rsidRPr="00F84A9F">
              <w:rPr>
                <w:rFonts w:ascii="Times New Roman" w:eastAsia="標楷體" w:hAnsi="Times New Roman" w:hint="eastAsia"/>
                <w:color w:val="000000" w:themeColor="text1"/>
              </w:rPr>
              <w:t>情意：</w:t>
            </w:r>
            <w:r w:rsidR="0061201D">
              <w:rPr>
                <w:rFonts w:ascii="Times New Roman" w:eastAsia="標楷體" w:hAnsi="Times New Roman" w:hint="eastAsia"/>
                <w:color w:val="000000" w:themeColor="text1"/>
              </w:rPr>
              <w:t>盡力執行</w:t>
            </w:r>
            <w:r w:rsidR="006B646D">
              <w:rPr>
                <w:rFonts w:ascii="Times New Roman" w:eastAsia="標楷體" w:hAnsi="Times New Roman" w:hint="eastAsia"/>
                <w:color w:val="000000" w:themeColor="text1"/>
              </w:rPr>
              <w:t>的</w:t>
            </w:r>
            <w:r w:rsidR="00580CAB">
              <w:rPr>
                <w:rFonts w:ascii="Times New Roman" w:eastAsia="標楷體" w:hAnsi="Times New Roman" w:hint="eastAsia"/>
                <w:color w:val="000000" w:themeColor="text1"/>
              </w:rPr>
              <w:t>態度</w:t>
            </w:r>
            <w:r w:rsidRPr="00F84A9F">
              <w:rPr>
                <w:rFonts w:ascii="Times New Roman" w:eastAsia="標楷體" w:hAnsi="Times New Roman" w:hint="eastAsia"/>
                <w:color w:val="000000" w:themeColor="text1"/>
              </w:rPr>
              <w:t>、尊重</w:t>
            </w:r>
            <w:r w:rsidR="00580CAB">
              <w:rPr>
                <w:rFonts w:ascii="Times New Roman" w:eastAsia="標楷體" w:hAnsi="Times New Roman" w:hint="eastAsia"/>
                <w:color w:val="000000" w:themeColor="text1"/>
              </w:rPr>
              <w:t>他人</w:t>
            </w:r>
            <w:r w:rsidRPr="00F84A9F">
              <w:rPr>
                <w:rFonts w:ascii="Times New Roman" w:eastAsia="標楷體" w:hAnsi="Times New Roman" w:hint="eastAsia"/>
                <w:color w:val="000000" w:themeColor="text1"/>
              </w:rPr>
              <w:t>與鼓勵</w:t>
            </w:r>
            <w:r w:rsidR="00580CAB">
              <w:rPr>
                <w:rFonts w:ascii="Times New Roman" w:eastAsia="標楷體" w:hAnsi="Times New Roman" w:hint="eastAsia"/>
                <w:color w:val="000000" w:themeColor="text1"/>
              </w:rPr>
              <w:t>溝通學習</w:t>
            </w:r>
            <w:r w:rsidRPr="00F84A9F">
              <w:rPr>
                <w:rFonts w:ascii="Times New Roman" w:eastAsia="標楷體" w:hAnsi="Times New Roman" w:hint="eastAsia"/>
                <w:color w:val="000000" w:themeColor="text1"/>
              </w:rPr>
              <w:t>團隊合作</w:t>
            </w:r>
            <w:r w:rsidR="0050130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927A73" w:rsidRPr="00927A73" w:rsidTr="00501307">
        <w:trPr>
          <w:trHeight w:val="330"/>
        </w:trPr>
        <w:tc>
          <w:tcPr>
            <w:tcW w:w="863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637527" w:rsidRPr="00A05109" w:rsidRDefault="00501307" w:rsidP="00501307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 xml:space="preserve">      </w:t>
            </w:r>
            <w:r w:rsidR="00637527"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37527" w:rsidRPr="00A05109" w:rsidRDefault="00637527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:rsidR="00637527" w:rsidRPr="00927A73" w:rsidRDefault="00927A73" w:rsidP="00927A73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27A73">
              <w:rPr>
                <w:rFonts w:ascii="Times New Roman" w:eastAsia="標楷體" w:hAnsi="Times New Roman" w:hint="eastAsia"/>
                <w:color w:val="000000" w:themeColor="text1"/>
              </w:rPr>
              <w:t>透過籃球</w:t>
            </w:r>
            <w:r w:rsidR="006B646D">
              <w:rPr>
                <w:rFonts w:ascii="Times New Roman" w:eastAsia="標楷體" w:hAnsi="Times New Roman" w:hint="eastAsia"/>
                <w:color w:val="000000" w:themeColor="text1"/>
              </w:rPr>
              <w:t>投籃動作，讓孩子去感受身體的控制（要如何運用腳的力量借助幫忙與手一起做出連續性的投籃動作）</w:t>
            </w:r>
          </w:p>
        </w:tc>
      </w:tr>
    </w:tbl>
    <w:p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D90816" w:rsidRPr="00A05109" w:rsidTr="00BF6825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:rsidTr="00BF6825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90816" w:rsidRPr="00A05109" w:rsidTr="00BF6825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C83D34" w:rsidRPr="00DA1EC3" w:rsidRDefault="00C83D34" w:rsidP="00C83D34">
            <w:pPr>
              <w:snapToGrid w:val="0"/>
              <w:spacing w:afterLines="400" w:after="960"/>
              <w:contextualSpacing/>
              <w:jc w:val="center"/>
              <w:rPr>
                <w:rFonts w:ascii="PingFang SC Medium" w:eastAsia="PingFang SC Medium" w:hAnsi="PingFang SC Medium"/>
                <w:sz w:val="28"/>
                <w:szCs w:val="28"/>
              </w:rPr>
            </w:pPr>
            <w:r>
              <w:rPr>
                <w:rFonts w:ascii="PingFang SC Medium" w:eastAsia="PingFang SC Medium" w:hAnsi="PingFang SC Medium"/>
                <w:sz w:val="28"/>
                <w:szCs w:val="28"/>
              </w:rPr>
              <w:t>1.</w:t>
            </w:r>
            <w:r w:rsidRPr="00DA1EC3">
              <w:rPr>
                <w:rFonts w:ascii="PingFang SC Medium" w:eastAsia="PingFang SC Medium" w:hAnsi="PingFang SC Medium" w:hint="eastAsia"/>
                <w:sz w:val="28"/>
                <w:szCs w:val="28"/>
              </w:rPr>
              <w:t>準備活動</w:t>
            </w:r>
          </w:p>
          <w:p w:rsidR="00C83D34" w:rsidRPr="00DA1EC3" w:rsidRDefault="00C83D34" w:rsidP="00C83D34">
            <w:pPr>
              <w:snapToGrid w:val="0"/>
              <w:spacing w:afterLines="400" w:after="960"/>
              <w:contextualSpacing/>
              <w:jc w:val="both"/>
              <w:rPr>
                <w:rFonts w:ascii="PingFang SC Light" w:eastAsia="PingFang SC Light" w:hAnsi="PingFang SC Light"/>
              </w:rPr>
            </w:pPr>
            <w:r>
              <w:rPr>
                <w:rFonts w:ascii="PingFang SC Light" w:eastAsia="PingFang SC Light" w:hAnsi="PingFang SC Light"/>
              </w:rPr>
              <w:t>1.</w:t>
            </w:r>
            <w:r w:rsidRPr="00DA1EC3">
              <w:rPr>
                <w:rFonts w:ascii="PingFang SC Light" w:eastAsia="PingFang SC Light" w:hAnsi="PingFang SC Light" w:hint="eastAsia"/>
              </w:rPr>
              <w:t>準備教材與檢視場地</w:t>
            </w:r>
            <w:r>
              <w:rPr>
                <w:rFonts w:ascii="PingFang SC Light" w:eastAsia="PingFang SC Light" w:hAnsi="PingFang SC Light" w:hint="eastAsia"/>
              </w:rPr>
              <w:t>。</w:t>
            </w:r>
          </w:p>
          <w:p w:rsidR="00C83D34" w:rsidRPr="00DA1EC3" w:rsidRDefault="00C83D34" w:rsidP="00C83D34">
            <w:pPr>
              <w:snapToGrid w:val="0"/>
              <w:spacing w:afterLines="400" w:after="960"/>
              <w:contextualSpacing/>
              <w:jc w:val="both"/>
              <w:rPr>
                <w:rFonts w:ascii="PingFang SC Light" w:eastAsia="PingFang SC Light" w:hAnsi="PingFang SC Light"/>
              </w:rPr>
            </w:pPr>
            <w:r>
              <w:rPr>
                <w:rFonts w:ascii="PingFang SC Light" w:eastAsia="PingFang SC Light" w:hAnsi="PingFang SC Light" w:hint="eastAsia"/>
              </w:rPr>
              <w:t>2</w:t>
            </w:r>
            <w:r>
              <w:rPr>
                <w:rFonts w:ascii="PingFang SC Light" w:eastAsia="PingFang SC Light" w:hAnsi="PingFang SC Light"/>
              </w:rPr>
              <w:t>.</w:t>
            </w:r>
            <w:r w:rsidRPr="00DA1EC3">
              <w:rPr>
                <w:rFonts w:ascii="PingFang SC Light" w:eastAsia="PingFang SC Light" w:hAnsi="PingFang SC Light" w:hint="eastAsia"/>
              </w:rPr>
              <w:t>集合點名並說明上課規矩與流程</w:t>
            </w:r>
            <w:r>
              <w:rPr>
                <w:rFonts w:ascii="PingFang SC Light" w:eastAsia="PingFang SC Light" w:hAnsi="PingFang SC Light" w:hint="eastAsia"/>
              </w:rPr>
              <w:t>。</w:t>
            </w:r>
          </w:p>
          <w:p w:rsidR="00C83D34" w:rsidRDefault="00C83D34" w:rsidP="00C83D34">
            <w:pPr>
              <w:snapToGrid w:val="0"/>
              <w:spacing w:afterLines="400" w:after="960"/>
              <w:contextualSpacing/>
              <w:jc w:val="both"/>
              <w:rPr>
                <w:rFonts w:ascii="PingFang SC Light" w:eastAsia="PingFang SC Light" w:hAnsi="PingFang SC Light"/>
              </w:rPr>
            </w:pPr>
            <w:r>
              <w:rPr>
                <w:rFonts w:ascii="PingFang SC Light" w:eastAsia="PingFang SC Light" w:hAnsi="PingFang SC Light" w:hint="eastAsia"/>
              </w:rPr>
              <w:t>3</w:t>
            </w:r>
            <w:r>
              <w:rPr>
                <w:rFonts w:ascii="PingFang SC Light" w:eastAsia="PingFang SC Light" w:hAnsi="PingFang SC Light"/>
              </w:rPr>
              <w:t>.</w:t>
            </w:r>
            <w:r w:rsidRPr="00DA1EC3">
              <w:rPr>
                <w:rFonts w:ascii="PingFang SC Light" w:eastAsia="PingFang SC Light" w:hAnsi="PingFang SC Light" w:hint="eastAsia"/>
              </w:rPr>
              <w:t>靜</w:t>
            </w:r>
            <w:r>
              <w:rPr>
                <w:rFonts w:ascii="PingFang SC Light" w:eastAsia="PingFang SC Light" w:hAnsi="PingFang SC Light" w:hint="eastAsia"/>
              </w:rPr>
              <w:t>動</w:t>
            </w:r>
            <w:r w:rsidRPr="00DA1EC3">
              <w:rPr>
                <w:rFonts w:ascii="PingFang SC Light" w:eastAsia="PingFang SC Light" w:hAnsi="PingFang SC Light" w:hint="eastAsia"/>
              </w:rPr>
              <w:t>態暖身伸展操</w:t>
            </w:r>
            <w:r>
              <w:rPr>
                <w:rFonts w:ascii="PingFang SC Light" w:eastAsia="PingFang SC Light" w:hAnsi="PingFang SC Light" w:hint="eastAsia"/>
              </w:rPr>
              <w:t>。</w:t>
            </w:r>
          </w:p>
          <w:p w:rsidR="00C83D34" w:rsidRPr="00DA1EC3" w:rsidRDefault="00C83D34" w:rsidP="00C83D34">
            <w:pPr>
              <w:snapToGrid w:val="0"/>
              <w:spacing w:afterLines="400" w:after="960"/>
              <w:contextualSpacing/>
              <w:jc w:val="center"/>
              <w:rPr>
                <w:rFonts w:ascii="PingFang SC Medium" w:eastAsia="PingFang SC Medium" w:hAnsi="PingFang SC Medium"/>
                <w:sz w:val="28"/>
                <w:szCs w:val="28"/>
              </w:rPr>
            </w:pPr>
            <w:r>
              <w:rPr>
                <w:rFonts w:ascii="PingFang SC Medium" w:eastAsia="PingFang SC Medium" w:hAnsi="PingFang SC Medium" w:hint="eastAsia"/>
                <w:sz w:val="28"/>
                <w:szCs w:val="28"/>
              </w:rPr>
              <w:t>2</w:t>
            </w:r>
            <w:r>
              <w:rPr>
                <w:rFonts w:ascii="PingFang SC Medium" w:eastAsia="PingFang SC Medium" w:hAnsi="PingFang SC Medium"/>
                <w:sz w:val="28"/>
                <w:szCs w:val="28"/>
              </w:rPr>
              <w:t>.</w:t>
            </w:r>
            <w:r>
              <w:rPr>
                <w:rFonts w:ascii="PingFang SC Medium" w:eastAsia="PingFang SC Medium" w:hAnsi="PingFang SC Medium" w:hint="eastAsia"/>
                <w:sz w:val="28"/>
                <w:szCs w:val="28"/>
              </w:rPr>
              <w:t>發展</w:t>
            </w:r>
            <w:r w:rsidRPr="00DA1EC3">
              <w:rPr>
                <w:rFonts w:ascii="PingFang SC Medium" w:eastAsia="PingFang SC Medium" w:hAnsi="PingFang SC Medium" w:hint="eastAsia"/>
                <w:sz w:val="28"/>
                <w:szCs w:val="28"/>
              </w:rPr>
              <w:t>活動</w:t>
            </w:r>
          </w:p>
          <w:p w:rsidR="00A939AF" w:rsidRDefault="00C83D34" w:rsidP="00C83D34">
            <w:pPr>
              <w:snapToGrid w:val="0"/>
              <w:contextualSpacing/>
              <w:jc w:val="both"/>
              <w:rPr>
                <w:rFonts w:ascii="PingFang SC Light" w:eastAsia="PingFang SC Light" w:hAnsi="PingFang SC Light"/>
              </w:rPr>
            </w:pPr>
            <w:r>
              <w:rPr>
                <w:rFonts w:ascii="PingFang SC Light" w:eastAsia="PingFang SC Light" w:hAnsi="PingFang SC Light"/>
              </w:rPr>
              <w:t>1.</w:t>
            </w:r>
            <w:r>
              <w:rPr>
                <w:rFonts w:ascii="PingFang SC Light" w:eastAsia="PingFang SC Light" w:hAnsi="PingFang SC Light" w:hint="eastAsia"/>
              </w:rPr>
              <w:t>複習舊經驗：</w:t>
            </w:r>
            <w:r w:rsidR="00A939AF">
              <w:rPr>
                <w:rFonts w:ascii="PingFang SC Light" w:eastAsia="PingFang SC Light" w:hAnsi="PingFang SC Light" w:hint="eastAsia"/>
              </w:rPr>
              <w:t>詢問孩子運球後收球墊步動作，哪些電不會造成違規。</w:t>
            </w:r>
          </w:p>
          <w:p w:rsidR="00DE254B" w:rsidRDefault="00DE254B" w:rsidP="00C83D34">
            <w:pPr>
              <w:snapToGrid w:val="0"/>
              <w:contextualSpacing/>
              <w:jc w:val="both"/>
              <w:rPr>
                <w:rFonts w:ascii="PingFang SC Light" w:eastAsia="PingFang SC Light" w:hAnsi="PingFang SC Light"/>
              </w:rPr>
            </w:pPr>
            <w:r>
              <w:rPr>
                <w:rFonts w:ascii="PingFang SC Light" w:eastAsia="PingFang SC Light" w:hAnsi="PingFang SC Light" w:hint="eastAsia"/>
              </w:rPr>
              <w:t>2</w:t>
            </w:r>
            <w:r>
              <w:rPr>
                <w:rFonts w:ascii="PingFang SC Light" w:eastAsia="PingFang SC Light" w:hAnsi="PingFang SC Light"/>
              </w:rPr>
              <w:t>.</w:t>
            </w:r>
            <w:r>
              <w:rPr>
                <w:rFonts w:ascii="PingFang SC Light" w:eastAsia="PingFang SC Light" w:hAnsi="PingFang SC Light" w:hint="eastAsia"/>
              </w:rPr>
              <w:t>複習上次習得到的英文單字：</w:t>
            </w:r>
            <w:r w:rsidR="00A939AF">
              <w:rPr>
                <w:rFonts w:ascii="PingFang SC Light" w:eastAsia="PingFang SC Light" w:hAnsi="PingFang SC Light"/>
              </w:rPr>
              <w:t>pass</w:t>
            </w:r>
            <w:r w:rsidR="00A939AF">
              <w:rPr>
                <w:rFonts w:ascii="PingFang SC Light" w:eastAsia="PingFang SC Light" w:hAnsi="PingFang SC Light" w:hint="eastAsia"/>
              </w:rPr>
              <w:t>傳</w:t>
            </w:r>
            <w:r w:rsidR="00A939AF">
              <w:rPr>
                <w:rFonts w:ascii="PingFang SC Light" w:eastAsia="PingFang SC Light" w:hAnsi="PingFang SC Light"/>
              </w:rPr>
              <w:t>catch</w:t>
            </w:r>
            <w:r w:rsidR="00A939AF">
              <w:rPr>
                <w:rFonts w:ascii="PingFang SC Light" w:eastAsia="PingFang SC Light" w:hAnsi="PingFang SC Light" w:hint="eastAsia"/>
              </w:rPr>
              <w:t>接</w:t>
            </w:r>
            <w:r w:rsidR="00A939AF">
              <w:rPr>
                <w:rFonts w:ascii="PingFang SC Light" w:eastAsia="PingFang SC Light" w:hAnsi="PingFang SC Light"/>
              </w:rPr>
              <w:t>shooting</w:t>
            </w:r>
            <w:r w:rsidR="00A939AF">
              <w:rPr>
                <w:rFonts w:ascii="PingFang SC Light" w:eastAsia="PingFang SC Light" w:hAnsi="PingFang SC Light" w:hint="eastAsia"/>
              </w:rPr>
              <w:t>射籃（投籃）。</w:t>
            </w:r>
          </w:p>
          <w:p w:rsidR="00C83D34" w:rsidRDefault="00A939AF" w:rsidP="00C83D34">
            <w:pPr>
              <w:snapToGrid w:val="0"/>
              <w:contextualSpacing/>
              <w:jc w:val="both"/>
              <w:rPr>
                <w:rFonts w:ascii="PingFang SC Light" w:eastAsia="PingFang SC Light" w:hAnsi="PingFang SC Light"/>
              </w:rPr>
            </w:pPr>
            <w:r>
              <w:rPr>
                <w:rFonts w:ascii="PingFang SC Light" w:eastAsia="PingFang SC Light" w:hAnsi="PingFang SC Light"/>
              </w:rPr>
              <w:t>3.</w:t>
            </w:r>
            <w:r w:rsidR="00C83D34">
              <w:rPr>
                <w:rFonts w:ascii="PingFang SC Light" w:eastAsia="PingFang SC Light" w:hAnsi="PingFang SC Light" w:hint="eastAsia"/>
              </w:rPr>
              <w:t>預告上課內容：</w:t>
            </w:r>
          </w:p>
          <w:p w:rsidR="00C83D34" w:rsidRDefault="00A939AF" w:rsidP="00C83D34">
            <w:pPr>
              <w:snapToGrid w:val="0"/>
              <w:contextualSpacing/>
              <w:jc w:val="both"/>
              <w:rPr>
                <w:rFonts w:ascii="PingFang SC Light" w:eastAsia="PingFang SC Light" w:hAnsi="PingFang SC Light"/>
              </w:rPr>
            </w:pPr>
            <w:r>
              <w:rPr>
                <w:rFonts w:ascii="PingFang SC Light" w:eastAsia="PingFang SC Light" w:hAnsi="PingFang SC Light" w:hint="eastAsia"/>
              </w:rPr>
              <w:t>會分組玩投籃積分賽遊戲（引起動機）</w:t>
            </w:r>
          </w:p>
          <w:p w:rsidR="00C83D34" w:rsidRPr="00FA4AF3" w:rsidRDefault="00C83D34" w:rsidP="00C83D34">
            <w:pPr>
              <w:snapToGrid w:val="0"/>
              <w:contextualSpacing/>
              <w:jc w:val="center"/>
              <w:rPr>
                <w:rFonts w:ascii="PingFang SC Light" w:eastAsia="PingFang SC Light" w:hAnsi="PingFang SC Light"/>
                <w:b/>
                <w:color w:val="000000" w:themeColor="text1"/>
              </w:rPr>
            </w:pPr>
            <w:r w:rsidRPr="00FA4AF3">
              <w:rPr>
                <w:rFonts w:ascii="PingFang SC Light" w:eastAsia="PingFang SC Light" w:hAnsi="PingFang SC Light" w:hint="eastAsia"/>
                <w:b/>
                <w:color w:val="000000" w:themeColor="text1"/>
              </w:rPr>
              <w:lastRenderedPageBreak/>
              <w:t>籃球</w:t>
            </w:r>
            <w:r w:rsidR="00A939AF">
              <w:rPr>
                <w:rFonts w:ascii="PingFang SC Light" w:eastAsia="PingFang SC Light" w:hAnsi="PingFang SC Light" w:hint="eastAsia"/>
                <w:b/>
                <w:color w:val="000000" w:themeColor="text1"/>
              </w:rPr>
              <w:t>投籃積分賽</w:t>
            </w:r>
          </w:p>
          <w:p w:rsidR="00732E86" w:rsidRPr="00732E86" w:rsidRDefault="00732E86" w:rsidP="00732E86">
            <w:pPr>
              <w:pStyle w:val="ac"/>
              <w:numPr>
                <w:ilvl w:val="0"/>
                <w:numId w:val="23"/>
              </w:numPr>
              <w:snapToGrid w:val="0"/>
              <w:ind w:leftChars="0"/>
              <w:contextualSpacing/>
              <w:jc w:val="both"/>
              <w:rPr>
                <w:rFonts w:ascii="Times New Roman" w:eastAsia="標楷體" w:hAnsi="Times New Roman"/>
                <w:u w:val="single"/>
              </w:rPr>
            </w:pPr>
            <w:r w:rsidRPr="00FA4AF3">
              <w:rPr>
                <w:rFonts w:ascii="PingFang SC Light" w:eastAsia="PingFang SC Light" w:hAnsi="PingFang SC Light" w:hint="eastAsia"/>
              </w:rPr>
              <w:t>老師說明</w:t>
            </w:r>
            <w:r>
              <w:rPr>
                <w:rFonts w:ascii="PingFang SC Light" w:eastAsia="PingFang SC Light" w:hAnsi="PingFang SC Light" w:hint="eastAsia"/>
              </w:rPr>
              <w:t>：『分成三組，一組</w:t>
            </w:r>
            <w:r w:rsidR="00A939AF">
              <w:rPr>
                <w:rFonts w:ascii="PingFang SC Light" w:eastAsia="PingFang SC Light" w:hAnsi="PingFang SC Light"/>
              </w:rPr>
              <w:t>2</w:t>
            </w:r>
            <w:r>
              <w:rPr>
                <w:rFonts w:ascii="PingFang SC Light" w:eastAsia="PingFang SC Light" w:hAnsi="PingFang SC Light" w:hint="eastAsia"/>
              </w:rPr>
              <w:t>顆籃球，棒次</w:t>
            </w:r>
            <w:r w:rsidR="00A939AF">
              <w:rPr>
                <w:rFonts w:ascii="PingFang SC Light" w:eastAsia="PingFang SC Light" w:hAnsi="PingFang SC Light" w:hint="eastAsia"/>
              </w:rPr>
              <w:t>自己排</w:t>
            </w:r>
            <w:r>
              <w:rPr>
                <w:rFonts w:ascii="PingFang SC Light" w:eastAsia="PingFang SC Light" w:hAnsi="PingFang SC Light" w:hint="eastAsia"/>
              </w:rPr>
              <w:t>』</w:t>
            </w:r>
          </w:p>
          <w:p w:rsidR="00732E86" w:rsidRDefault="00732E86" w:rsidP="00732E86">
            <w:pPr>
              <w:pStyle w:val="ac"/>
              <w:numPr>
                <w:ilvl w:val="0"/>
                <w:numId w:val="23"/>
              </w:numPr>
              <w:snapToGrid w:val="0"/>
              <w:ind w:leftChars="0"/>
              <w:contextualSpacing/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u w:val="single"/>
              </w:rPr>
              <w:t>規則一：</w:t>
            </w:r>
            <w:r w:rsidR="00A939AF">
              <w:rPr>
                <w:rFonts w:ascii="Times New Roman" w:eastAsia="標楷體" w:hAnsi="Times New Roman" w:hint="eastAsia"/>
                <w:u w:val="single"/>
              </w:rPr>
              <w:t>第一顆一定要在罰球線投籃</w:t>
            </w:r>
            <w:r w:rsidR="00743AA5">
              <w:rPr>
                <w:rFonts w:ascii="Times New Roman" w:eastAsia="標楷體" w:hAnsi="Times New Roman" w:hint="eastAsia"/>
                <w:u w:val="single"/>
              </w:rPr>
              <w:t>（投進</w:t>
            </w:r>
            <w:r w:rsidR="00743AA5">
              <w:rPr>
                <w:rFonts w:ascii="Times New Roman" w:eastAsia="標楷體" w:hAnsi="Times New Roman"/>
                <w:u w:val="single"/>
              </w:rPr>
              <w:t>3</w:t>
            </w:r>
            <w:r w:rsidR="00743AA5">
              <w:rPr>
                <w:rFonts w:ascii="Times New Roman" w:eastAsia="標楷體" w:hAnsi="Times New Roman" w:hint="eastAsia"/>
                <w:u w:val="single"/>
              </w:rPr>
              <w:t>分）。</w:t>
            </w:r>
          </w:p>
          <w:p w:rsidR="00732E86" w:rsidRDefault="00732E86" w:rsidP="00732E86">
            <w:pPr>
              <w:pStyle w:val="ac"/>
              <w:snapToGrid w:val="0"/>
              <w:ind w:leftChars="0" w:left="360"/>
              <w:contextualSpacing/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u w:val="single"/>
              </w:rPr>
              <w:t>規則二：</w:t>
            </w:r>
            <w:r w:rsidR="00743AA5">
              <w:rPr>
                <w:rFonts w:ascii="Times New Roman" w:eastAsia="標楷體" w:hAnsi="Times New Roman" w:hint="eastAsia"/>
                <w:u w:val="single"/>
              </w:rPr>
              <w:t>第一球不管有沒進一定要彈地板一下接住後才能投第二球</w:t>
            </w:r>
            <w:r w:rsidR="00743AA5">
              <w:rPr>
                <w:rFonts w:ascii="Times New Roman" w:eastAsia="標楷體" w:hAnsi="Times New Roman"/>
                <w:u w:val="single"/>
              </w:rPr>
              <w:t>;</w:t>
            </w:r>
            <w:r w:rsidR="00743AA5">
              <w:rPr>
                <w:rFonts w:ascii="Times New Roman" w:eastAsia="標楷體" w:hAnsi="Times New Roman" w:hint="eastAsia"/>
                <w:u w:val="single"/>
              </w:rPr>
              <w:t>進球</w:t>
            </w:r>
            <w:r w:rsidR="00743AA5">
              <w:rPr>
                <w:rFonts w:ascii="Times New Roman" w:eastAsia="標楷體" w:hAnsi="Times New Roman"/>
                <w:u w:val="single"/>
              </w:rPr>
              <w:t>2</w:t>
            </w:r>
            <w:r w:rsidR="00743AA5">
              <w:rPr>
                <w:rFonts w:ascii="Times New Roman" w:eastAsia="標楷體" w:hAnsi="Times New Roman" w:hint="eastAsia"/>
                <w:u w:val="single"/>
              </w:rPr>
              <w:t>分（如果沒有按照規定則不能拿分）。</w:t>
            </w:r>
          </w:p>
          <w:p w:rsidR="00732E86" w:rsidRDefault="00732E86" w:rsidP="00732E86">
            <w:pPr>
              <w:pStyle w:val="ac"/>
              <w:snapToGrid w:val="0"/>
              <w:ind w:leftChars="0" w:left="360"/>
              <w:contextualSpacing/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u w:val="single"/>
              </w:rPr>
              <w:t>規則三：</w:t>
            </w:r>
            <w:r w:rsidR="00743AA5">
              <w:rPr>
                <w:rFonts w:ascii="Times New Roman" w:eastAsia="標楷體" w:hAnsi="Times New Roman" w:hint="eastAsia"/>
                <w:u w:val="single"/>
              </w:rPr>
              <w:t>第二球投出球不能落地接到可投第三球</w:t>
            </w:r>
            <w:r w:rsidR="00743AA5">
              <w:rPr>
                <w:rFonts w:ascii="Times New Roman" w:eastAsia="標楷體" w:hAnsi="Times New Roman"/>
                <w:u w:val="single"/>
              </w:rPr>
              <w:t>;</w:t>
            </w:r>
            <w:r w:rsidR="00743AA5">
              <w:rPr>
                <w:rFonts w:ascii="Times New Roman" w:eastAsia="標楷體" w:hAnsi="Times New Roman" w:hint="eastAsia"/>
                <w:u w:val="single"/>
              </w:rPr>
              <w:t>進球</w:t>
            </w:r>
            <w:r w:rsidR="00743AA5">
              <w:rPr>
                <w:rFonts w:ascii="Times New Roman" w:eastAsia="標楷體" w:hAnsi="Times New Roman"/>
                <w:u w:val="single"/>
              </w:rPr>
              <w:t>1</w:t>
            </w:r>
            <w:r w:rsidR="00743AA5">
              <w:rPr>
                <w:rFonts w:ascii="Times New Roman" w:eastAsia="標楷體" w:hAnsi="Times New Roman" w:hint="eastAsia"/>
                <w:u w:val="single"/>
              </w:rPr>
              <w:t>分（如果沒有按照規定則不能拿分）。</w:t>
            </w:r>
          </w:p>
          <w:p w:rsidR="00743AA5" w:rsidRDefault="00743AA5" w:rsidP="00732E86">
            <w:pPr>
              <w:pStyle w:val="ac"/>
              <w:snapToGrid w:val="0"/>
              <w:ind w:leftChars="0" w:left="360"/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 w:rsidRPr="00743AA5">
              <w:rPr>
                <w:rFonts w:ascii="Times New Roman" w:eastAsia="標楷體" w:hAnsi="Times New Roman" w:hint="eastAsia"/>
                <w:b/>
              </w:rPr>
              <w:t>如果都有按照規定一個人最多可以拿到</w:t>
            </w:r>
            <w:r w:rsidRPr="00743AA5">
              <w:rPr>
                <w:rFonts w:ascii="Times New Roman" w:eastAsia="標楷體" w:hAnsi="Times New Roman"/>
                <w:b/>
              </w:rPr>
              <w:t>6</w:t>
            </w:r>
            <w:r w:rsidRPr="00743AA5">
              <w:rPr>
                <w:rFonts w:ascii="Times New Roman" w:eastAsia="標楷體" w:hAnsi="Times New Roman" w:hint="eastAsia"/>
                <w:b/>
              </w:rPr>
              <w:t>分就要換人</w:t>
            </w:r>
          </w:p>
          <w:p w:rsidR="00743AA5" w:rsidRPr="00743AA5" w:rsidRDefault="00743AA5" w:rsidP="00743AA5">
            <w:pPr>
              <w:pStyle w:val="ac"/>
              <w:snapToGrid w:val="0"/>
              <w:ind w:leftChars="0" w:left="360"/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我要搶</w:t>
            </w:r>
            <w:r>
              <w:rPr>
                <w:rFonts w:ascii="Times New Roman" w:eastAsia="標楷體" w:hAnsi="Times New Roman"/>
                <w:b/>
              </w:rPr>
              <w:t>30</w:t>
            </w:r>
            <w:r>
              <w:rPr>
                <w:rFonts w:ascii="Times New Roman" w:eastAsia="標楷體" w:hAnsi="Times New Roman" w:hint="eastAsia"/>
                <w:b/>
              </w:rPr>
              <w:t>分不能爆掉，爆掉分數要重新累積</w:t>
            </w:r>
          </w:p>
          <w:p w:rsidR="00732E86" w:rsidRPr="00B558AC" w:rsidRDefault="00B558AC" w:rsidP="00B558AC">
            <w:pPr>
              <w:pStyle w:val="ac"/>
              <w:numPr>
                <w:ilvl w:val="0"/>
                <w:numId w:val="23"/>
              </w:numPr>
              <w:snapToGrid w:val="0"/>
              <w:ind w:leftChars="0"/>
              <w:contextualSpacing/>
              <w:jc w:val="both"/>
              <w:rPr>
                <w:rFonts w:ascii="Times New Roman" w:eastAsia="標楷體" w:hAnsi="Times New Roman"/>
              </w:rPr>
            </w:pPr>
            <w:r w:rsidRPr="00B558AC">
              <w:rPr>
                <w:rFonts w:ascii="Times New Roman" w:eastAsia="標楷體" w:hAnsi="Times New Roman" w:hint="eastAsia"/>
              </w:rPr>
              <w:t>特別叮嚀同學</w:t>
            </w:r>
            <w:r w:rsidR="00743AA5">
              <w:rPr>
                <w:rFonts w:ascii="Times New Roman" w:eastAsia="標楷體" w:hAnsi="Times New Roman" w:hint="eastAsia"/>
              </w:rPr>
              <w:t>我只要</w:t>
            </w:r>
            <w:r w:rsidR="00743AA5">
              <w:rPr>
                <w:rFonts w:ascii="Times New Roman" w:eastAsia="標楷體" w:hAnsi="Times New Roman"/>
              </w:rPr>
              <w:t>30</w:t>
            </w:r>
            <w:r w:rsidR="00743AA5">
              <w:rPr>
                <w:rFonts w:ascii="Times New Roman" w:eastAsia="標楷體" w:hAnsi="Times New Roman" w:hint="eastAsia"/>
              </w:rPr>
              <w:t>分如果今天你們組別已經是</w:t>
            </w:r>
            <w:r w:rsidR="00743AA5">
              <w:rPr>
                <w:rFonts w:ascii="Times New Roman" w:eastAsia="標楷體" w:hAnsi="Times New Roman"/>
              </w:rPr>
              <w:t>28</w:t>
            </w:r>
            <w:r w:rsidR="00743AA5">
              <w:rPr>
                <w:rFonts w:ascii="Times New Roman" w:eastAsia="標楷體" w:hAnsi="Times New Roman" w:hint="eastAsia"/>
              </w:rPr>
              <w:t>分了？第一球要投進嗎？</w:t>
            </w:r>
          </w:p>
          <w:p w:rsidR="00743AA5" w:rsidRPr="00743AA5" w:rsidRDefault="00B558AC" w:rsidP="00743AA5">
            <w:pPr>
              <w:pStyle w:val="ac"/>
              <w:numPr>
                <w:ilvl w:val="0"/>
                <w:numId w:val="23"/>
              </w:numPr>
              <w:snapToGrid w:val="0"/>
              <w:ind w:leftChars="0"/>
              <w:contextualSpacing/>
              <w:jc w:val="both"/>
              <w:rPr>
                <w:rFonts w:ascii="Times New Roman" w:eastAsia="標楷體" w:hAnsi="Times New Roman" w:hint="eastAsia"/>
              </w:rPr>
            </w:pPr>
            <w:r w:rsidRPr="00B558AC">
              <w:rPr>
                <w:rFonts w:ascii="Times New Roman" w:eastAsia="標楷體" w:hAnsi="Times New Roman" w:hint="eastAsia"/>
              </w:rPr>
              <w:t>給同學一些時間</w:t>
            </w:r>
            <w:r w:rsidR="00743AA5">
              <w:rPr>
                <w:rFonts w:ascii="Times New Roman" w:eastAsia="標楷體" w:hAnsi="Times New Roman" w:hint="eastAsia"/>
              </w:rPr>
              <w:t>分組討論</w:t>
            </w:r>
            <w:r w:rsidR="00743AA5" w:rsidRPr="00B558AC">
              <w:rPr>
                <w:rFonts w:ascii="Times New Roman" w:eastAsia="標楷體" w:hAnsi="Times New Roman" w:hint="eastAsia"/>
              </w:rPr>
              <w:t>（</w:t>
            </w:r>
            <w:r w:rsidR="00743AA5">
              <w:rPr>
                <w:rFonts w:ascii="Times New Roman" w:eastAsia="標楷體" w:hAnsi="Times New Roman" w:hint="eastAsia"/>
              </w:rPr>
              <w:t>學習討論</w:t>
            </w:r>
            <w:r w:rsidR="00743AA5" w:rsidRPr="00B558AC">
              <w:rPr>
                <w:rFonts w:ascii="Times New Roman" w:eastAsia="標楷體" w:hAnsi="Times New Roman" w:hint="eastAsia"/>
              </w:rPr>
              <w:t>溝通）</w:t>
            </w:r>
            <w:r w:rsidR="00743AA5">
              <w:rPr>
                <w:rFonts w:ascii="Times New Roman" w:eastAsia="標楷體" w:hAnsi="Times New Roman" w:hint="eastAsia"/>
              </w:rPr>
              <w:t>，等等可能會有什麼情況發生？</w:t>
            </w:r>
            <w:r w:rsidR="00F86DAB">
              <w:rPr>
                <w:rFonts w:ascii="Times New Roman" w:eastAsia="標楷體" w:hAnsi="Times New Roman" w:hint="eastAsia"/>
              </w:rPr>
              <w:t>有些同學投不到該怎麼辦（理解能力不同給予意見幫助）一起完成任務（團隊合作）。</w:t>
            </w:r>
          </w:p>
          <w:p w:rsidR="00B558AC" w:rsidRPr="00BC6D68" w:rsidRDefault="00B558AC" w:rsidP="00B558AC">
            <w:pPr>
              <w:pStyle w:val="ac"/>
              <w:numPr>
                <w:ilvl w:val="0"/>
                <w:numId w:val="24"/>
              </w:numPr>
              <w:snapToGrid w:val="0"/>
              <w:spacing w:afterLines="400" w:after="960"/>
              <w:ind w:leftChars="0"/>
              <w:contextualSpacing/>
              <w:jc w:val="center"/>
              <w:rPr>
                <w:rFonts w:ascii="PingFang SC Medium" w:eastAsia="PingFang SC Medium" w:hAnsi="PingFang SC Medium"/>
                <w:sz w:val="28"/>
                <w:szCs w:val="28"/>
              </w:rPr>
            </w:pPr>
            <w:r w:rsidRPr="00BC6D68">
              <w:rPr>
                <w:rFonts w:ascii="PingFang SC Medium" w:eastAsia="PingFang SC Medium" w:hAnsi="PingFang SC Medium" w:hint="eastAsia"/>
                <w:sz w:val="28"/>
                <w:szCs w:val="28"/>
              </w:rPr>
              <w:t>綜合活動</w:t>
            </w:r>
          </w:p>
          <w:p w:rsidR="00B558AC" w:rsidRDefault="00B558AC" w:rsidP="00B558AC">
            <w:pPr>
              <w:pStyle w:val="ac"/>
              <w:numPr>
                <w:ilvl w:val="0"/>
                <w:numId w:val="25"/>
              </w:numPr>
              <w:snapToGrid w:val="0"/>
              <w:ind w:leftChars="0"/>
              <w:contextualSpacing/>
              <w:rPr>
                <w:rFonts w:ascii="PingFang SC Light" w:eastAsia="PingFang SC Light" w:hAnsi="PingFang SC Light"/>
                <w:color w:val="000000" w:themeColor="text1"/>
              </w:rPr>
            </w:pPr>
            <w:r>
              <w:rPr>
                <w:rFonts w:ascii="PingFang SC Light" w:eastAsia="PingFang SC Light" w:hAnsi="PingFang SC Light" w:hint="eastAsia"/>
                <w:color w:val="000000" w:themeColor="text1"/>
              </w:rPr>
              <w:t>全班集合。</w:t>
            </w:r>
          </w:p>
          <w:p w:rsidR="00B558AC" w:rsidRDefault="00B558AC" w:rsidP="00B558AC">
            <w:pPr>
              <w:pStyle w:val="ac"/>
              <w:numPr>
                <w:ilvl w:val="0"/>
                <w:numId w:val="25"/>
              </w:numPr>
              <w:snapToGrid w:val="0"/>
              <w:ind w:leftChars="0"/>
              <w:contextualSpacing/>
              <w:rPr>
                <w:rFonts w:ascii="PingFang SC Light" w:eastAsia="PingFang SC Light" w:hAnsi="PingFang SC Light"/>
                <w:color w:val="000000" w:themeColor="text1"/>
              </w:rPr>
            </w:pPr>
            <w:r>
              <w:rPr>
                <w:rFonts w:ascii="PingFang SC Light" w:eastAsia="PingFang SC Light" w:hAnsi="PingFang SC Light" w:hint="eastAsia"/>
                <w:color w:val="000000" w:themeColor="text1"/>
              </w:rPr>
              <w:t>提問剛剛有沒有人</w:t>
            </w:r>
            <w:r w:rsidR="00F86DAB">
              <w:rPr>
                <w:rFonts w:ascii="PingFang SC Light" w:eastAsia="PingFang SC Light" w:hAnsi="PingFang SC Light" w:hint="eastAsia"/>
                <w:color w:val="000000" w:themeColor="text1"/>
              </w:rPr>
              <w:t>投籃墊步走步</w:t>
            </w:r>
            <w:r>
              <w:rPr>
                <w:rFonts w:ascii="PingFang SC Light" w:eastAsia="PingFang SC Light" w:hAnsi="PingFang SC Light" w:hint="eastAsia"/>
                <w:color w:val="000000" w:themeColor="text1"/>
              </w:rPr>
              <w:t>（規則提醒）？</w:t>
            </w:r>
          </w:p>
          <w:p w:rsidR="00B558AC" w:rsidRDefault="00B558AC" w:rsidP="00B558AC">
            <w:pPr>
              <w:pStyle w:val="ac"/>
              <w:numPr>
                <w:ilvl w:val="0"/>
                <w:numId w:val="25"/>
              </w:numPr>
              <w:snapToGrid w:val="0"/>
              <w:ind w:leftChars="0"/>
              <w:contextualSpacing/>
              <w:rPr>
                <w:rFonts w:ascii="PingFang SC Light" w:eastAsia="PingFang SC Light" w:hAnsi="PingFang SC Light"/>
                <w:color w:val="000000" w:themeColor="text1"/>
              </w:rPr>
            </w:pPr>
            <w:r>
              <w:rPr>
                <w:rFonts w:ascii="PingFang SC Light" w:eastAsia="PingFang SC Light" w:hAnsi="PingFang SC Light" w:hint="eastAsia"/>
                <w:color w:val="000000" w:themeColor="text1"/>
              </w:rPr>
              <w:t>找出做得還不錯的同學出來示範（指出優點）。</w:t>
            </w:r>
          </w:p>
          <w:p w:rsidR="00B558AC" w:rsidRDefault="00B558AC" w:rsidP="00B558AC">
            <w:pPr>
              <w:pStyle w:val="ac"/>
              <w:numPr>
                <w:ilvl w:val="0"/>
                <w:numId w:val="25"/>
              </w:numPr>
              <w:snapToGrid w:val="0"/>
              <w:ind w:leftChars="0"/>
              <w:contextualSpacing/>
              <w:rPr>
                <w:rFonts w:ascii="PingFang SC Light" w:eastAsia="PingFang SC Light" w:hAnsi="PingFang SC Light"/>
                <w:color w:val="000000" w:themeColor="text1"/>
              </w:rPr>
            </w:pPr>
            <w:r>
              <w:rPr>
                <w:rFonts w:ascii="PingFang SC Light" w:eastAsia="PingFang SC Light" w:hAnsi="PingFang SC Light" w:hint="eastAsia"/>
                <w:color w:val="000000" w:themeColor="text1"/>
              </w:rPr>
              <w:t>鼓勵除了執行籃球內容以外發現的行為。</w:t>
            </w:r>
          </w:p>
          <w:p w:rsidR="00B558AC" w:rsidRDefault="00B558AC" w:rsidP="00B558AC">
            <w:pPr>
              <w:pStyle w:val="ac"/>
              <w:numPr>
                <w:ilvl w:val="0"/>
                <w:numId w:val="25"/>
              </w:numPr>
              <w:snapToGrid w:val="0"/>
              <w:ind w:leftChars="0"/>
              <w:contextualSpacing/>
              <w:rPr>
                <w:rFonts w:ascii="PingFang SC Light" w:eastAsia="PingFang SC Light" w:hAnsi="PingFang SC Light"/>
                <w:color w:val="000000" w:themeColor="text1"/>
              </w:rPr>
            </w:pPr>
            <w:r>
              <w:rPr>
                <w:rFonts w:ascii="PingFang SC Light" w:eastAsia="PingFang SC Light" w:hAnsi="PingFang SC Light" w:hint="eastAsia"/>
                <w:color w:val="000000" w:themeColor="text1"/>
              </w:rPr>
              <w:t>複習</w:t>
            </w:r>
            <w:r>
              <w:rPr>
                <w:rFonts w:ascii="PingFang SC Light" w:eastAsia="PingFang SC Light" w:hAnsi="PingFang SC Light"/>
                <w:color w:val="000000" w:themeColor="text1"/>
              </w:rPr>
              <w:t>Pass/Catch</w:t>
            </w:r>
            <w:r w:rsidR="00F86DAB">
              <w:rPr>
                <w:rFonts w:ascii="PingFang SC Light" w:eastAsia="PingFang SC Light" w:hAnsi="PingFang SC Light"/>
                <w:color w:val="000000" w:themeColor="text1"/>
              </w:rPr>
              <w:t>/shooting</w:t>
            </w:r>
            <w:r>
              <w:rPr>
                <w:rFonts w:ascii="PingFang SC Light" w:eastAsia="PingFang SC Light" w:hAnsi="PingFang SC Light" w:hint="eastAsia"/>
                <w:color w:val="000000" w:themeColor="text1"/>
              </w:rPr>
              <w:t>英文單字（加深印象）。</w:t>
            </w:r>
          </w:p>
          <w:p w:rsidR="00B558AC" w:rsidRDefault="00B558AC" w:rsidP="00B558AC">
            <w:pPr>
              <w:pStyle w:val="ac"/>
              <w:numPr>
                <w:ilvl w:val="0"/>
                <w:numId w:val="25"/>
              </w:numPr>
              <w:snapToGrid w:val="0"/>
              <w:ind w:leftChars="0"/>
              <w:contextualSpacing/>
              <w:rPr>
                <w:rFonts w:ascii="PingFang SC Light" w:eastAsia="PingFang SC Light" w:hAnsi="PingFang SC Light"/>
                <w:color w:val="000000" w:themeColor="text1"/>
              </w:rPr>
            </w:pPr>
            <w:r>
              <w:rPr>
                <w:rFonts w:ascii="PingFang SC Light" w:eastAsia="PingFang SC Light" w:hAnsi="PingFang SC Light" w:hint="eastAsia"/>
                <w:color w:val="000000" w:themeColor="text1"/>
              </w:rPr>
              <w:t>最後詢問學生有沒有問題？</w:t>
            </w:r>
            <w:r w:rsidR="00F86DAB">
              <w:rPr>
                <w:rFonts w:ascii="PingFang SC Light" w:eastAsia="PingFang SC Light" w:hAnsi="PingFang SC Light" w:hint="eastAsia"/>
                <w:color w:val="000000" w:themeColor="text1"/>
              </w:rPr>
              <w:t>或</w:t>
            </w:r>
            <w:r w:rsidR="008D464B">
              <w:rPr>
                <w:rFonts w:ascii="PingFang SC Light" w:eastAsia="PingFang SC Light" w:hAnsi="PingFang SC Light" w:hint="eastAsia"/>
                <w:color w:val="000000" w:themeColor="text1"/>
              </w:rPr>
              <w:t>剛剛運動過程中有弄到一點小傷的來找我，老師再幫你看看。</w:t>
            </w:r>
          </w:p>
          <w:p w:rsidR="00B558AC" w:rsidRDefault="00B558AC" w:rsidP="00B558AC">
            <w:pPr>
              <w:pStyle w:val="ac"/>
              <w:numPr>
                <w:ilvl w:val="0"/>
                <w:numId w:val="25"/>
              </w:numPr>
              <w:snapToGrid w:val="0"/>
              <w:ind w:leftChars="0"/>
              <w:contextualSpacing/>
              <w:rPr>
                <w:rFonts w:ascii="PingFang SC Light" w:eastAsia="PingFang SC Light" w:hAnsi="PingFang SC Light"/>
                <w:color w:val="000000" w:themeColor="text1"/>
              </w:rPr>
            </w:pPr>
            <w:r>
              <w:rPr>
                <w:rFonts w:ascii="PingFang SC Light" w:eastAsia="PingFang SC Light" w:hAnsi="PingFang SC Light" w:hint="eastAsia"/>
                <w:color w:val="000000" w:themeColor="text1"/>
              </w:rPr>
              <w:t>預告下堂課程</w:t>
            </w:r>
            <w:r w:rsidR="00F86DAB">
              <w:rPr>
                <w:rFonts w:ascii="PingFang SC Light" w:eastAsia="PingFang SC Light" w:hAnsi="PingFang SC Light" w:hint="eastAsia"/>
                <w:color w:val="000000" w:themeColor="text1"/>
              </w:rPr>
              <w:t>進度</w:t>
            </w:r>
            <w:r w:rsidR="008D464B">
              <w:rPr>
                <w:rFonts w:ascii="PingFang SC Light" w:eastAsia="PingFang SC Light" w:hAnsi="PingFang SC Light" w:hint="eastAsia"/>
                <w:color w:val="000000" w:themeColor="text1"/>
              </w:rPr>
              <w:t>。</w:t>
            </w:r>
          </w:p>
          <w:p w:rsidR="00B558AC" w:rsidRDefault="00B558AC" w:rsidP="00B558AC">
            <w:pPr>
              <w:pStyle w:val="ac"/>
              <w:numPr>
                <w:ilvl w:val="0"/>
                <w:numId w:val="25"/>
              </w:numPr>
              <w:snapToGrid w:val="0"/>
              <w:ind w:leftChars="0"/>
              <w:contextualSpacing/>
              <w:rPr>
                <w:rFonts w:ascii="PingFang SC Light" w:eastAsia="PingFang SC Light" w:hAnsi="PingFang SC Light"/>
                <w:color w:val="000000" w:themeColor="text1"/>
              </w:rPr>
            </w:pPr>
            <w:r>
              <w:rPr>
                <w:rFonts w:ascii="PingFang SC Light" w:eastAsia="PingFang SC Light" w:hAnsi="PingFang SC Light" w:hint="eastAsia"/>
                <w:color w:val="000000" w:themeColor="text1"/>
              </w:rPr>
              <w:t>宣導 ：</w:t>
            </w:r>
            <w:r w:rsidR="00F86DAB">
              <w:rPr>
                <w:rFonts w:ascii="PingFang SC Light" w:eastAsia="PingFang SC Light" w:hAnsi="PingFang SC Light" w:hint="eastAsia"/>
                <w:color w:val="000000" w:themeColor="text1"/>
              </w:rPr>
              <w:t>適時</w:t>
            </w:r>
            <w:r>
              <w:rPr>
                <w:rFonts w:ascii="PingFang SC Light" w:eastAsia="PingFang SC Light" w:hAnsi="PingFang SC Light" w:hint="eastAsia"/>
                <w:color w:val="000000" w:themeColor="text1"/>
              </w:rPr>
              <w:t>水份的補充很重要。</w:t>
            </w:r>
          </w:p>
          <w:p w:rsidR="00B558AC" w:rsidRPr="008D464B" w:rsidRDefault="00B558AC" w:rsidP="008D464B">
            <w:pPr>
              <w:pStyle w:val="ac"/>
              <w:numPr>
                <w:ilvl w:val="0"/>
                <w:numId w:val="25"/>
              </w:numPr>
              <w:snapToGrid w:val="0"/>
              <w:ind w:leftChars="0"/>
              <w:contextualSpacing/>
              <w:rPr>
                <w:rFonts w:ascii="PingFang SC Light" w:eastAsia="PingFang SC Light" w:hAnsi="PingFang SC Light"/>
                <w:color w:val="000000" w:themeColor="text1"/>
              </w:rPr>
            </w:pPr>
            <w:r>
              <w:rPr>
                <w:rFonts w:ascii="PingFang SC Light" w:eastAsia="PingFang SC Light" w:hAnsi="PingFang SC Light" w:hint="eastAsia"/>
                <w:color w:val="000000" w:themeColor="text1"/>
              </w:rPr>
              <w:t>班長喊口號：立正敬禮、『謝謝老師，謝謝大家』下課。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:rsidR="00D90816" w:rsidRDefault="00C83D34" w:rsidP="00C83D3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83D34">
              <w:rPr>
                <w:rFonts w:ascii="Times New Roman" w:eastAsia="標楷體" w:hAnsi="Times New Roman" w:hint="eastAsia"/>
                <w:color w:val="000000" w:themeColor="text1"/>
              </w:rPr>
              <w:t>上課準備教材：</w:t>
            </w:r>
          </w:p>
          <w:p w:rsidR="00C83D34" w:rsidRDefault="00C83D34" w:rsidP="00C83D3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哨子</w:t>
            </w:r>
          </w:p>
          <w:p w:rsidR="00C83D34" w:rsidRDefault="00C83D34" w:rsidP="00C83D3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籃球</w:t>
            </w:r>
          </w:p>
          <w:p w:rsidR="00C83D34" w:rsidRDefault="00C83D34" w:rsidP="00C83D3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角錐</w:t>
            </w:r>
          </w:p>
          <w:p w:rsidR="00C83D34" w:rsidRDefault="00C83D34" w:rsidP="00C83D3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C83D34" w:rsidRPr="00C83D34" w:rsidRDefault="00C83D34" w:rsidP="00C83D3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C83D34" w:rsidRPr="00C83D34" w:rsidRDefault="00C83D34" w:rsidP="00C83D34">
            <w:pPr>
              <w:ind w:left="48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</w:tbl>
    <w:p w:rsidR="00D90816" w:rsidRPr="000D2AF2" w:rsidRDefault="00D90816" w:rsidP="00D90816"/>
    <w:p w:rsidR="00BE4ED1" w:rsidRPr="00D90816" w:rsidRDefault="00BE4ED1" w:rsidP="00BE4ED1"/>
    <w:p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C5D" w:rsidRDefault="00341C5D" w:rsidP="003B0BE7">
      <w:r>
        <w:separator/>
      </w:r>
    </w:p>
  </w:endnote>
  <w:endnote w:type="continuationSeparator" w:id="0">
    <w:p w:rsidR="00341C5D" w:rsidRDefault="00341C5D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PingFang SC Medium">
    <w:panose1 w:val="020B0600000000000000"/>
    <w:charset w:val="86"/>
    <w:family w:val="swiss"/>
    <w:pitch w:val="variable"/>
    <w:sig w:usb0="A00002FF" w:usb1="7ACFFDFB" w:usb2="00000017" w:usb3="00000000" w:csb0="00040001" w:csb1="00000000"/>
  </w:font>
  <w:font w:name="PingFang SC Light">
    <w:panose1 w:val="020B0300000000000000"/>
    <w:charset w:val="86"/>
    <w:family w:val="swiss"/>
    <w:pitch w:val="variable"/>
    <w:sig w:usb0="A00002FF" w:usb1="7ACFFDFB" w:usb2="00000017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57" w:rsidRDefault="00D5715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57" w:rsidRDefault="00D5715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57" w:rsidRDefault="00D571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C5D" w:rsidRDefault="00341C5D" w:rsidP="003B0BE7">
      <w:r>
        <w:separator/>
      </w:r>
    </w:p>
  </w:footnote>
  <w:footnote w:type="continuationSeparator" w:id="0">
    <w:p w:rsidR="00341C5D" w:rsidRDefault="00341C5D" w:rsidP="003B0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57" w:rsidRDefault="00D5715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57" w:rsidRDefault="00D5715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57" w:rsidRDefault="00D5715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A5DD0"/>
    <w:multiLevelType w:val="hybridMultilevel"/>
    <w:tmpl w:val="654A2E08"/>
    <w:lvl w:ilvl="0" w:tplc="94EA3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6" w15:restartNumberingAfterBreak="0">
    <w:nsid w:val="246A2BCD"/>
    <w:multiLevelType w:val="hybridMultilevel"/>
    <w:tmpl w:val="66E02B74"/>
    <w:lvl w:ilvl="0" w:tplc="7AC08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8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9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0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1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2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4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5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7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8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0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1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2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23" w15:restartNumberingAfterBreak="0">
    <w:nsid w:val="70EA1DB3"/>
    <w:multiLevelType w:val="hybridMultilevel"/>
    <w:tmpl w:val="63D4414C"/>
    <w:lvl w:ilvl="0" w:tplc="D30AB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"/>
  </w:num>
  <w:num w:numId="3">
    <w:abstractNumId w:val="21"/>
  </w:num>
  <w:num w:numId="4">
    <w:abstractNumId w:val="11"/>
  </w:num>
  <w:num w:numId="5">
    <w:abstractNumId w:val="19"/>
  </w:num>
  <w:num w:numId="6">
    <w:abstractNumId w:val="16"/>
  </w:num>
  <w:num w:numId="7">
    <w:abstractNumId w:val="1"/>
  </w:num>
  <w:num w:numId="8">
    <w:abstractNumId w:val="14"/>
  </w:num>
  <w:num w:numId="9">
    <w:abstractNumId w:val="22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18"/>
  </w:num>
  <w:num w:numId="15">
    <w:abstractNumId w:val="10"/>
  </w:num>
  <w:num w:numId="16">
    <w:abstractNumId w:val="13"/>
  </w:num>
  <w:num w:numId="17">
    <w:abstractNumId w:val="17"/>
  </w:num>
  <w:num w:numId="18">
    <w:abstractNumId w:val="5"/>
  </w:num>
  <w:num w:numId="19">
    <w:abstractNumId w:val="7"/>
  </w:num>
  <w:num w:numId="20">
    <w:abstractNumId w:val="8"/>
  </w:num>
  <w:num w:numId="21">
    <w:abstractNumId w:val="3"/>
  </w:num>
  <w:num w:numId="22">
    <w:abstractNumId w:val="15"/>
  </w:num>
  <w:num w:numId="23">
    <w:abstractNumId w:val="0"/>
  </w:num>
  <w:num w:numId="24">
    <w:abstractNumId w:val="2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oNotDisplayPageBoundaries/>
  <w:displayBackgroundShape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200A0"/>
    <w:rsid w:val="000C18D8"/>
    <w:rsid w:val="000D40FC"/>
    <w:rsid w:val="000D5366"/>
    <w:rsid w:val="000F3B5E"/>
    <w:rsid w:val="000F44AD"/>
    <w:rsid w:val="00132C1B"/>
    <w:rsid w:val="00171FB8"/>
    <w:rsid w:val="001B0420"/>
    <w:rsid w:val="001C5196"/>
    <w:rsid w:val="001E7DD1"/>
    <w:rsid w:val="001F0E59"/>
    <w:rsid w:val="001F2172"/>
    <w:rsid w:val="00253724"/>
    <w:rsid w:val="00253784"/>
    <w:rsid w:val="002E26EF"/>
    <w:rsid w:val="002F4687"/>
    <w:rsid w:val="00324057"/>
    <w:rsid w:val="00341C5D"/>
    <w:rsid w:val="0034777A"/>
    <w:rsid w:val="003970DD"/>
    <w:rsid w:val="003B0BE7"/>
    <w:rsid w:val="003C041C"/>
    <w:rsid w:val="003E4F06"/>
    <w:rsid w:val="00420A58"/>
    <w:rsid w:val="004236D3"/>
    <w:rsid w:val="00442443"/>
    <w:rsid w:val="0045215E"/>
    <w:rsid w:val="00480813"/>
    <w:rsid w:val="00494D53"/>
    <w:rsid w:val="004C012A"/>
    <w:rsid w:val="004C330F"/>
    <w:rsid w:val="00501307"/>
    <w:rsid w:val="005337D5"/>
    <w:rsid w:val="00536B40"/>
    <w:rsid w:val="00540C5A"/>
    <w:rsid w:val="00576ECD"/>
    <w:rsid w:val="00580CAB"/>
    <w:rsid w:val="0061201D"/>
    <w:rsid w:val="006138D5"/>
    <w:rsid w:val="00624C69"/>
    <w:rsid w:val="00637527"/>
    <w:rsid w:val="00642CE4"/>
    <w:rsid w:val="006609FE"/>
    <w:rsid w:val="00664518"/>
    <w:rsid w:val="00670DBA"/>
    <w:rsid w:val="00684DCC"/>
    <w:rsid w:val="006A616F"/>
    <w:rsid w:val="006B646D"/>
    <w:rsid w:val="006D4708"/>
    <w:rsid w:val="006D4D2F"/>
    <w:rsid w:val="0071019A"/>
    <w:rsid w:val="00721731"/>
    <w:rsid w:val="007242C8"/>
    <w:rsid w:val="00732E86"/>
    <w:rsid w:val="00743AA5"/>
    <w:rsid w:val="007751F2"/>
    <w:rsid w:val="00783DCB"/>
    <w:rsid w:val="007B2958"/>
    <w:rsid w:val="007B5C1E"/>
    <w:rsid w:val="007C69D6"/>
    <w:rsid w:val="007D6516"/>
    <w:rsid w:val="007F3219"/>
    <w:rsid w:val="00817A0F"/>
    <w:rsid w:val="00833FDA"/>
    <w:rsid w:val="00834984"/>
    <w:rsid w:val="008857FF"/>
    <w:rsid w:val="008917C5"/>
    <w:rsid w:val="008B2BB8"/>
    <w:rsid w:val="008D464B"/>
    <w:rsid w:val="00927A73"/>
    <w:rsid w:val="0096700E"/>
    <w:rsid w:val="009861E3"/>
    <w:rsid w:val="00993EB7"/>
    <w:rsid w:val="00995048"/>
    <w:rsid w:val="009A3F3E"/>
    <w:rsid w:val="009B6D5E"/>
    <w:rsid w:val="009C2DBF"/>
    <w:rsid w:val="00A21BFA"/>
    <w:rsid w:val="00A2217E"/>
    <w:rsid w:val="00A9062E"/>
    <w:rsid w:val="00A939AF"/>
    <w:rsid w:val="00AC4454"/>
    <w:rsid w:val="00B558AC"/>
    <w:rsid w:val="00B565C9"/>
    <w:rsid w:val="00B6553E"/>
    <w:rsid w:val="00BB7112"/>
    <w:rsid w:val="00BC27C2"/>
    <w:rsid w:val="00BD726D"/>
    <w:rsid w:val="00BE4B8F"/>
    <w:rsid w:val="00BE4ED1"/>
    <w:rsid w:val="00C00CF4"/>
    <w:rsid w:val="00C24DB9"/>
    <w:rsid w:val="00C319A9"/>
    <w:rsid w:val="00C42E3E"/>
    <w:rsid w:val="00C538D3"/>
    <w:rsid w:val="00C83D34"/>
    <w:rsid w:val="00C92212"/>
    <w:rsid w:val="00C93358"/>
    <w:rsid w:val="00C96B02"/>
    <w:rsid w:val="00CE3864"/>
    <w:rsid w:val="00D1437F"/>
    <w:rsid w:val="00D33A4A"/>
    <w:rsid w:val="00D344CB"/>
    <w:rsid w:val="00D419B0"/>
    <w:rsid w:val="00D5068F"/>
    <w:rsid w:val="00D55B3D"/>
    <w:rsid w:val="00D57157"/>
    <w:rsid w:val="00D644B4"/>
    <w:rsid w:val="00D90816"/>
    <w:rsid w:val="00DE254B"/>
    <w:rsid w:val="00DE381B"/>
    <w:rsid w:val="00DE7A17"/>
    <w:rsid w:val="00E14CC2"/>
    <w:rsid w:val="00E36C30"/>
    <w:rsid w:val="00E97FCD"/>
    <w:rsid w:val="00EC1C41"/>
    <w:rsid w:val="00EF2D49"/>
    <w:rsid w:val="00EF6B69"/>
    <w:rsid w:val="00F1301A"/>
    <w:rsid w:val="00F17ABB"/>
    <w:rsid w:val="00F451DE"/>
    <w:rsid w:val="00F8211B"/>
    <w:rsid w:val="00F86DAB"/>
    <w:rsid w:val="00FA3C80"/>
    <w:rsid w:val="00FA4EC7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A9C09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F2994BC-5EC7-DD41-802A-754B9B20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Office User</cp:lastModifiedBy>
  <cp:revision>24</cp:revision>
  <dcterms:created xsi:type="dcterms:W3CDTF">2020-05-14T05:33:00Z</dcterms:created>
  <dcterms:modified xsi:type="dcterms:W3CDTF">2023-11-02T23:25:00Z</dcterms:modified>
</cp:coreProperties>
</file>