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09C" w:rsidRDefault="00D5409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5409C" w:rsidRDefault="000C621E">
      <w:pPr>
        <w:pStyle w:val="1"/>
        <w:spacing w:after="240" w:line="240" w:lineRule="auto"/>
        <w:rPr>
          <w:rFonts w:ascii="標楷體" w:eastAsia="標楷體" w:hAnsi="標楷體" w:cs="標楷體"/>
          <w:sz w:val="28"/>
          <w:szCs w:val="28"/>
          <w:lang w:eastAsia="zh-TW"/>
        </w:rPr>
      </w:pPr>
      <w:r>
        <w:rPr>
          <w:rFonts w:ascii="標楷體" w:eastAsia="標楷體" w:hAnsi="標楷體" w:cs="標楷體"/>
          <w:sz w:val="28"/>
          <w:szCs w:val="28"/>
          <w:lang w:eastAsia="zh-TW"/>
        </w:rPr>
        <w:t>基隆市仁愛國小素養導向教學設計教案</w:t>
      </w:r>
    </w:p>
    <w:p w:rsidR="00D5409C" w:rsidRDefault="000C621E">
      <w:pPr>
        <w:jc w:val="center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一下數學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/>
        </w:rPr>
        <w:t>第二單元「長度」的教學設計</w:t>
      </w:r>
    </w:p>
    <w:p w:rsidR="00D5409C" w:rsidRDefault="00D5409C">
      <w:pPr>
        <w:rPr>
          <w:rFonts w:ascii="標楷體" w:eastAsia="標楷體" w:hAnsi="標楷體" w:cs="標楷體"/>
        </w:rPr>
      </w:pPr>
    </w:p>
    <w:p w:rsidR="00D5409C" w:rsidRDefault="000C621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0"/>
          <w:szCs w:val="20"/>
        </w:rPr>
      </w:pPr>
      <w:r>
        <w:rPr>
          <w:rFonts w:ascii="標楷體" w:eastAsia="標楷體" w:hAnsi="標楷體" w:cs="標楷體"/>
          <w:color w:val="000000"/>
          <w:sz w:val="20"/>
          <w:szCs w:val="20"/>
        </w:rPr>
        <w:t>設計理念</w:t>
      </w:r>
      <w:r>
        <w:rPr>
          <w:rFonts w:ascii="標楷體" w:eastAsia="標楷體" w:hAnsi="標楷體" w:cs="標楷體"/>
          <w:color w:val="000000"/>
          <w:sz w:val="20"/>
          <w:szCs w:val="20"/>
        </w:rPr>
        <w:t xml:space="preserve"> </w:t>
      </w:r>
    </w:p>
    <w:p w:rsidR="00D5409C" w:rsidRDefault="000C621E">
      <w:pPr>
        <w:pBdr>
          <w:top w:val="nil"/>
          <w:left w:val="nil"/>
          <w:bottom w:val="nil"/>
          <w:right w:val="nil"/>
          <w:between w:val="nil"/>
        </w:pBdr>
        <w:ind w:left="480" w:firstLine="400"/>
        <w:rPr>
          <w:rFonts w:ascii="標楷體" w:eastAsia="標楷體" w:hAnsi="標楷體" w:cs="標楷體"/>
          <w:color w:val="000000"/>
          <w:sz w:val="20"/>
          <w:szCs w:val="20"/>
        </w:rPr>
      </w:pPr>
      <w:r>
        <w:rPr>
          <w:rFonts w:ascii="標楷體" w:eastAsia="標楷體" w:hAnsi="標楷體" w:cs="標楷體"/>
          <w:color w:val="000000"/>
          <w:sz w:val="20"/>
          <w:szCs w:val="20"/>
        </w:rPr>
        <w:t>測度量從知覺上可分為「感官量」與「工具量」，</w:t>
      </w:r>
      <w:r>
        <w:rPr>
          <w:rFonts w:ascii="標楷體" w:eastAsia="標楷體" w:hAnsi="標楷體" w:cs="標楷體"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cs="標楷體"/>
          <w:color w:val="000000"/>
          <w:sz w:val="20"/>
          <w:szCs w:val="20"/>
        </w:rPr>
        <w:t>感官量是指可以用身體的感官器官去發掘此量的存在，工具量則是指必須利用工具測量才可得知此量。「長度量」為感官量中最容易察覺，也是學生最常接觸的測度量。</w:t>
      </w:r>
      <w:r>
        <w:rPr>
          <w:rFonts w:ascii="標楷體" w:eastAsia="標楷體" w:hAnsi="標楷體" w:cs="標楷體"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cs="標楷體"/>
          <w:color w:val="000000"/>
          <w:sz w:val="20"/>
          <w:szCs w:val="20"/>
        </w:rPr>
        <w:t>在第一冊已經學習了長度的初步概念與間接比較的初階概念，這個單元將完整的處理「長度的間接比較」。</w:t>
      </w:r>
    </w:p>
    <w:p w:rsidR="00D5409C" w:rsidRDefault="000C621E">
      <w:pPr>
        <w:pBdr>
          <w:top w:val="nil"/>
          <w:left w:val="nil"/>
          <w:bottom w:val="nil"/>
          <w:right w:val="nil"/>
          <w:between w:val="nil"/>
        </w:pBdr>
        <w:ind w:left="480" w:firstLine="400"/>
        <w:rPr>
          <w:rFonts w:ascii="標楷體" w:eastAsia="標楷體" w:hAnsi="標楷體" w:cs="標楷體"/>
          <w:color w:val="000000"/>
          <w:sz w:val="20"/>
          <w:szCs w:val="20"/>
        </w:rPr>
      </w:pPr>
      <w:r>
        <w:rPr>
          <w:rFonts w:ascii="標楷體" w:eastAsia="標楷體" w:hAnsi="標楷體" w:cs="標楷體"/>
          <w:color w:val="000000"/>
          <w:sz w:val="20"/>
          <w:szCs w:val="20"/>
        </w:rPr>
        <w:t>學生在一上第二單元「比長短」的課程裡，學會了物品的長，並且能夠直觀或直接比較兩直線的長，也認識了直線與曲線，並且能比較長短，知道高矮、厚薄也是一種長度，並會做直接比較，還透過長度的複製做間接比較。</w:t>
      </w:r>
      <w:r>
        <w:rPr>
          <w:rFonts w:ascii="標楷體" w:eastAsia="標楷體" w:hAnsi="標楷體" w:cs="標楷體"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cs="標楷體"/>
          <w:color w:val="000000"/>
          <w:sz w:val="20"/>
          <w:szCs w:val="20"/>
        </w:rPr>
        <w:t>這個單元希望透過具體操作的活動讓學生學習：一、能間接比較物件的長短；二、能以個別單位測量與比較物件的長短；三、能以個別單位做長度的合成與分解。</w:t>
      </w:r>
    </w:p>
    <w:p w:rsidR="00D5409C" w:rsidRDefault="00D5409C">
      <w:pPr>
        <w:pBdr>
          <w:top w:val="nil"/>
          <w:left w:val="nil"/>
          <w:bottom w:val="nil"/>
          <w:right w:val="nil"/>
          <w:between w:val="nil"/>
        </w:pBdr>
        <w:ind w:left="480" w:firstLine="400"/>
        <w:rPr>
          <w:rFonts w:ascii="標楷體" w:eastAsia="標楷體" w:hAnsi="標楷體" w:cs="標楷體"/>
          <w:color w:val="000000"/>
          <w:sz w:val="20"/>
          <w:szCs w:val="20"/>
        </w:rPr>
      </w:pPr>
    </w:p>
    <w:p w:rsidR="00D5409C" w:rsidRDefault="00D5409C">
      <w:pPr>
        <w:pStyle w:val="1"/>
        <w:spacing w:after="240" w:line="240" w:lineRule="auto"/>
        <w:rPr>
          <w:rFonts w:ascii="標楷體" w:eastAsia="標楷體" w:hAnsi="標楷體" w:cs="標楷體"/>
          <w:lang w:eastAsia="zh-TW"/>
        </w:rPr>
      </w:pPr>
    </w:p>
    <w:p w:rsidR="00D5409C" w:rsidRDefault="000C621E">
      <w:pPr>
        <w:pStyle w:val="1"/>
        <w:spacing w:after="240" w:line="240" w:lineRule="auto"/>
        <w:rPr>
          <w:rFonts w:ascii="標楷體" w:eastAsia="標楷體" w:hAnsi="標楷體" w:cs="標楷體"/>
          <w:lang w:eastAsia="zh-TW"/>
        </w:rPr>
      </w:pPr>
      <w:r>
        <w:rPr>
          <w:rFonts w:ascii="標楷體" w:eastAsia="標楷體" w:hAnsi="標楷體" w:cs="標楷體"/>
          <w:lang w:eastAsia="zh-TW"/>
        </w:rPr>
        <w:t>仁愛國小</w:t>
      </w:r>
      <w:r>
        <w:rPr>
          <w:rFonts w:ascii="標楷體" w:eastAsia="標楷體" w:hAnsi="標楷體" w:cs="標楷體"/>
          <w:lang w:eastAsia="zh-TW"/>
        </w:rPr>
        <w:t>1</w:t>
      </w:r>
      <w:r>
        <w:rPr>
          <w:rFonts w:ascii="標楷體" w:eastAsia="標楷體" w:hAnsi="標楷體" w:cs="標楷體" w:hint="eastAsia"/>
          <w:lang w:eastAsia="zh-TW"/>
        </w:rPr>
        <w:t>12</w:t>
      </w:r>
      <w:r>
        <w:rPr>
          <w:rFonts w:ascii="標楷體" w:eastAsia="標楷體" w:hAnsi="標楷體" w:cs="標楷體"/>
          <w:lang w:eastAsia="zh-TW"/>
        </w:rPr>
        <w:t>學年度一年級素養導向教學設計數學教案</w:t>
      </w:r>
    </w:p>
    <w:tbl>
      <w:tblPr>
        <w:tblStyle w:val="af9"/>
        <w:tblW w:w="1027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"/>
        <w:gridCol w:w="779"/>
        <w:gridCol w:w="187"/>
        <w:gridCol w:w="2656"/>
        <w:gridCol w:w="1342"/>
        <w:gridCol w:w="992"/>
        <w:gridCol w:w="509"/>
        <w:gridCol w:w="2843"/>
      </w:tblGrid>
      <w:tr w:rsidR="00D5409C">
        <w:trPr>
          <w:trHeight w:val="659"/>
          <w:jc w:val="center"/>
        </w:trPr>
        <w:tc>
          <w:tcPr>
            <w:tcW w:w="174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0"/>
                <w:id w:val="-1769069237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單元名稱</w:t>
                </w:r>
              </w:sdtContent>
            </w:sdt>
          </w:p>
        </w:tc>
        <w:tc>
          <w:tcPr>
            <w:tcW w:w="2843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第二單元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長度</w:t>
            </w:r>
          </w:p>
        </w:tc>
        <w:tc>
          <w:tcPr>
            <w:tcW w:w="2843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"/>
                <w:id w:val="-273939224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總節數</w:t>
                </w:r>
              </w:sdtContent>
            </w:sdt>
          </w:p>
        </w:tc>
        <w:tc>
          <w:tcPr>
            <w:tcW w:w="28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sdt>
              <w:sdtPr>
                <w:tag w:val="goog_rdk_2"/>
                <w:id w:val="-2014215011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共</w:t>
                </w:r>
                <w:r>
                  <w:rPr>
                    <w:rFonts w:asciiTheme="minorEastAsia" w:hAnsiTheme="minorEastAsia" w:cs="Gungsuh" w:hint="eastAsia"/>
                    <w:color w:val="000000"/>
                  </w:rPr>
                  <w:t>5</w:t>
                </w:r>
                <w:r>
                  <w:rPr>
                    <w:rFonts w:ascii="Gungsuh" w:eastAsia="Gungsuh" w:hAnsi="Gungsuh" w:cs="Gungsuh"/>
                    <w:color w:val="000000"/>
                  </w:rPr>
                  <w:t>節，</w:t>
                </w:r>
                <w:r>
                  <w:rPr>
                    <w:rFonts w:asciiTheme="minorEastAsia" w:hAnsiTheme="minorEastAsia" w:cs="Gungsuh" w:hint="eastAsia"/>
                    <w:color w:val="000000"/>
                  </w:rPr>
                  <w:t>200</w:t>
                </w:r>
                <w:r>
                  <w:rPr>
                    <w:rFonts w:ascii="Gungsuh" w:eastAsia="Gungsuh" w:hAnsi="Gungsuh" w:cs="Gungsuh"/>
                    <w:color w:val="000000"/>
                  </w:rPr>
                  <w:t>分鐘</w:t>
                </w:r>
              </w:sdtContent>
            </w:sdt>
          </w:p>
        </w:tc>
      </w:tr>
      <w:tr w:rsidR="00D5409C">
        <w:trPr>
          <w:trHeight w:val="659"/>
          <w:jc w:val="center"/>
        </w:trPr>
        <w:tc>
          <w:tcPr>
            <w:tcW w:w="174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3"/>
                <w:id w:val="-466901163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設計者</w:t>
                </w:r>
              </w:sdtContent>
            </w:sdt>
          </w:p>
        </w:tc>
        <w:tc>
          <w:tcPr>
            <w:tcW w:w="8529" w:type="dxa"/>
            <w:gridSpan w:val="6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D5409C" w:rsidRDefault="000C621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Gungsuh" w:hAnsi="Gungsuh" w:cs="Gungsuh" w:hint="eastAsia"/>
                <w:color w:val="000000"/>
              </w:rPr>
              <w:t>一年級教學團隊</w:t>
            </w:r>
          </w:p>
        </w:tc>
      </w:tr>
      <w:tr w:rsidR="00D5409C">
        <w:trPr>
          <w:trHeight w:val="70"/>
          <w:jc w:val="center"/>
        </w:trPr>
        <w:tc>
          <w:tcPr>
            <w:tcW w:w="10275" w:type="dxa"/>
            <w:gridSpan w:val="8"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5"/>
                <w:id w:val="1759243397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設計依據</w:t>
                </w:r>
              </w:sdtContent>
            </w:sdt>
          </w:p>
        </w:tc>
      </w:tr>
      <w:tr w:rsidR="00D5409C">
        <w:trPr>
          <w:trHeight w:val="405"/>
          <w:jc w:val="center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6"/>
                <w:id w:val="187494287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學習</w:t>
                </w:r>
              </w:sdtContent>
            </w:sdt>
          </w:p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7"/>
                <w:id w:val="-1553305830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重點</w:t>
                </w:r>
              </w:sdtContent>
            </w:sdt>
          </w:p>
        </w:tc>
        <w:tc>
          <w:tcPr>
            <w:tcW w:w="966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8"/>
                <w:id w:val="-1520005577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學習</w:t>
                </w:r>
              </w:sdtContent>
            </w:sdt>
          </w:p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9"/>
                <w:id w:val="617801808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表現</w:t>
                </w:r>
              </w:sdtContent>
            </w:sdt>
          </w:p>
        </w:tc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9C" w:rsidRDefault="000C621E">
            <w:pPr>
              <w:ind w:left="751" w:hanging="751"/>
              <w:rPr>
                <w:rFonts w:ascii="Times New Roman" w:eastAsia="Times New Roman" w:hAnsi="Times New Roman" w:cs="Times New Roman"/>
              </w:rPr>
            </w:pPr>
            <w:r>
              <w:rPr>
                <w:rFonts w:ascii="標楷體" w:eastAsia="標楷體" w:hAnsi="標楷體" w:cs="標楷體"/>
              </w:rPr>
              <w:t>n-I-7</w:t>
            </w:r>
            <w:r>
              <w:rPr>
                <w:rFonts w:ascii="標楷體" w:eastAsia="標楷體" w:hAnsi="標楷體" w:cs="標楷體"/>
              </w:rPr>
              <w:t>理解長度及其常用單位，並做實測、估測與計算。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0"/>
                <w:id w:val="-1049917886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領域核心素養</w:t>
                </w:r>
              </w:sdtContent>
            </w:sdt>
          </w:p>
        </w:tc>
        <w:tc>
          <w:tcPr>
            <w:tcW w:w="33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</w:tcPr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數</w:t>
            </w:r>
            <w:r>
              <w:rPr>
                <w:rFonts w:ascii="標楷體" w:eastAsia="標楷體" w:hAnsi="標楷體" w:cs="標楷體"/>
              </w:rPr>
              <w:t>-E-A3</w:t>
            </w:r>
            <w:r>
              <w:rPr>
                <w:rFonts w:ascii="標楷體" w:eastAsia="標楷體" w:hAnsi="標楷體" w:cs="標楷體"/>
              </w:rPr>
              <w:t>能觀察出日常生活問題和數學的關聯，並能嘗試與擬訂解決問題的計畫。在解決問題之後，能轉化數學解答於日常生活的應用。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spacing w:before="120" w:after="1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數</w:t>
            </w:r>
            <w:r>
              <w:rPr>
                <w:rFonts w:ascii="標楷體" w:eastAsia="標楷體" w:hAnsi="標楷體" w:cs="標楷體"/>
              </w:rPr>
              <w:t>-E-B1</w:t>
            </w:r>
            <w:r>
              <w:rPr>
                <w:rFonts w:ascii="標楷體" w:eastAsia="標楷體" w:hAnsi="標楷體" w:cs="標楷體"/>
              </w:rPr>
              <w:t>具備日常語言與數字及算術符號之間的轉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換能力，並能熟練操作日常使用之度量衡及時間，認識日常經驗中的幾何形體，並能以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符號表示公式。</w:t>
            </w:r>
          </w:p>
          <w:p w:rsidR="00D5409C" w:rsidRDefault="000C621E">
            <w:pPr>
              <w:spacing w:before="120"/>
              <w:rPr>
                <w:rFonts w:ascii="Times New Roman" w:eastAsia="Times New Roman" w:hAnsi="Times New Roman" w:cs="Times New Roman"/>
                <w:color w:val="0066FF"/>
              </w:rPr>
            </w:pPr>
            <w:r>
              <w:rPr>
                <w:rFonts w:ascii="標楷體" w:eastAsia="標楷體" w:hAnsi="標楷體" w:cs="標楷體"/>
              </w:rPr>
              <w:t>數</w:t>
            </w:r>
            <w:r>
              <w:rPr>
                <w:rFonts w:ascii="標楷體" w:eastAsia="標楷體" w:hAnsi="標楷體" w:cs="標楷體"/>
              </w:rPr>
              <w:t>-E-C1</w:t>
            </w:r>
            <w:r>
              <w:rPr>
                <w:rFonts w:ascii="標楷體" w:eastAsia="標楷體" w:hAnsi="標楷體" w:cs="標楷體"/>
              </w:rPr>
              <w:t>具備從證據討論事情，以及和他人有條理溝通的態度。</w:t>
            </w:r>
          </w:p>
        </w:tc>
      </w:tr>
      <w:tr w:rsidR="00D5409C">
        <w:trPr>
          <w:trHeight w:val="405"/>
          <w:jc w:val="center"/>
        </w:trPr>
        <w:tc>
          <w:tcPr>
            <w:tcW w:w="96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D5409C" w:rsidRDefault="00D54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66FF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1"/>
                <w:id w:val="-585148088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學習</w:t>
                </w:r>
              </w:sdtContent>
            </w:sdt>
          </w:p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2"/>
                <w:id w:val="-2119286789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內容</w:t>
                </w:r>
              </w:sdtContent>
            </w:sdt>
          </w:p>
        </w:tc>
        <w:tc>
          <w:tcPr>
            <w:tcW w:w="3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N-1-5</w:t>
            </w:r>
            <w:r>
              <w:rPr>
                <w:rFonts w:ascii="標楷體" w:eastAsia="標楷體" w:hAnsi="標楷體" w:cs="標楷體"/>
              </w:rPr>
              <w:t>長度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同</w:t>
            </w:r>
            <w:r>
              <w:rPr>
                <w:rFonts w:ascii="標楷體" w:eastAsia="標楷體" w:hAnsi="標楷體" w:cs="標楷體"/>
              </w:rPr>
              <w:t>S-1-1)</w:t>
            </w:r>
            <w:r>
              <w:rPr>
                <w:rFonts w:ascii="標楷體" w:eastAsia="標楷體" w:hAnsi="標楷體" w:cs="標楷體"/>
              </w:rPr>
              <w:t>：以操作活動為主。初步認識、直接比較、間接比較（含個別單位）。</w:t>
            </w:r>
          </w:p>
          <w:p w:rsidR="00D5409C" w:rsidRDefault="00D5409C">
            <w:pPr>
              <w:ind w:left="240" w:hanging="240"/>
              <w:rPr>
                <w:rFonts w:ascii="標楷體" w:eastAsia="標楷體" w:hAnsi="標楷體" w:cs="標楷體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D5409C" w:rsidRDefault="00D54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335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</w:tcPr>
          <w:p w:rsidR="00D5409C" w:rsidRDefault="00D54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D5409C">
        <w:trPr>
          <w:trHeight w:val="330"/>
          <w:jc w:val="center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3"/>
                <w:id w:val="-881402419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議題</w:t>
                </w:r>
              </w:sdtContent>
            </w:sdt>
          </w:p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4"/>
                <w:id w:val="1578009576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融入</w:t>
                </w:r>
              </w:sdtContent>
            </w:sdt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5"/>
                <w:id w:val="-1029412743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實質</w:t>
                </w:r>
              </w:sdtContent>
            </w:sdt>
          </w:p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6"/>
                <w:id w:val="872122247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內涵</w:t>
                </w:r>
              </w:sdtContent>
            </w:sdt>
          </w:p>
        </w:tc>
        <w:tc>
          <w:tcPr>
            <w:tcW w:w="8342" w:type="dxa"/>
            <w:gridSpan w:val="5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D5409C" w:rsidRDefault="000C621E">
            <w:pPr>
              <w:ind w:right="11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【科技教育】科技態度</w:t>
            </w:r>
          </w:p>
          <w:p w:rsidR="00D5409C" w:rsidRDefault="000C621E">
            <w:pPr>
              <w:rPr>
                <w:rFonts w:ascii="Times New Roman" w:eastAsia="Times New Roman" w:hAnsi="Times New Roman" w:cs="Times New Roman"/>
                <w:color w:val="0066FF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【戶外教育】有意義的學習</w:t>
            </w:r>
          </w:p>
        </w:tc>
      </w:tr>
      <w:tr w:rsidR="00D5409C">
        <w:trPr>
          <w:trHeight w:val="375"/>
          <w:jc w:val="center"/>
        </w:trPr>
        <w:tc>
          <w:tcPr>
            <w:tcW w:w="967" w:type="dxa"/>
            <w:vMerge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D5409C" w:rsidRDefault="00D54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66FF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7"/>
                <w:id w:val="-1656065277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所融入之學習重點</w:t>
                </w:r>
              </w:sdtContent>
            </w:sdt>
          </w:p>
        </w:tc>
        <w:tc>
          <w:tcPr>
            <w:tcW w:w="8342" w:type="dxa"/>
            <w:gridSpan w:val="5"/>
            <w:tcBorders>
              <w:top w:val="single" w:sz="4" w:space="0" w:color="000000"/>
              <w:right w:val="single" w:sz="18" w:space="0" w:color="000000"/>
            </w:tcBorders>
          </w:tcPr>
          <w:p w:rsidR="00D5409C" w:rsidRDefault="000C621E">
            <w:pPr>
              <w:ind w:right="11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科</w:t>
            </w:r>
            <w:r>
              <w:rPr>
                <w:rFonts w:ascii="標楷體" w:eastAsia="標楷體" w:hAnsi="標楷體" w:cs="標楷體"/>
              </w:rPr>
              <w:t xml:space="preserve"> E4 </w:t>
            </w:r>
            <w:r>
              <w:rPr>
                <w:rFonts w:ascii="標楷體" w:eastAsia="標楷體" w:hAnsi="標楷體" w:cs="標楷體"/>
              </w:rPr>
              <w:t>體會動手實作的樂趣，並養成正向的科技態度。</w:t>
            </w:r>
          </w:p>
          <w:p w:rsidR="00D5409C" w:rsidRDefault="000C62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標楷體" w:eastAsia="標楷體" w:hAnsi="標楷體" w:cs="標楷體"/>
              </w:rPr>
              <w:t>戶</w:t>
            </w:r>
            <w:r>
              <w:rPr>
                <w:rFonts w:ascii="標楷體" w:eastAsia="標楷體" w:hAnsi="標楷體" w:cs="標楷體"/>
              </w:rPr>
              <w:t xml:space="preserve"> E5 </w:t>
            </w:r>
            <w:r>
              <w:rPr>
                <w:rFonts w:ascii="標楷體" w:eastAsia="標楷體" w:hAnsi="標楷體" w:cs="標楷體"/>
              </w:rPr>
              <w:t>善用教室外、戶外及校外教學，認識生活環境（自然或人為）。</w:t>
            </w:r>
          </w:p>
        </w:tc>
      </w:tr>
      <w:tr w:rsidR="00D5409C">
        <w:trPr>
          <w:trHeight w:val="70"/>
          <w:jc w:val="center"/>
        </w:trPr>
        <w:tc>
          <w:tcPr>
            <w:tcW w:w="1933" w:type="dxa"/>
            <w:gridSpan w:val="3"/>
            <w:tcBorders>
              <w:left w:val="single" w:sz="18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8"/>
                <w:id w:val="-2026930481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與其他領域</w:t>
                </w:r>
                <w:r>
                  <w:rPr>
                    <w:rFonts w:ascii="Gungsuh" w:eastAsia="Gungsuh" w:hAnsi="Gungsuh" w:cs="Gungsuh"/>
                    <w:b/>
                    <w:color w:val="000000"/>
                  </w:rPr>
                  <w:t>/</w:t>
                </w:r>
              </w:sdtContent>
            </w:sdt>
          </w:p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19"/>
                <w:id w:val="658500500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科目的連結</w:t>
                </w:r>
              </w:sdtContent>
            </w:sdt>
          </w:p>
        </w:tc>
        <w:tc>
          <w:tcPr>
            <w:tcW w:w="8342" w:type="dxa"/>
            <w:gridSpan w:val="5"/>
            <w:tcBorders>
              <w:bottom w:val="single" w:sz="4" w:space="0" w:color="000000"/>
              <w:right w:val="single" w:sz="18" w:space="0" w:color="000000"/>
            </w:tcBorders>
          </w:tcPr>
          <w:p w:rsidR="00D5409C" w:rsidRDefault="000C621E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0"/>
                <w:id w:val="-56558895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生活</w:t>
                </w:r>
              </w:sdtContent>
            </w:sdt>
          </w:p>
        </w:tc>
      </w:tr>
      <w:tr w:rsidR="00D5409C">
        <w:trPr>
          <w:trHeight w:val="70"/>
          <w:jc w:val="center"/>
        </w:trPr>
        <w:tc>
          <w:tcPr>
            <w:tcW w:w="1933" w:type="dxa"/>
            <w:gridSpan w:val="3"/>
            <w:tcBorders>
              <w:left w:val="single" w:sz="18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21"/>
                <w:id w:val="-2080432341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學習目標</w:t>
                </w:r>
              </w:sdtContent>
            </w:sdt>
          </w:p>
        </w:tc>
        <w:tc>
          <w:tcPr>
            <w:tcW w:w="8342" w:type="dxa"/>
            <w:gridSpan w:val="5"/>
            <w:tcBorders>
              <w:bottom w:val="single" w:sz="4" w:space="0" w:color="000000"/>
              <w:right w:val="single" w:sz="18" w:space="0" w:color="000000"/>
            </w:tcBorders>
          </w:tcPr>
          <w:p w:rsidR="00D5409C" w:rsidRDefault="000C621E">
            <w:pPr>
              <w:ind w:right="11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透過複製長度的具體操作，進行長度的間接比較。</w:t>
            </w:r>
          </w:p>
          <w:p w:rsidR="00D5409C" w:rsidRDefault="000C621E">
            <w:pPr>
              <w:ind w:right="11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透過具體操作，以個別單位的數量進行長度的比較。</w:t>
            </w:r>
          </w:p>
          <w:p w:rsidR="00D5409C" w:rsidRDefault="000C621E">
            <w:pPr>
              <w:ind w:right="11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透過具體操作，進行長度的合成和分解活動。</w:t>
            </w:r>
          </w:p>
        </w:tc>
      </w:tr>
      <w:tr w:rsidR="00D5409C">
        <w:trPr>
          <w:trHeight w:val="5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22"/>
                <w:id w:val="221265093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教材來源</w:t>
                </w:r>
              </w:sdtContent>
            </w:sdt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</w:tcPr>
          <w:p w:rsidR="00D5409C" w:rsidRDefault="000C621E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23"/>
                <w:id w:val="-1536883122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翰林版數學</w:t>
                </w:r>
                <w:r>
                  <w:rPr>
                    <w:rFonts w:ascii="Gungsuh" w:eastAsia="Gungsuh" w:hAnsi="Gungsuh" w:cs="Gungsuh"/>
                  </w:rPr>
                  <w:t>1</w:t>
                </w:r>
                <w:r>
                  <w:rPr>
                    <w:rFonts w:ascii="Gungsuh" w:eastAsia="Gungsuh" w:hAnsi="Gungsuh" w:cs="Gungsuh"/>
                  </w:rPr>
                  <w:t>下課本第</w:t>
                </w:r>
                <w:r>
                  <w:rPr>
                    <w:rFonts w:ascii="Gungsuh" w:eastAsia="Gungsuh" w:hAnsi="Gungsuh" w:cs="Gungsuh"/>
                  </w:rPr>
                  <w:t>2</w:t>
                </w:r>
                <w:r>
                  <w:rPr>
                    <w:rFonts w:ascii="Gungsuh" w:eastAsia="Gungsuh" w:hAnsi="Gungsuh" w:cs="Gungsuh"/>
                  </w:rPr>
                  <w:t>單元</w:t>
                </w:r>
              </w:sdtContent>
            </w:sdt>
          </w:p>
        </w:tc>
      </w:tr>
      <w:tr w:rsidR="00D5409C">
        <w:trPr>
          <w:trHeight w:val="70"/>
          <w:jc w:val="center"/>
        </w:trPr>
        <w:tc>
          <w:tcPr>
            <w:tcW w:w="1933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sdt>
              <w:sdtPr>
                <w:tag w:val="goog_rdk_24"/>
                <w:id w:val="895316276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教學設備</w:t>
                </w:r>
                <w:r>
                  <w:rPr>
                    <w:rFonts w:ascii="Gungsuh" w:eastAsia="Gungsuh" w:hAnsi="Gungsuh" w:cs="Gungsuh"/>
                    <w:b/>
                    <w:color w:val="000000"/>
                  </w:rPr>
                  <w:t>/</w:t>
                </w:r>
                <w:r>
                  <w:rPr>
                    <w:rFonts w:ascii="Gungsuh" w:eastAsia="Gungsuh" w:hAnsi="Gungsuh" w:cs="Gungsuh"/>
                    <w:b/>
                    <w:color w:val="000000"/>
                  </w:rPr>
                  <w:t>資源</w:t>
                </w:r>
              </w:sdtContent>
            </w:sdt>
          </w:p>
        </w:tc>
        <w:tc>
          <w:tcPr>
            <w:tcW w:w="8342" w:type="dxa"/>
            <w:gridSpan w:val="5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5409C" w:rsidRDefault="000C621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數學課本、數學習作、數學附件。</w:t>
            </w:r>
          </w:p>
          <w:p w:rsidR="00D5409C" w:rsidRDefault="000C621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任務單。</w:t>
            </w:r>
          </w:p>
          <w:p w:rsidR="00D5409C" w:rsidRDefault="000C621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可剪斷的繩子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或毛線、紙條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、大的迴紋針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或牙籤、古氏積木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D5409C" w:rsidRDefault="00D5409C">
      <w:pPr>
        <w:rPr>
          <w:rFonts w:ascii="Times New Roman" w:eastAsia="Times New Roman" w:hAnsi="Times New Roman" w:cs="Times New Roman"/>
        </w:rPr>
      </w:pPr>
    </w:p>
    <w:p w:rsidR="00D5409C" w:rsidRDefault="00D5409C">
      <w:pPr>
        <w:rPr>
          <w:rFonts w:ascii="Times New Roman" w:eastAsia="Times New Roman" w:hAnsi="Times New Roman" w:cs="Times New Roman"/>
        </w:rPr>
      </w:pPr>
    </w:p>
    <w:p w:rsidR="00D5409C" w:rsidRDefault="00D5409C">
      <w:pPr>
        <w:ind w:left="238" w:hanging="238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a"/>
        <w:tblW w:w="9876" w:type="dxa"/>
        <w:tblInd w:w="-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8"/>
        <w:gridCol w:w="707"/>
        <w:gridCol w:w="1215"/>
        <w:gridCol w:w="1436"/>
      </w:tblGrid>
      <w:tr w:rsidR="00D5409C">
        <w:trPr>
          <w:gridAfter w:val="1"/>
          <w:wAfter w:w="1436" w:type="dxa"/>
        </w:trPr>
        <w:tc>
          <w:tcPr>
            <w:tcW w:w="8440" w:type="dxa"/>
            <w:gridSpan w:val="3"/>
            <w:tcBorders>
              <w:top w:val="single" w:sz="12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5"/>
                <w:id w:val="619032395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</w:rPr>
                  <w:t>教學活動設計</w:t>
                </w:r>
              </w:sdtContent>
            </w:sdt>
          </w:p>
        </w:tc>
      </w:tr>
      <w:tr w:rsidR="00D5409C">
        <w:trPr>
          <w:gridAfter w:val="1"/>
          <w:wAfter w:w="1436" w:type="dxa"/>
        </w:trPr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6"/>
                <w:id w:val="631218220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</w:rPr>
                  <w:t>教學活動內容及實施方式</w:t>
                </w:r>
              </w:sdtContent>
            </w:sdt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7"/>
                <w:id w:val="168381860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</w:rPr>
                  <w:t>時間</w:t>
                </w:r>
              </w:sdtContent>
            </w:sdt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:rsidR="00D5409C" w:rsidRDefault="000C621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8"/>
                <w:id w:val="-734470641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</w:rPr>
                  <w:t>備註</w:t>
                </w:r>
              </w:sdtContent>
            </w:sdt>
          </w:p>
        </w:tc>
      </w:tr>
      <w:tr w:rsidR="00D5409C">
        <w:trPr>
          <w:gridAfter w:val="1"/>
          <w:wAfter w:w="1436" w:type="dxa"/>
        </w:trPr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5409C" w:rsidRDefault="000C621E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量長度</w:t>
            </w:r>
            <w:r>
              <w:rPr>
                <w:rFonts w:ascii="標楷體" w:eastAsia="標楷體" w:hAnsi="標楷體" w:cs="標楷體"/>
                <w:b/>
              </w:rPr>
              <w:t>:</w:t>
            </w:r>
            <w:r>
              <w:rPr>
                <w:rFonts w:ascii="標楷體" w:eastAsia="標楷體" w:hAnsi="標楷體" w:cs="標楷體"/>
                <w:b/>
              </w:rPr>
              <w:t>間接比較長度</w:t>
            </w:r>
          </w:p>
          <w:p w:rsidR="00D5409C" w:rsidRDefault="000C621E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能複製彎曲物的長。</w:t>
            </w:r>
          </w:p>
          <w:p w:rsidR="00D5409C" w:rsidRDefault="000C621E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透過遞移間接比較長短。</w:t>
            </w:r>
          </w:p>
          <w:p w:rsidR="00D5409C" w:rsidRDefault="000C621E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個別單位測量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1.</w:t>
            </w:r>
            <w:r>
              <w:rPr>
                <w:rFonts w:ascii="標楷體" w:eastAsia="標楷體" w:hAnsi="標楷體" w:cs="標楷體"/>
              </w:rPr>
              <w:t>能以個別單位測量並描述物件的長。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2.</w:t>
            </w:r>
            <w:r>
              <w:rPr>
                <w:rFonts w:ascii="標楷體" w:eastAsia="標楷體" w:hAnsi="標楷體" w:cs="標楷體"/>
              </w:rPr>
              <w:t>能察覺以不同個別單位測量長度，結果也會不同。</w:t>
            </w:r>
          </w:p>
          <w:p w:rsidR="00D5409C" w:rsidRDefault="000C62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標楷體" w:eastAsia="標楷體" w:hAnsi="標楷體" w:cs="標楷體"/>
              </w:rPr>
              <w:t xml:space="preserve">  3.</w:t>
            </w:r>
            <w:r>
              <w:rPr>
                <w:rFonts w:ascii="標楷體" w:eastAsia="標楷體" w:hAnsi="標楷體" w:cs="標楷體"/>
              </w:rPr>
              <w:t>能以個別單位實測物件的長，並比較長短。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長度的合成和分解</w:t>
            </w:r>
          </w:p>
          <w:p w:rsidR="00D5409C" w:rsidRDefault="000C621E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</w:rPr>
              <w:t xml:space="preserve">  1.</w:t>
            </w:r>
            <w:r>
              <w:rPr>
                <w:rFonts w:ascii="標楷體" w:eastAsia="標楷體" w:hAnsi="標楷體" w:cs="標楷體"/>
              </w:rPr>
              <w:t>能以個別單位做長度的合成並用算式記錄。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2.</w:t>
            </w:r>
            <w:r>
              <w:rPr>
                <w:rFonts w:ascii="標楷體" w:eastAsia="標楷體" w:hAnsi="標楷體" w:cs="標楷體"/>
              </w:rPr>
              <w:t>能以個別單位做長度的分解並用算式記錄。</w:t>
            </w:r>
          </w:p>
          <w:p w:rsidR="00D5409C" w:rsidRDefault="00D5409C">
            <w:pPr>
              <w:rPr>
                <w:rFonts w:ascii="標楷體" w:eastAsia="標楷體" w:hAnsi="標楷體" w:cs="標楷體"/>
                <w:b/>
              </w:rPr>
            </w:pPr>
          </w:p>
          <w:p w:rsidR="00D5409C" w:rsidRDefault="00D5409C">
            <w:pPr>
              <w:ind w:left="175" w:hanging="175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ind w:left="175" w:hanging="17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標楷體" w:eastAsia="標楷體" w:hAnsi="標楷體" w:cs="標楷體"/>
              </w:rPr>
              <w:t>。</w:t>
            </w:r>
          </w:p>
          <w:p w:rsidR="00D5409C" w:rsidRDefault="00D5409C">
            <w:pPr>
              <w:ind w:left="175" w:hanging="175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5409C" w:rsidRDefault="00D5409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D5409C">
        <w:tc>
          <w:tcPr>
            <w:tcW w:w="9876" w:type="dxa"/>
            <w:gridSpan w:val="4"/>
            <w:shd w:val="clear" w:color="auto" w:fill="DDD9C3"/>
          </w:tcPr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教學活動設計</w:t>
            </w:r>
          </w:p>
        </w:tc>
      </w:tr>
      <w:tr w:rsidR="00D5409C">
        <w:tc>
          <w:tcPr>
            <w:tcW w:w="6518" w:type="dxa"/>
            <w:shd w:val="clear" w:color="auto" w:fill="DDD9C3"/>
          </w:tcPr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教學活動內容及實施方式</w:t>
            </w:r>
          </w:p>
        </w:tc>
        <w:tc>
          <w:tcPr>
            <w:tcW w:w="707" w:type="dxa"/>
            <w:shd w:val="clear" w:color="auto" w:fill="DDD9C3"/>
          </w:tcPr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分</w:t>
            </w:r>
            <w:r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1215" w:type="dxa"/>
            <w:shd w:val="clear" w:color="auto" w:fill="DDD9C3"/>
          </w:tcPr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評量方式</w:t>
            </w:r>
          </w:p>
        </w:tc>
        <w:tc>
          <w:tcPr>
            <w:tcW w:w="1436" w:type="dxa"/>
            <w:shd w:val="clear" w:color="auto" w:fill="DDD9C3"/>
          </w:tcPr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備註</w:t>
            </w:r>
          </w:p>
        </w:tc>
      </w:tr>
      <w:tr w:rsidR="00D5409C">
        <w:tc>
          <w:tcPr>
            <w:tcW w:w="6518" w:type="dxa"/>
            <w:shd w:val="clear" w:color="auto" w:fill="auto"/>
          </w:tcPr>
          <w:p w:rsidR="00D5409C" w:rsidRDefault="000C621E">
            <w:pPr>
              <w:spacing w:before="12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第一節</w:t>
            </w:r>
          </w:p>
          <w:p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活動一、複製彎曲物的長再作比較</w:t>
            </w:r>
            <w:r>
              <w:rPr>
                <w:rFonts w:ascii="標楷體" w:eastAsia="標楷體" w:hAnsi="標楷體" w:cs="標楷體"/>
              </w:rPr>
              <w:t>(1)</w:t>
            </w:r>
          </w:p>
          <w:p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教師準備兩個形狀不同的紙盤（圓形紙盤和正方形紙盤），教師提問：怎樣可以知道這兩個盤子，哪一個盤子的外圍一圈比較長？（補充說明、並且展示盤子，用手指明確標示哪裡為外圍）</w:t>
            </w:r>
          </w:p>
          <w:p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請學生以口頭發表自己的想法。（學生如果無法聯想，教師可以提示用繩子或長紙條）</w:t>
            </w:r>
          </w:p>
          <w:p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教師示範測量的方式，提醒學生測量的時候必須將紙條壓好，圍好紙盤一圈之後用鉛筆在紙條上做記號，並且拿出剪刀剪下，提醒留意使用剪刀的安全。</w:t>
            </w:r>
          </w:p>
          <w:p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</w:t>
            </w:r>
            <w:r>
              <w:rPr>
                <w:rFonts w:ascii="標楷體" w:eastAsia="標楷體" w:hAnsi="標楷體" w:cs="標楷體"/>
              </w:rPr>
              <w:t>學生兩個人一組，自由選擇進行測量所需的工具。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教師提供不同顏色的紙條，讓學生選擇用一條或兩條進行測量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。</w:t>
            </w:r>
          </w:p>
          <w:p w:rsidR="00D5409C" w:rsidRDefault="000C621E">
            <w:pPr>
              <w:ind w:left="480" w:hanging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(</w:t>
            </w:r>
            <w:r>
              <w:rPr>
                <w:rFonts w:ascii="標楷體" w:eastAsia="標楷體" w:hAnsi="標楷體" w:cs="標楷體"/>
              </w:rPr>
              <w:t>學習單一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203200</wp:posOffset>
                      </wp:positionV>
                      <wp:extent cx="3730502" cy="1016990"/>
                      <wp:effectExtent l="0" t="0" r="0" b="0"/>
                      <wp:wrapNone/>
                      <wp:docPr id="16" name="矩形: 圓角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93449" y="3284205"/>
                                <a:ext cx="3705102" cy="9915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5409C" w:rsidRDefault="00D5409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圓角 16" o:spid="_x0000_s1026" style="position:absolute;left:0;text-align:left;margin-left:7pt;margin-top:16pt;width:293.75pt;height:80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" fillcolor="white [3201]" strokecolor="#f79646 [3209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5409C" w:rsidRDefault="00D5409C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猜一猜，圈一圈</w:t>
            </w:r>
          </w:p>
          <w:p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</w:t>
            </w:r>
            <w:r>
              <w:rPr>
                <w:rFonts w:ascii="標楷體" w:eastAsia="標楷體" w:hAnsi="標楷體" w:cs="標楷體"/>
              </w:rPr>
              <w:t>我猜測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圓形紙盤、方形紙盤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的外圍一圈比較長</w:t>
            </w:r>
          </w:p>
          <w:p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我用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一條、兩條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紙條來測量。</w:t>
            </w:r>
          </w:p>
          <w:p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測量後，我發現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圓形紙盤、方形紙盤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比較長。</w:t>
            </w:r>
          </w:p>
          <w:p w:rsidR="00D5409C" w:rsidRDefault="00D5409C">
            <w:pPr>
              <w:ind w:left="480" w:hanging="240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5.</w:t>
            </w:r>
            <w:r>
              <w:rPr>
                <w:rFonts w:ascii="標楷體" w:eastAsia="標楷體" w:hAnsi="標楷體" w:cs="標楷體"/>
              </w:rPr>
              <w:t>請學生發表測量的方式及結果。</w:t>
            </w:r>
          </w:p>
          <w:p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</w:t>
            </w:r>
            <w:r>
              <w:rPr>
                <w:rFonts w:ascii="標楷體" w:eastAsia="標楷體" w:hAnsi="標楷體" w:cs="標楷體"/>
              </w:rPr>
              <w:t>學生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我用</w:t>
            </w:r>
            <w:r>
              <w:rPr>
                <w:rFonts w:ascii="標楷體" w:eastAsia="標楷體" w:hAnsi="標楷體" w:cs="標楷體"/>
              </w:rPr>
              <w:t>......</w:t>
            </w:r>
            <w:r>
              <w:rPr>
                <w:rFonts w:ascii="標楷體" w:eastAsia="標楷體" w:hAnsi="標楷體" w:cs="標楷體"/>
              </w:rPr>
              <w:t>測量，發現</w:t>
            </w:r>
            <w:r>
              <w:rPr>
                <w:rFonts w:ascii="標楷體" w:eastAsia="標楷體" w:hAnsi="標楷體" w:cs="標楷體"/>
              </w:rPr>
              <w:t>……</w:t>
            </w:r>
          </w:p>
          <w:p w:rsidR="00D5409C" w:rsidRDefault="000C621E">
            <w:pPr>
              <w:ind w:left="480" w:hanging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6.</w:t>
            </w:r>
            <w:r>
              <w:rPr>
                <w:rFonts w:ascii="標楷體" w:eastAsia="標楷體" w:hAnsi="標楷體" w:cs="標楷體"/>
              </w:rPr>
              <w:t>教師統整，測量盤子外圍一圈的長度可以用一條紙條也可以用兩條紙條來測量。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活動二、複製彎曲物的長再作比較</w:t>
            </w:r>
            <w:r>
              <w:rPr>
                <w:rFonts w:ascii="標楷體" w:eastAsia="標楷體" w:hAnsi="標楷體" w:cs="標楷體"/>
              </w:rPr>
              <w:t>(2)</w:t>
            </w:r>
          </w:p>
          <w:p w:rsidR="00D5409C" w:rsidRDefault="000C621E">
            <w:pPr>
              <w:numPr>
                <w:ilvl w:val="0"/>
                <w:numId w:val="1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日常生活中還有哪些東西也可以用繩子或紙條來測量長度呢</w:t>
            </w:r>
            <w:r>
              <w:rPr>
                <w:rFonts w:ascii="標楷體" w:eastAsia="標楷體" w:hAnsi="標楷體" w:cs="標楷體"/>
              </w:rPr>
              <w:t>?(</w:t>
            </w:r>
            <w:r>
              <w:rPr>
                <w:rFonts w:ascii="標楷體" w:eastAsia="標楷體" w:hAnsi="標楷體" w:cs="標楷體"/>
              </w:rPr>
              <w:t>腰圍、水桶提把的長、書包背帶的長、頭圍</w:t>
            </w:r>
            <w:r>
              <w:rPr>
                <w:rFonts w:ascii="標楷體" w:eastAsia="標楷體" w:hAnsi="標楷體" w:cs="標楷體"/>
              </w:rPr>
              <w:t>……</w:t>
            </w:r>
            <w:r>
              <w:rPr>
                <w:rFonts w:ascii="標楷體" w:eastAsia="標楷體" w:hAnsi="標楷體" w:cs="標楷體"/>
              </w:rPr>
              <w:t>等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5409C" w:rsidRDefault="000C621E">
            <w:pPr>
              <w:numPr>
                <w:ilvl w:val="0"/>
                <w:numId w:val="1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老師發下一條繩子，請學生兩兩一組，量量看，誰的腰圍比較粗，誰的頭圍比較大。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學習單二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76200</wp:posOffset>
                      </wp:positionV>
                      <wp:extent cx="3890819" cy="1526653"/>
                      <wp:effectExtent l="0" t="0" r="0" b="0"/>
                      <wp:wrapNone/>
                      <wp:docPr id="13" name="矩形: 圓角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13291" y="3029374"/>
                                <a:ext cx="3865419" cy="150125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5409C" w:rsidRDefault="00D5409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圓角 13" o:spid="_x0000_s1027" style="position:absolute;margin-left:-2pt;margin-top:6pt;width:306.35pt;height:120.2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" fillcolor="white [3201]" strokecolor="#f79646 [3209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5409C" w:rsidRDefault="00D5409C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5409C" w:rsidRDefault="000C621E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找一個好朋友，量一量，誰的腰圍比較粗，誰的頭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 xml:space="preserve">  </w:t>
            </w:r>
          </w:p>
          <w:p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圍比較大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?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並將結果用打勾的方式記下來。</w:t>
            </w:r>
          </w:p>
          <w:tbl>
            <w:tblPr>
              <w:tblStyle w:val="afb"/>
              <w:tblW w:w="600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01"/>
              <w:gridCol w:w="2002"/>
              <w:gridCol w:w="2002"/>
            </w:tblGrid>
            <w:tr w:rsidR="00D5409C">
              <w:trPr>
                <w:jc w:val="center"/>
              </w:trPr>
              <w:tc>
                <w:tcPr>
                  <w:tcW w:w="2002" w:type="dxa"/>
                </w:tcPr>
                <w:p w:rsidR="00D5409C" w:rsidRDefault="000C621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  <w:t>量一量</w:t>
                  </w:r>
                </w:p>
              </w:tc>
              <w:tc>
                <w:tcPr>
                  <w:tcW w:w="2002" w:type="dxa"/>
                </w:tcPr>
                <w:p w:rsidR="00D5409C" w:rsidRDefault="000C621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  <w:t>我自己</w:t>
                  </w:r>
                </w:p>
              </w:tc>
              <w:tc>
                <w:tcPr>
                  <w:tcW w:w="2002" w:type="dxa"/>
                </w:tcPr>
                <w:p w:rsidR="00D5409C" w:rsidRDefault="000C621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  <w:t>(</w:t>
                  </w:r>
                  <w: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  <w:t>好朋友的名字</w:t>
                  </w:r>
                  <w: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  <w:t>)</w:t>
                  </w:r>
                </w:p>
              </w:tc>
            </w:tr>
            <w:tr w:rsidR="00D5409C">
              <w:trPr>
                <w:jc w:val="center"/>
              </w:trPr>
              <w:tc>
                <w:tcPr>
                  <w:tcW w:w="2002" w:type="dxa"/>
                </w:tcPr>
                <w:p w:rsidR="00D5409C" w:rsidRDefault="000C621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  <w:t>腰圍</w:t>
                  </w:r>
                </w:p>
              </w:tc>
              <w:tc>
                <w:tcPr>
                  <w:tcW w:w="2002" w:type="dxa"/>
                </w:tcPr>
                <w:p w:rsidR="00D5409C" w:rsidRDefault="00D5409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002" w:type="dxa"/>
                </w:tcPr>
                <w:p w:rsidR="00D5409C" w:rsidRDefault="00D5409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5409C">
              <w:trPr>
                <w:jc w:val="center"/>
              </w:trPr>
              <w:tc>
                <w:tcPr>
                  <w:tcW w:w="2002" w:type="dxa"/>
                </w:tcPr>
                <w:p w:rsidR="00D5409C" w:rsidRDefault="000C621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  <w:t>頭圍</w:t>
                  </w:r>
                </w:p>
              </w:tc>
              <w:tc>
                <w:tcPr>
                  <w:tcW w:w="2002" w:type="dxa"/>
                </w:tcPr>
                <w:p w:rsidR="00D5409C" w:rsidRDefault="00D5409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002" w:type="dxa"/>
                </w:tcPr>
                <w:p w:rsidR="00D5409C" w:rsidRDefault="00D5409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標楷體" w:eastAsia="標楷體" w:hAnsi="標楷體" w:cs="標楷體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活動三、總結及課後作業</w:t>
            </w:r>
          </w:p>
          <w:p w:rsidR="00D5409C" w:rsidRDefault="000C621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請學生拿出數學課本，閱讀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16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、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17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頁，並回答問題。</w:t>
            </w:r>
          </w:p>
          <w:p w:rsidR="00D5409C" w:rsidRDefault="000C621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請學生完成數學習作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12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頁。</w:t>
            </w:r>
          </w:p>
          <w:p w:rsidR="00D5409C" w:rsidRDefault="000C621E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回家和家人一起測量並完成學習單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三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)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學習單三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0288" behindDoc="1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114300</wp:posOffset>
                      </wp:positionV>
                      <wp:extent cx="3849024" cy="1642060"/>
                      <wp:effectExtent l="0" t="0" r="0" b="0"/>
                      <wp:wrapNone/>
                      <wp:docPr id="11" name="矩形: 圓角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34188" y="2971670"/>
                                <a:ext cx="3823624" cy="16166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5409C" w:rsidRDefault="00D5409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圓角 11" o:spid="_x0000_s1028" style="position:absolute;margin-left:-2pt;margin-top:9pt;width:303.05pt;height:129.3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" fillcolor="white [3201]" strokecolor="#f79646 [3209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5409C" w:rsidRDefault="00D5409C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5409C" w:rsidRDefault="000C621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和家人量一量，比一比，誰的頭圍比較大，誰的腰圍比較粗。</w:t>
            </w:r>
          </w:p>
          <w:p w:rsidR="00D5409C" w:rsidRDefault="000C621E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並將結果用打勾的方式記下來</w:t>
            </w:r>
          </w:p>
          <w:tbl>
            <w:tblPr>
              <w:tblStyle w:val="afc"/>
              <w:tblW w:w="3602" w:type="dxa"/>
              <w:tblInd w:w="11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00"/>
              <w:gridCol w:w="1201"/>
              <w:gridCol w:w="1201"/>
            </w:tblGrid>
            <w:tr w:rsidR="00D5409C">
              <w:tc>
                <w:tcPr>
                  <w:tcW w:w="1201" w:type="dxa"/>
                </w:tcPr>
                <w:p w:rsidR="00D5409C" w:rsidRDefault="000C621E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項目</w:t>
                  </w:r>
                </w:p>
              </w:tc>
              <w:tc>
                <w:tcPr>
                  <w:tcW w:w="1201" w:type="dxa"/>
                </w:tcPr>
                <w:p w:rsidR="00D5409C" w:rsidRDefault="000C621E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我</w:t>
                  </w:r>
                </w:p>
              </w:tc>
              <w:tc>
                <w:tcPr>
                  <w:tcW w:w="1201" w:type="dxa"/>
                </w:tcPr>
                <w:p w:rsidR="00D5409C" w:rsidRDefault="000C621E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(</w:t>
                  </w:r>
                  <w:r>
                    <w:rPr>
                      <w:rFonts w:ascii="標楷體" w:eastAsia="標楷體" w:hAnsi="標楷體" w:cs="標楷體"/>
                    </w:rPr>
                    <w:t>家人</w:t>
                  </w:r>
                  <w:r>
                    <w:rPr>
                      <w:rFonts w:ascii="標楷體" w:eastAsia="標楷體" w:hAnsi="標楷體" w:cs="標楷體"/>
                    </w:rPr>
                    <w:t>1)</w:t>
                  </w:r>
                </w:p>
              </w:tc>
            </w:tr>
            <w:tr w:rsidR="00D5409C">
              <w:tc>
                <w:tcPr>
                  <w:tcW w:w="1201" w:type="dxa"/>
                </w:tcPr>
                <w:p w:rsidR="00D5409C" w:rsidRDefault="000C621E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頭圍</w:t>
                  </w:r>
                </w:p>
              </w:tc>
              <w:tc>
                <w:tcPr>
                  <w:tcW w:w="1201" w:type="dxa"/>
                </w:tcPr>
                <w:p w:rsidR="00D5409C" w:rsidRDefault="00D5409C">
                  <w:pPr>
                    <w:rPr>
                      <w:rFonts w:ascii="標楷體" w:eastAsia="標楷體" w:hAnsi="標楷體" w:cs="標楷體"/>
                    </w:rPr>
                  </w:pPr>
                </w:p>
              </w:tc>
              <w:tc>
                <w:tcPr>
                  <w:tcW w:w="1201" w:type="dxa"/>
                </w:tcPr>
                <w:p w:rsidR="00D5409C" w:rsidRDefault="00D5409C">
                  <w:pPr>
                    <w:rPr>
                      <w:rFonts w:ascii="標楷體" w:eastAsia="標楷體" w:hAnsi="標楷體" w:cs="標楷體"/>
                    </w:rPr>
                  </w:pPr>
                </w:p>
              </w:tc>
            </w:tr>
            <w:tr w:rsidR="00D5409C">
              <w:tc>
                <w:tcPr>
                  <w:tcW w:w="1201" w:type="dxa"/>
                </w:tcPr>
                <w:p w:rsidR="00D5409C" w:rsidRDefault="000C621E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腰圍</w:t>
                  </w:r>
                </w:p>
              </w:tc>
              <w:tc>
                <w:tcPr>
                  <w:tcW w:w="1201" w:type="dxa"/>
                </w:tcPr>
                <w:p w:rsidR="00D5409C" w:rsidRDefault="00D5409C">
                  <w:pPr>
                    <w:rPr>
                      <w:rFonts w:ascii="標楷體" w:eastAsia="標楷體" w:hAnsi="標楷體" w:cs="標楷體"/>
                    </w:rPr>
                  </w:pPr>
                </w:p>
              </w:tc>
              <w:tc>
                <w:tcPr>
                  <w:tcW w:w="1201" w:type="dxa"/>
                </w:tcPr>
                <w:p w:rsidR="00D5409C" w:rsidRDefault="00D5409C">
                  <w:pPr>
                    <w:rPr>
                      <w:rFonts w:ascii="標楷體" w:eastAsia="標楷體" w:hAnsi="標楷體" w:cs="標楷體"/>
                    </w:rPr>
                  </w:pPr>
                </w:p>
              </w:tc>
            </w:tr>
            <w:tr w:rsidR="00D5409C">
              <w:tc>
                <w:tcPr>
                  <w:tcW w:w="1201" w:type="dxa"/>
                </w:tcPr>
                <w:p w:rsidR="00D5409C" w:rsidRDefault="000C621E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臀圍</w:t>
                  </w:r>
                </w:p>
              </w:tc>
              <w:tc>
                <w:tcPr>
                  <w:tcW w:w="1201" w:type="dxa"/>
                </w:tcPr>
                <w:p w:rsidR="00D5409C" w:rsidRDefault="00D5409C">
                  <w:pPr>
                    <w:rPr>
                      <w:rFonts w:ascii="標楷體" w:eastAsia="標楷體" w:hAnsi="標楷體" w:cs="標楷體"/>
                    </w:rPr>
                  </w:pPr>
                </w:p>
              </w:tc>
              <w:tc>
                <w:tcPr>
                  <w:tcW w:w="1201" w:type="dxa"/>
                </w:tcPr>
                <w:p w:rsidR="00D5409C" w:rsidRDefault="00D5409C">
                  <w:pPr>
                    <w:rPr>
                      <w:rFonts w:ascii="標楷體" w:eastAsia="標楷體" w:hAnsi="標楷體" w:cs="標楷體"/>
                    </w:rPr>
                  </w:pPr>
                </w:p>
              </w:tc>
            </w:tr>
          </w:tbl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~</w:t>
            </w:r>
            <w:r>
              <w:rPr>
                <w:rFonts w:ascii="標楷體" w:eastAsia="標楷體" w:hAnsi="標楷體" w:cs="標楷體"/>
              </w:rPr>
              <w:t>第一節結束</w:t>
            </w:r>
            <w:r>
              <w:rPr>
                <w:rFonts w:ascii="標楷體" w:eastAsia="標楷體" w:hAnsi="標楷體" w:cs="標楷體"/>
              </w:rPr>
              <w:t>~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38100</wp:posOffset>
                      </wp:positionV>
                      <wp:extent cx="6169231" cy="12700"/>
                      <wp:effectExtent l="0" t="0" r="0" b="0"/>
                      <wp:wrapNone/>
                      <wp:docPr id="18" name="直線單箭頭接點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61385" y="3780000"/>
                                <a:ext cx="616923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58EA4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8" o:spid="_x0000_s1026" type="#_x0000_t32" style="position:absolute;margin-left:-3pt;margin-top:3pt;width:485.75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第二節</w:t>
            </w:r>
          </w:p>
          <w:p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活動一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（一）桌子有多長？</w:t>
            </w:r>
          </w:p>
          <w:p w:rsidR="00D5409C" w:rsidRDefault="000C621E">
            <w:pPr>
              <w:numPr>
                <w:ilvl w:val="0"/>
                <w:numId w:val="12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教師準備古氏積木請學生測量課本的短邊是幾個積木長。</w:t>
            </w:r>
          </w:p>
          <w:p w:rsidR="00D5409C" w:rsidRDefault="000C621E">
            <w:pPr>
              <w:ind w:left="78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教師提問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可以用不同顏色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長短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的積木測量嗎</w:t>
            </w:r>
            <w:r>
              <w:rPr>
                <w:rFonts w:ascii="標楷體" w:eastAsia="標楷體" w:hAnsi="標楷體" w:cs="標楷體"/>
              </w:rPr>
              <w:t>?</w:t>
            </w:r>
          </w:p>
          <w:p w:rsidR="00D5409C" w:rsidRDefault="000C621E">
            <w:pPr>
              <w:ind w:left="78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為甚麼</w:t>
            </w:r>
            <w:r>
              <w:rPr>
                <w:rFonts w:ascii="標楷體" w:eastAsia="標楷體" w:hAnsi="標楷體" w:cs="標楷體"/>
              </w:rPr>
              <w:t>?</w:t>
            </w:r>
          </w:p>
          <w:p w:rsidR="00D5409C" w:rsidRDefault="000C621E">
            <w:pPr>
              <w:ind w:left="78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引導學童回答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必須用同一種顏色的積木才可以準確的測量並記錄。</w:t>
            </w:r>
          </w:p>
          <w:p w:rsidR="00D5409C" w:rsidRDefault="000C621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動手操作</w:t>
            </w:r>
          </w:p>
          <w:p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學童發現使用積木測量的個數並沒有剛剛好，可能多一點或少一點，可以用甚麼方式來表示呢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?</w:t>
            </w:r>
          </w:p>
          <w:p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學生回答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比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( )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多一點或少一點。教師引導用「大約」來表示。</w:t>
            </w:r>
          </w:p>
          <w:p w:rsidR="00D5409C" w:rsidRDefault="000C621E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分享測量結果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課本的短邊大約和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(  )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個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(  )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色的</w:t>
            </w:r>
          </w:p>
          <w:p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85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積木一樣長</w:t>
            </w:r>
          </w:p>
          <w:p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活動二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（一）用個別單位量長度</w:t>
            </w:r>
          </w:p>
          <w:p w:rsidR="00D5409C" w:rsidRDefault="000C621E">
            <w:pPr>
              <w:numPr>
                <w:ilvl w:val="0"/>
                <w:numId w:val="1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請學生用兩種顏色的古氏積木測量桌子的長邊是幾個積木長。並記錄下來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2336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12700</wp:posOffset>
                      </wp:positionV>
                      <wp:extent cx="3849024" cy="1086104"/>
                      <wp:effectExtent l="0" t="0" r="0" b="0"/>
                      <wp:wrapNone/>
                      <wp:docPr id="14" name="矩形: 圓角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34188" y="3249648"/>
                                <a:ext cx="3823624" cy="106070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F79646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5409C" w:rsidRDefault="00D5409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矩形: 圓角 14" o:spid="_x0000_s1029" style="position:absolute;margin-left:0;margin-top:1pt;width:303.05pt;height:85.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" strokecolor="#f79646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5409C" w:rsidRDefault="00D5409C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任務一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測量書桌的長邊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</w:t>
            </w:r>
            <w:r>
              <w:rPr>
                <w:rFonts w:ascii="標楷體" w:eastAsia="標楷體" w:hAnsi="標楷體" w:cs="標楷體"/>
              </w:rPr>
              <w:t>我用</w:t>
            </w:r>
            <w:r>
              <w:rPr>
                <w:rFonts w:ascii="標楷體" w:eastAsia="標楷體" w:hAnsi="標楷體" w:cs="標楷體"/>
              </w:rPr>
              <w:t>(  )</w:t>
            </w:r>
            <w:r>
              <w:rPr>
                <w:rFonts w:ascii="標楷體" w:eastAsia="標楷體" w:hAnsi="標楷體" w:cs="標楷體"/>
              </w:rPr>
              <w:t>色積木測量，發現大約和</w:t>
            </w:r>
            <w:r>
              <w:rPr>
                <w:rFonts w:ascii="標楷體" w:eastAsia="標楷體" w:hAnsi="標楷體" w:cs="標楷體"/>
              </w:rPr>
              <w:t>(  )</w:t>
            </w:r>
            <w:r>
              <w:rPr>
                <w:rFonts w:ascii="標楷體" w:eastAsia="標楷體" w:hAnsi="標楷體" w:cs="標楷體"/>
              </w:rPr>
              <w:t>個積木一樣長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</w:t>
            </w:r>
            <w:r>
              <w:rPr>
                <w:rFonts w:ascii="標楷體" w:eastAsia="標楷體" w:hAnsi="標楷體" w:cs="標楷體"/>
              </w:rPr>
              <w:t>也用</w:t>
            </w:r>
            <w:r>
              <w:rPr>
                <w:rFonts w:ascii="標楷體" w:eastAsia="標楷體" w:hAnsi="標楷體" w:cs="標楷體"/>
              </w:rPr>
              <w:t>(  )</w:t>
            </w:r>
            <w:r>
              <w:rPr>
                <w:rFonts w:ascii="標楷體" w:eastAsia="標楷體" w:hAnsi="標楷體" w:cs="標楷體"/>
              </w:rPr>
              <w:t>色積木測量，發現大約和</w:t>
            </w:r>
            <w:r>
              <w:rPr>
                <w:rFonts w:ascii="標楷體" w:eastAsia="標楷體" w:hAnsi="標楷體" w:cs="標楷體"/>
              </w:rPr>
              <w:t>(  )</w:t>
            </w:r>
            <w:r>
              <w:rPr>
                <w:rFonts w:ascii="標楷體" w:eastAsia="標楷體" w:hAnsi="標楷體" w:cs="標楷體"/>
              </w:rPr>
              <w:t>個積木一樣長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0C621E" w:rsidRDefault="000C621E">
            <w:pPr>
              <w:rPr>
                <w:rFonts w:ascii="標楷體" w:eastAsia="標楷體" w:hAnsi="標楷體" w:cs="標楷體" w:hint="eastAsia"/>
              </w:rPr>
            </w:pPr>
            <w:bookmarkStart w:id="0" w:name="_GoBack"/>
            <w:bookmarkEnd w:id="0"/>
          </w:p>
          <w:p w:rsidR="00D5409C" w:rsidRDefault="000C621E">
            <w:pPr>
              <w:numPr>
                <w:ilvl w:val="0"/>
                <w:numId w:val="1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</w:t>
            </w:r>
            <w:r>
              <w:rPr>
                <w:rFonts w:ascii="標楷體" w:eastAsia="標楷體" w:hAnsi="標楷體" w:cs="標楷體"/>
              </w:rPr>
              <w:t>2</w:t>
            </w:r>
            <w:r>
              <w:rPr>
                <w:rFonts w:ascii="標楷體" w:eastAsia="標楷體" w:hAnsi="標楷體" w:cs="標楷體"/>
              </w:rPr>
              <w:t>個人一組，討論為什麼不同顏色的積木測量出來的個數不一樣？再和別組一同分享，最後發表討論的結果。</w:t>
            </w:r>
          </w:p>
          <w:p w:rsidR="00D5409C" w:rsidRDefault="000C621E">
            <w:pPr>
              <w:numPr>
                <w:ilvl w:val="0"/>
                <w:numId w:val="1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教師引導學生理解：同樣的物品，以不同的東西做個別單位來測量時，個別單位的長度越長，所需的數量越少</w:t>
            </w:r>
            <w:r>
              <w:rPr>
                <w:rFonts w:ascii="標楷體" w:eastAsia="標楷體" w:hAnsi="標楷體" w:cs="標楷體"/>
              </w:rPr>
              <w:t>;</w:t>
            </w:r>
            <w:r>
              <w:rPr>
                <w:rFonts w:ascii="標楷體" w:eastAsia="標楷體" w:hAnsi="標楷體" w:cs="標楷體"/>
              </w:rPr>
              <w:t>個別單位的長度越短，所需的數量越多。</w:t>
            </w:r>
          </w:p>
          <w:p w:rsidR="00D5409C" w:rsidRDefault="000C621E">
            <w:pPr>
              <w:numPr>
                <w:ilvl w:val="0"/>
                <w:numId w:val="1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想想看，如果用白色積木和橘色積木來測量，哪一種顏色所需要的積木比較多</w:t>
            </w:r>
            <w:r>
              <w:rPr>
                <w:rFonts w:ascii="標楷體" w:eastAsia="標楷體" w:hAnsi="標楷體" w:cs="標楷體"/>
              </w:rPr>
              <w:t>?</w:t>
            </w:r>
            <w:r>
              <w:rPr>
                <w:rFonts w:ascii="標楷體" w:eastAsia="標楷體" w:hAnsi="標楷體" w:cs="標楷體"/>
              </w:rPr>
              <w:t>為什麼</w:t>
            </w:r>
            <w:r>
              <w:rPr>
                <w:rFonts w:ascii="標楷體" w:eastAsia="標楷體" w:hAnsi="標楷體" w:cs="標楷體"/>
              </w:rPr>
              <w:t>?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活動三</w:t>
            </w:r>
          </w:p>
          <w:p w:rsidR="00D5409C" w:rsidRDefault="000C621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說說看，這堂課我們學到了什麼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?</w:t>
            </w:r>
          </w:p>
          <w:p w:rsidR="00D5409C" w:rsidRDefault="000C621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請學生翻開課本讀一讀，並完成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16~19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頁。</w:t>
            </w:r>
          </w:p>
          <w:p w:rsidR="00D5409C" w:rsidRDefault="000C621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交代作業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完成數學習作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12-16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頁。</w:t>
            </w:r>
          </w:p>
          <w:p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~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第二節結束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~</w:t>
            </w:r>
          </w:p>
          <w:p w:rsidR="00D5409C" w:rsidRDefault="000C621E">
            <w:pPr>
              <w:ind w:left="706" w:hanging="564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0</wp:posOffset>
                      </wp:positionV>
                      <wp:extent cx="6261811" cy="12700"/>
                      <wp:effectExtent l="0" t="0" r="0" b="0"/>
                      <wp:wrapNone/>
                      <wp:docPr id="17" name="直線單箭頭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2215095" y="3776343"/>
                                <a:ext cx="6261811" cy="7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06439" id="直線單箭頭接點 17" o:spid="_x0000_s1026" type="#_x0000_t32" style="position:absolute;margin-left:-6pt;margin-top:0;width:493.05pt;height:1pt;rotation:18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第三節</w:t>
            </w:r>
          </w:p>
          <w:p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活動一</w:t>
            </w:r>
          </w:p>
          <w:p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請學生先讀出課本</w:t>
            </w:r>
            <w:r>
              <w:rPr>
                <w:rFonts w:ascii="標楷體" w:eastAsia="標楷體" w:hAnsi="標楷體" w:cs="標楷體"/>
                <w:color w:val="000000"/>
              </w:rPr>
              <w:t>p.20</w:t>
            </w:r>
            <w:r>
              <w:rPr>
                <w:rFonts w:ascii="標楷體" w:eastAsia="標楷體" w:hAnsi="標楷體" w:cs="標楷體"/>
                <w:color w:val="000000"/>
              </w:rPr>
              <w:t>例題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6 </w:t>
            </w:r>
            <w:r>
              <w:rPr>
                <w:rFonts w:ascii="標楷體" w:eastAsia="標楷體" w:hAnsi="標楷體" w:cs="標楷體"/>
                <w:color w:val="000000"/>
              </w:rPr>
              <w:t>，確認學生了解題意。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object w:dxaOrig="4786" w:dyaOrig="2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825" type="#_x0000_t75" alt="" style="width:239.25pt;height:132pt;mso-width-percent:0;mso-height-percent:0;mso-width-percent:0;mso-height-percent:0" o:ole="">
                  <v:imagedata r:id="rId6" o:title=""/>
                </v:shape>
                <o:OLEObject Type="Embed" ProgID="PBrush" ShapeID="_x0000_i1825" DrawAspect="Content" ObjectID="_1770729125" r:id="rId7"/>
              </w:object>
            </w:r>
          </w:p>
          <w:p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教師請學生先說說看</w:t>
            </w:r>
            <w:r>
              <w:rPr>
                <w:rFonts w:ascii="標楷體" w:eastAsia="標楷體" w:hAnsi="標楷體" w:cs="標楷體"/>
                <w:color w:val="000000"/>
              </w:rPr>
              <w:t>（</w:t>
            </w:r>
            <w:r>
              <w:rPr>
                <w:rFonts w:ascii="標楷體" w:eastAsia="標楷體" w:hAnsi="標楷體" w:cs="標楷體"/>
              </w:rPr>
              <w:t>或指出</w:t>
            </w:r>
            <w:r>
              <w:rPr>
                <w:rFonts w:ascii="標楷體" w:eastAsia="標楷體" w:hAnsi="標楷體" w:cs="標楷體"/>
                <w:color w:val="000000"/>
              </w:rPr>
              <w:t>）</w:t>
            </w:r>
            <w:r>
              <w:rPr>
                <w:rFonts w:ascii="標楷體" w:eastAsia="標楷體" w:hAnsi="標楷體" w:cs="標楷體"/>
              </w:rPr>
              <w:t>這四種物品的長在哪裡。</w:t>
            </w:r>
          </w:p>
          <w:p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請學生以格子一邊的長度為個別單位，用鉛筆畫弧線做記號，點數各物品的長，記錄在物品的旁邊。</w:t>
            </w:r>
            <w:r>
              <w:rPr>
                <w:rFonts w:ascii="標楷體" w:eastAsia="標楷體" w:hAnsi="標楷體" w:cs="標楷體"/>
              </w:rPr>
              <w:br/>
            </w:r>
            <w:r>
              <w:rPr>
                <w:rFonts w:ascii="標楷體" w:eastAsia="標楷體" w:hAnsi="標楷體" w:cs="標楷體"/>
              </w:rPr>
              <w:t>教師提醒學生：不是點數物品所佔長方形周圍格子的邊數。</w:t>
            </w:r>
          </w:p>
          <w:p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</w:t>
            </w:r>
            <w:r>
              <w:rPr>
                <w:rFonts w:ascii="標楷體" w:eastAsia="標楷體" w:hAnsi="標楷體" w:cs="標楷體"/>
              </w:rPr>
              <w:t>2</w:t>
            </w:r>
            <w:r>
              <w:rPr>
                <w:rFonts w:ascii="標楷體" w:eastAsia="標楷體" w:hAnsi="標楷體" w:cs="標楷體"/>
              </w:rPr>
              <w:t>個人一組，討論哪個物品最長，哪個物品最短，再請學生發表討論的結果及想法。</w:t>
            </w:r>
          </w:p>
          <w:p w:rsidR="00D5409C" w:rsidRDefault="00D5409C">
            <w:pPr>
              <w:ind w:left="785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請學生先讀出課本</w:t>
            </w:r>
            <w:r>
              <w:rPr>
                <w:rFonts w:ascii="標楷體" w:eastAsia="標楷體" w:hAnsi="標楷體" w:cs="標楷體"/>
                <w:color w:val="000000"/>
              </w:rPr>
              <w:t>p.20</w:t>
            </w:r>
            <w:r>
              <w:rPr>
                <w:rFonts w:ascii="標楷體" w:eastAsia="標楷體" w:hAnsi="標楷體" w:cs="標楷體"/>
                <w:color w:val="000000"/>
              </w:rPr>
              <w:t>例題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7 </w:t>
            </w:r>
            <w:r>
              <w:rPr>
                <w:rFonts w:ascii="標楷體" w:eastAsia="標楷體" w:hAnsi="標楷體" w:cs="標楷體"/>
                <w:color w:val="000000"/>
              </w:rPr>
              <w:t>，確認學生了解題意。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object w:dxaOrig="4803" w:dyaOrig="2104">
                <v:shape id="_x0000_i1826" type="#_x0000_t75" alt="" style="width:240pt;height:105pt;mso-width-percent:0;mso-height-percent:0;mso-width-percent:0;mso-height-percent:0" o:ole="">
                  <v:imagedata r:id="rId8" o:title=""/>
                </v:shape>
                <o:OLEObject Type="Embed" ProgID="PBrush" ShapeID="_x0000_i1826" DrawAspect="Content" ObjectID="_1770729126" r:id="rId9"/>
              </w:object>
            </w:r>
          </w:p>
          <w:p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請學生分別點數</w:t>
            </w:r>
            <w:r>
              <w:rPr>
                <w:rFonts w:ascii="標楷體" w:eastAsia="標楷體" w:hAnsi="標楷體" w:cs="標楷體"/>
                <w:color w:val="000000"/>
                <w:u w:val="single"/>
              </w:rPr>
              <w:t>皮皮</w:t>
            </w:r>
            <w:r>
              <w:rPr>
                <w:rFonts w:ascii="標楷體" w:eastAsia="標楷體" w:hAnsi="標楷體" w:cs="標楷體"/>
                <w:color w:val="000000"/>
              </w:rPr>
              <w:t>和</w:t>
            </w:r>
            <w:r>
              <w:rPr>
                <w:rFonts w:ascii="標楷體" w:eastAsia="標楷體" w:hAnsi="標楷體" w:cs="標楷體"/>
                <w:color w:val="000000"/>
                <w:u w:val="single"/>
              </w:rPr>
              <w:t>多多</w:t>
            </w:r>
            <w:r>
              <w:rPr>
                <w:rFonts w:ascii="標楷體" w:eastAsia="標楷體" w:hAnsi="標楷體" w:cs="標楷體"/>
                <w:color w:val="000000"/>
              </w:rPr>
              <w:t>回家的路徑，和幾個線段一樣長？</w:t>
            </w:r>
          </w:p>
          <w:p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請學生說說看</w:t>
            </w:r>
            <w:r>
              <w:rPr>
                <w:rFonts w:ascii="標楷體" w:eastAsia="標楷體" w:hAnsi="標楷體" w:cs="標楷體"/>
                <w:color w:val="000000"/>
                <w:u w:val="single"/>
              </w:rPr>
              <w:t>皮皮</w:t>
            </w:r>
            <w:r>
              <w:rPr>
                <w:rFonts w:ascii="標楷體" w:eastAsia="標楷體" w:hAnsi="標楷體" w:cs="標楷體"/>
                <w:color w:val="000000"/>
              </w:rPr>
              <w:t>和</w:t>
            </w:r>
            <w:r>
              <w:rPr>
                <w:rFonts w:ascii="標楷體" w:eastAsia="標楷體" w:hAnsi="標楷體" w:cs="標楷體"/>
                <w:color w:val="000000"/>
                <w:u w:val="single"/>
              </w:rPr>
              <w:t>多多</w:t>
            </w:r>
            <w:r>
              <w:rPr>
                <w:rFonts w:ascii="標楷體" w:eastAsia="標楷體" w:hAnsi="標楷體" w:cs="標楷體"/>
                <w:color w:val="000000"/>
              </w:rPr>
              <w:t>回家的路徑哪個比較短？並發表自己的想法。</w:t>
            </w:r>
          </w:p>
          <w:p w:rsidR="00D5409C" w:rsidRDefault="000C621E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請學生圈出正確的答案。</w:t>
            </w:r>
          </w:p>
          <w:p w:rsidR="00D5409C" w:rsidRDefault="00D5409C">
            <w:pPr>
              <w:ind w:left="785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活動二</w:t>
            </w:r>
          </w:p>
          <w:p w:rsidR="00D5409C" w:rsidRDefault="000C621E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教師先說明</w:t>
            </w:r>
            <w:r>
              <w:rPr>
                <w:rFonts w:ascii="標楷體" w:eastAsia="標楷體" w:hAnsi="標楷體" w:cs="標楷體"/>
                <w:color w:val="000000"/>
              </w:rPr>
              <w:t>課本</w:t>
            </w:r>
            <w:r>
              <w:rPr>
                <w:rFonts w:ascii="標楷體" w:eastAsia="標楷體" w:hAnsi="標楷體" w:cs="標楷體"/>
                <w:color w:val="000000"/>
              </w:rPr>
              <w:t>p.21</w:t>
            </w:r>
            <w:r>
              <w:rPr>
                <w:rFonts w:ascii="標楷體" w:eastAsia="標楷體" w:hAnsi="標楷體" w:cs="標楷體"/>
                <w:color w:val="000000"/>
              </w:rPr>
              <w:t>例題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1 </w:t>
            </w:r>
            <w:r>
              <w:rPr>
                <w:rFonts w:ascii="標楷體" w:eastAsia="標楷體" w:hAnsi="標楷體" w:cs="標楷體"/>
                <w:color w:val="000000"/>
              </w:rPr>
              <w:t>的題意，請學生拿出附件</w:t>
            </w:r>
            <w:r>
              <w:rPr>
                <w:rFonts w:ascii="標楷體" w:eastAsia="標楷體" w:hAnsi="標楷體" w:cs="標楷體"/>
                <w:color w:val="000000"/>
              </w:rPr>
              <w:t>7</w:t>
            </w:r>
            <w:r>
              <w:rPr>
                <w:rFonts w:ascii="標楷體" w:eastAsia="標楷體" w:hAnsi="標楷體" w:cs="標楷體"/>
                <w:color w:val="000000"/>
              </w:rPr>
              <w:t>排一排，先</w:t>
            </w:r>
            <w:r>
              <w:rPr>
                <w:rFonts w:ascii="標楷體" w:eastAsia="標楷體" w:hAnsi="標楷體" w:cs="標楷體"/>
              </w:rPr>
              <w:t>點數較短的魚和幾個迴紋針一樣長，再點數較長的魚和幾個迴紋針一樣長。</w:t>
            </w:r>
          </w:p>
          <w:p w:rsidR="00D5409C" w:rsidRDefault="000C621E">
            <w:pPr>
              <w:ind w:left="785"/>
              <w:jc w:val="center"/>
              <w:rPr>
                <w:rFonts w:ascii="標楷體" w:eastAsia="標楷體" w:hAnsi="標楷體" w:cs="標楷體"/>
              </w:rPr>
            </w:pPr>
            <w:r>
              <w:object w:dxaOrig="4932" w:dyaOrig="2613">
                <v:shape id="_x0000_i1827" type="#_x0000_t75" alt="" style="width:246.75pt;height:130.5pt;mso-width-percent:0;mso-height-percent:0;mso-width-percent:0;mso-height-percent:0" o:ole="">
                  <v:imagedata r:id="rId10" o:title="" croptop="-529f" cropleft="566f"/>
                </v:shape>
                <o:OLEObject Type="Embed" ProgID="PBrush" ShapeID="_x0000_i1827" DrawAspect="Content" ObjectID="_1770729127" r:id="rId11"/>
              </w:object>
            </w:r>
          </w:p>
          <w:p w:rsidR="00D5409C" w:rsidRDefault="000C621E">
            <w:pPr>
              <w:numPr>
                <w:ilvl w:val="0"/>
                <w:numId w:val="2"/>
              </w:num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</w:t>
            </w:r>
            <w:r>
              <w:rPr>
                <w:rFonts w:ascii="標楷體" w:eastAsia="標楷體" w:hAnsi="標楷體" w:cs="標楷體"/>
              </w:rPr>
              <w:t>2</w:t>
            </w:r>
            <w:r>
              <w:rPr>
                <w:rFonts w:ascii="標楷體" w:eastAsia="標楷體" w:hAnsi="標楷體" w:cs="標楷體"/>
              </w:rPr>
              <w:t>個人一組，討論兩條魚合起來和幾個迴紋</w:t>
            </w:r>
            <w:r>
              <w:rPr>
                <w:rFonts w:ascii="標楷體" w:eastAsia="標楷體" w:hAnsi="標楷體" w:cs="標楷體"/>
              </w:rPr>
              <w:lastRenderedPageBreak/>
              <w:t>針一樣長？算式要如何記錄？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學生可能呈現</w:t>
            </w:r>
            <w:r>
              <w:rPr>
                <w:rFonts w:ascii="標楷體" w:eastAsia="標楷體" w:hAnsi="標楷體" w:cs="標楷體"/>
              </w:rPr>
              <w:t>4+7=11</w:t>
            </w:r>
            <w:r>
              <w:rPr>
                <w:rFonts w:ascii="標楷體" w:eastAsia="標楷體" w:hAnsi="標楷體" w:cs="標楷體"/>
              </w:rPr>
              <w:t>或</w:t>
            </w:r>
            <w:r>
              <w:rPr>
                <w:rFonts w:ascii="標楷體" w:eastAsia="標楷體" w:hAnsi="標楷體" w:cs="標楷體"/>
              </w:rPr>
              <w:t>7+4=11</w:t>
            </w:r>
            <w:r>
              <w:rPr>
                <w:rFonts w:ascii="標楷體" w:eastAsia="標楷體" w:hAnsi="標楷體" w:cs="標楷體"/>
              </w:rPr>
              <w:t>，一同討論這兩個算式的異同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5409C" w:rsidRDefault="000C621E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請學生發表自己的想法，並將答案填入</w:t>
            </w: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裡。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教師先說明</w:t>
            </w:r>
            <w:r>
              <w:rPr>
                <w:rFonts w:ascii="標楷體" w:eastAsia="標楷體" w:hAnsi="標楷體" w:cs="標楷體"/>
                <w:color w:val="000000"/>
              </w:rPr>
              <w:t>課本</w:t>
            </w:r>
            <w:r>
              <w:rPr>
                <w:rFonts w:ascii="標楷體" w:eastAsia="標楷體" w:hAnsi="標楷體" w:cs="標楷體"/>
                <w:color w:val="000000"/>
              </w:rPr>
              <w:t>p.21</w:t>
            </w:r>
            <w:r>
              <w:rPr>
                <w:rFonts w:ascii="標楷體" w:eastAsia="標楷體" w:hAnsi="標楷體" w:cs="標楷體"/>
                <w:color w:val="000000"/>
              </w:rPr>
              <w:t>例題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2 </w:t>
            </w:r>
            <w:r>
              <w:rPr>
                <w:rFonts w:ascii="標楷體" w:eastAsia="標楷體" w:hAnsi="標楷體" w:cs="標楷體"/>
                <w:color w:val="000000"/>
              </w:rPr>
              <w:t>的題意，確認題目的意思是從哪裡走到哪裡，走了幾段路。請學生先自行解題，將算式記錄下來。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object w:dxaOrig="4527" w:dyaOrig="1819">
                <v:shape id="_x0000_i1828" type="#_x0000_t75" alt="" style="width:226.5pt;height:90.75pt;mso-width-percent:0;mso-height-percent:0;mso-width-percent:0;mso-height-percent:0" o:ole="">
                  <v:imagedata r:id="rId12" o:title="" cropleft="1030f"/>
                </v:shape>
                <o:OLEObject Type="Embed" ProgID="PBrush" ShapeID="_x0000_i1828" DrawAspect="Content" ObjectID="_1770729128" r:id="rId13"/>
              </w:object>
            </w:r>
          </w:p>
          <w:p w:rsidR="00D5409C" w:rsidRDefault="000C621E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請學生發表自己的解題紀錄，並說明想法。</w:t>
            </w:r>
          </w:p>
          <w:p w:rsidR="00D5409C" w:rsidRDefault="000C621E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學生能把</w:t>
            </w:r>
            <w:r>
              <w:rPr>
                <w:rFonts w:ascii="標楷體" w:eastAsia="標楷體" w:hAnsi="標楷體" w:cs="標楷體"/>
                <w:color w:val="000000"/>
              </w:rPr>
              <w:t>5+6=11</w:t>
            </w:r>
            <w:r>
              <w:rPr>
                <w:rFonts w:ascii="標楷體" w:eastAsia="標楷體" w:hAnsi="標楷體" w:cs="標楷體"/>
                <w:color w:val="000000"/>
              </w:rPr>
              <w:t>的算式正確紀錄下來，並說出點數後的數字再相加即是正確答案</w:t>
            </w:r>
            <w:r>
              <w:rPr>
                <w:rFonts w:ascii="標楷體" w:eastAsia="標楷體" w:hAnsi="標楷體" w:cs="標楷體"/>
              </w:rPr>
              <w:t>。</w:t>
            </w:r>
          </w:p>
          <w:p w:rsidR="00D5409C" w:rsidRDefault="000C621E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動動腦，想一想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小白兔從紅蘿蔔小屋出發，經過蘑菇小</w:t>
            </w:r>
            <w:r>
              <w:rPr>
                <w:rFonts w:ascii="標楷體" w:eastAsia="標楷體" w:hAnsi="標楷體" w:cs="標楷體"/>
              </w:rPr>
              <w:t>屋邀請小螞蟻，再到樹幹小屋邀請小松鼠到他家一起玩桌遊，小白兔總共走了幾個方格</w:t>
            </w:r>
            <w:r>
              <w:rPr>
                <w:rFonts w:ascii="標楷體" w:eastAsia="標楷體" w:hAnsi="標楷體" w:cs="標楷體"/>
              </w:rPr>
              <w:t>?</w:t>
            </w:r>
            <w:r>
              <w:rPr>
                <w:rFonts w:ascii="標楷體" w:eastAsia="標楷體" w:hAnsi="標楷體" w:cs="標楷體"/>
              </w:rPr>
              <w:t>將算式記在白板上。</w:t>
            </w:r>
          </w:p>
          <w:p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~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第三節結束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~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228600</wp:posOffset>
                      </wp:positionV>
                      <wp:extent cx="6261811" cy="12700"/>
                      <wp:effectExtent l="0" t="0" r="0" b="0"/>
                      <wp:wrapNone/>
                      <wp:docPr id="15" name="直線單箭頭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2215095" y="3776343"/>
                                <a:ext cx="6261811" cy="7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9F8DC6" id="直線單箭頭接點 15" o:spid="_x0000_s1026" type="#_x0000_t32" style="position:absolute;margin-left:-5pt;margin-top:18pt;width:493.05pt;height:1pt;rotation:18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:rsidR="00D5409C" w:rsidRDefault="00D5409C">
            <w:pPr>
              <w:ind w:left="840"/>
              <w:rPr>
                <w:rFonts w:ascii="標楷體" w:eastAsia="標楷體" w:hAnsi="標楷體" w:cs="標楷體"/>
                <w:color w:val="000000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第四節</w:t>
            </w:r>
          </w:p>
          <w:p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活動一</w:t>
            </w:r>
          </w:p>
          <w:p w:rsidR="00D5409C" w:rsidRDefault="000C621E">
            <w:pPr>
              <w:numPr>
                <w:ilvl w:val="0"/>
                <w:numId w:val="4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教師用</w:t>
            </w:r>
            <w:r>
              <w:rPr>
                <w:rFonts w:ascii="標楷體" w:eastAsia="標楷體" w:hAnsi="標楷體" w:cs="標楷體"/>
                <w:color w:val="000000"/>
              </w:rPr>
              <w:t>課本</w:t>
            </w:r>
            <w:r>
              <w:rPr>
                <w:rFonts w:ascii="標楷體" w:eastAsia="標楷體" w:hAnsi="標楷體" w:cs="標楷體"/>
                <w:color w:val="000000"/>
              </w:rPr>
              <w:t>p.22</w:t>
            </w:r>
            <w:r>
              <w:rPr>
                <w:rFonts w:ascii="標楷體" w:eastAsia="標楷體" w:hAnsi="標楷體" w:cs="標楷體"/>
                <w:color w:val="000000"/>
              </w:rPr>
              <w:t>例題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3 </w:t>
            </w:r>
            <w:r>
              <w:rPr>
                <w:rFonts w:ascii="標楷體" w:eastAsia="標楷體" w:hAnsi="標楷體" w:cs="標楷體"/>
                <w:color w:val="000000"/>
              </w:rPr>
              <w:t>的情境，</w:t>
            </w:r>
            <w:r>
              <w:rPr>
                <w:rFonts w:ascii="標楷體" w:eastAsia="標楷體" w:hAnsi="標楷體" w:cs="標楷體"/>
              </w:rPr>
              <w:t>請學生先點數玫瑰花和幾個迴紋針一樣長？</w:t>
            </w:r>
            <w:r>
              <w:rPr>
                <w:rFonts w:ascii="標楷體" w:eastAsia="標楷體" w:hAnsi="標楷體" w:cs="標楷體"/>
              </w:rPr>
              <w:t>(7</w:t>
            </w:r>
            <w:r>
              <w:rPr>
                <w:rFonts w:ascii="標楷體" w:eastAsia="標楷體" w:hAnsi="標楷體" w:cs="標楷體"/>
              </w:rPr>
              <w:t>個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5409C" w:rsidRDefault="000C621E">
            <w:pPr>
              <w:numPr>
                <w:ilvl w:val="0"/>
                <w:numId w:val="4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拿出附件</w:t>
            </w:r>
            <w:r>
              <w:rPr>
                <w:rFonts w:ascii="標楷體" w:eastAsia="標楷體" w:hAnsi="標楷體" w:cs="標楷體"/>
              </w:rPr>
              <w:t>8</w:t>
            </w:r>
            <w:r>
              <w:rPr>
                <w:rFonts w:ascii="標楷體" w:eastAsia="標楷體" w:hAnsi="標楷體" w:cs="標楷體"/>
              </w:rPr>
              <w:t>玫瑰花圖卡，請學生</w:t>
            </w:r>
            <w:r>
              <w:rPr>
                <w:rFonts w:ascii="標楷體" w:eastAsia="標楷體" w:hAnsi="標楷體" w:cs="標楷體"/>
              </w:rPr>
              <w:t>2</w:t>
            </w:r>
            <w:r>
              <w:rPr>
                <w:rFonts w:ascii="標楷體" w:eastAsia="標楷體" w:hAnsi="標楷體" w:cs="標楷體"/>
              </w:rPr>
              <w:t>個人一組，討論把玫瑰花剪下</w:t>
            </w:r>
            <w:r>
              <w:rPr>
                <w:rFonts w:ascii="標楷體" w:eastAsia="標楷體" w:hAnsi="標楷體" w:cs="標楷體"/>
              </w:rPr>
              <w:t>2</w:t>
            </w:r>
            <w:r>
              <w:rPr>
                <w:rFonts w:ascii="標楷體" w:eastAsia="標楷體" w:hAnsi="標楷體" w:cs="標楷體"/>
              </w:rPr>
              <w:t>個迴紋針的長度後，剩下的長度和幾個迴紋針一樣長</w:t>
            </w:r>
            <w:r>
              <w:rPr>
                <w:rFonts w:ascii="標楷體" w:eastAsia="標楷體" w:hAnsi="標楷體" w:cs="標楷體"/>
              </w:rPr>
              <w:t>?</w:t>
            </w:r>
            <w:r>
              <w:rPr>
                <w:rFonts w:ascii="標楷體" w:eastAsia="標楷體" w:hAnsi="標楷體" w:cs="標楷體"/>
              </w:rPr>
              <w:t>算式要如何記錄？</w:t>
            </w:r>
          </w:p>
          <w:p w:rsidR="00D5409C" w:rsidRDefault="000C621E">
            <w:pPr>
              <w:numPr>
                <w:ilvl w:val="0"/>
                <w:numId w:val="4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請學生記錄在課本上，並發表自己的想法，全班共同討論。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object w:dxaOrig="5208" w:dyaOrig="3018">
                <v:shape id="_x0000_i1829" type="#_x0000_t75" alt="" style="width:260.25pt;height:150.75pt;mso-width-percent:0;mso-height-percent:0;mso-width-percent:0;mso-height-percent:0" o:ole="">
                  <v:imagedata r:id="rId14" o:title="" croptop="-239f" cropleft="932f"/>
                </v:shape>
                <o:OLEObject Type="Embed" ProgID="PBrush" ShapeID="_x0000_i1829" DrawAspect="Content" ObjectID="_1770729129" r:id="rId15"/>
              </w:objec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numPr>
                <w:ilvl w:val="0"/>
                <w:numId w:val="4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請學生先讀出</w:t>
            </w:r>
            <w:r>
              <w:rPr>
                <w:rFonts w:ascii="標楷體" w:eastAsia="標楷體" w:hAnsi="標楷體" w:cs="標楷體"/>
                <w:color w:val="000000"/>
              </w:rPr>
              <w:t>p.22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>練習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，確認學生了解題意。</w:t>
            </w:r>
          </w:p>
          <w:p w:rsidR="00D5409C" w:rsidRDefault="000C621E">
            <w:pPr>
              <w:numPr>
                <w:ilvl w:val="0"/>
                <w:numId w:val="4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請學生先自行解題，再請學生發表自己的想法，全班共同討論。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object w:dxaOrig="5217" w:dyaOrig="1276">
                <v:shape id="_x0000_i1830" type="#_x0000_t75" alt="" style="width:261pt;height:63.75pt;mso-width-percent:0;mso-height-percent:0;mso-width-percent:0;mso-height-percent:0" o:ole="">
                  <v:imagedata r:id="rId16" o:title=""/>
                </v:shape>
                <o:OLEObject Type="Embed" ProgID="PBrush" ShapeID="_x0000_i1830" DrawAspect="Content" ObjectID="_1770729130" r:id="rId17"/>
              </w:objec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活動二</w:t>
            </w:r>
          </w:p>
          <w:p w:rsidR="00D5409C" w:rsidRDefault="000C621E">
            <w:pPr>
              <w:numPr>
                <w:ilvl w:val="0"/>
                <w:numId w:val="6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教師先說明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p.22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>動動腦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的題意，請學生兩人一組，</w:t>
            </w:r>
            <w:r>
              <w:rPr>
                <w:rFonts w:ascii="標楷體" w:eastAsia="標楷體" w:hAnsi="標楷體" w:cs="標楷體"/>
              </w:rPr>
              <w:t>討論哪條繩子比較長？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object w:dxaOrig="5613" w:dyaOrig="1155">
                <v:shape id="_x0000_i1831" type="#_x0000_t75" alt="" style="width:280.5pt;height:57.75pt;mso-width-percent:0;mso-height-percent:0;mso-width-percent:0;mso-height-percent:0" o:ole="">
                  <v:imagedata r:id="rId18" o:title=""/>
                </v:shape>
                <o:OLEObject Type="Embed" ProgID="PBrush" ShapeID="_x0000_i1831" DrawAspect="Content" ObjectID="_1770729131" r:id="rId19"/>
              </w:object>
            </w:r>
          </w:p>
          <w:p w:rsidR="00D5409C" w:rsidRDefault="000C621E">
            <w:pPr>
              <w:numPr>
                <w:ilvl w:val="0"/>
                <w:numId w:val="6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請學生發表自己的想法。</w:t>
            </w:r>
          </w:p>
          <w:p w:rsidR="00D5409C" w:rsidRDefault="000C621E">
            <w:pPr>
              <w:numPr>
                <w:ilvl w:val="0"/>
                <w:numId w:val="6"/>
              </w:num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教師提問：「綠繩子和幾個藍色紙條一樣長</w:t>
            </w:r>
            <w:r>
              <w:rPr>
                <w:rFonts w:ascii="標楷體" w:eastAsia="標楷體" w:hAnsi="標楷體" w:cs="標楷體"/>
              </w:rPr>
              <w:t>?(7</w:t>
            </w:r>
            <w:r>
              <w:rPr>
                <w:rFonts w:ascii="標楷體" w:eastAsia="標楷體" w:hAnsi="標楷體" w:cs="標楷體"/>
              </w:rPr>
              <w:t>個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紅繩子和幾個藍色紙條一樣長？」</w:t>
            </w:r>
          </w:p>
          <w:p w:rsidR="00D5409C" w:rsidRDefault="000C621E">
            <w:pPr>
              <w:numPr>
                <w:ilvl w:val="0"/>
                <w:numId w:val="6"/>
              </w:num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教師拿出對摺的繩子或紙條請學生示範說明。</w:t>
            </w:r>
          </w:p>
          <w:p w:rsidR="00D5409C" w:rsidRDefault="000C621E">
            <w:pPr>
              <w:numPr>
                <w:ilvl w:val="0"/>
                <w:numId w:val="6"/>
              </w:num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引導學生說出，因為紅繩子是對摺的，所以拉直後真正的長度是和</w:t>
            </w:r>
            <w:r>
              <w:rPr>
                <w:rFonts w:ascii="標楷體" w:eastAsia="標楷體" w:hAnsi="標楷體" w:cs="標楷體"/>
              </w:rPr>
              <w:t>10</w:t>
            </w:r>
            <w:r>
              <w:rPr>
                <w:rFonts w:ascii="標楷體" w:eastAsia="標楷體" w:hAnsi="標楷體" w:cs="標楷體"/>
              </w:rPr>
              <w:t>個藍色紙條一樣長。</w:t>
            </w:r>
          </w:p>
          <w:p w:rsidR="00D5409C" w:rsidRDefault="000C621E">
            <w:pPr>
              <w:numPr>
                <w:ilvl w:val="0"/>
                <w:numId w:val="6"/>
              </w:numPr>
              <w:spacing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所以紅色繩子比藍色繩子長。</w:t>
            </w:r>
          </w:p>
          <w:p w:rsidR="00D5409C" w:rsidRDefault="00D5409C">
            <w:pPr>
              <w:spacing w:before="240"/>
              <w:ind w:left="785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活動三</w:t>
            </w:r>
          </w:p>
          <w:p w:rsidR="00D5409C" w:rsidRDefault="000C621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請學生書寫數學課本第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23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頁，並兩兩討論。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Calibri"/>
                <w:color w:val="000000"/>
                <w:sz w:val="20"/>
                <w:szCs w:val="20"/>
              </w:rPr>
              <w:object w:dxaOrig="5458" w:dyaOrig="2026">
                <v:shape id="_x0000_i1832" type="#_x0000_t75" alt="" style="width:273pt;height:101.25pt;mso-width-percent:0;mso-height-percent:0;mso-width-percent:0;mso-height-percent:0" o:ole="">
                  <v:imagedata r:id="rId20" o:title=""/>
                </v:shape>
                <o:OLEObject Type="Embed" ProgID="PBrush" ShapeID="_x0000_i1832" DrawAspect="Content" ObjectID="_1770729132" r:id="rId21"/>
              </w:object>
            </w:r>
          </w:p>
          <w:p w:rsidR="00D5409C" w:rsidRDefault="00D5409C">
            <w:pPr>
              <w:jc w:val="center"/>
            </w:pPr>
          </w:p>
          <w:p w:rsidR="00D5409C" w:rsidRDefault="000C621E">
            <w:pPr>
              <w:numPr>
                <w:ilvl w:val="0"/>
                <w:numId w:val="8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請學生先讀出課本</w:t>
            </w:r>
            <w:r>
              <w:rPr>
                <w:rFonts w:ascii="標楷體" w:eastAsia="標楷體" w:hAnsi="標楷體" w:cs="標楷體"/>
                <w:color w:val="000000"/>
              </w:rPr>
              <w:t xml:space="preserve">p.23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1 </w:t>
            </w:r>
            <w:r>
              <w:rPr>
                <w:rFonts w:ascii="標楷體" w:eastAsia="標楷體" w:hAnsi="標楷體" w:cs="標楷體"/>
                <w:color w:val="000000"/>
              </w:rPr>
              <w:t>，確認學生了解題意。</w:t>
            </w:r>
          </w:p>
          <w:p w:rsidR="00D5409C" w:rsidRDefault="000C621E">
            <w:pPr>
              <w:numPr>
                <w:ilvl w:val="0"/>
                <w:numId w:val="8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請學生先分別點數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/>
              </w:rPr>
              <w:t>條串珠星星的數量，記錄在</w:t>
            </w: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的前面。</w:t>
            </w:r>
          </w:p>
          <w:p w:rsidR="00D5409C" w:rsidRDefault="000C621E">
            <w:pPr>
              <w:numPr>
                <w:ilvl w:val="0"/>
                <w:numId w:val="8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教師提問：「黃色串珠有幾個星星？」、「紅色串珠有幾個星星？」、「紫色串珠有幾個星星？」，學生分別回答。</w:t>
            </w:r>
          </w:p>
          <w:p w:rsidR="00D5409C" w:rsidRDefault="000C621E">
            <w:pPr>
              <w:numPr>
                <w:ilvl w:val="0"/>
                <w:numId w:val="8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教師提問：「哪個顏色的串珠最長？哪個顏色的串珠最短？」請學生回答，並在最短的串珠前的</w:t>
            </w: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裡打</w:t>
            </w:r>
            <w:r>
              <w:rPr>
                <w:rFonts w:ascii="Wingdings" w:eastAsia="Wingdings" w:hAnsi="Wingdings" w:cs="Wingdings"/>
              </w:rPr>
              <w:t>✔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5.</w:t>
            </w:r>
            <w:r>
              <w:rPr>
                <w:rFonts w:ascii="標楷體" w:eastAsia="標楷體" w:hAnsi="標楷體" w:cs="標楷體"/>
              </w:rPr>
              <w:t>教師呈現題目請學童分組討論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object w:dxaOrig="4406" w:dyaOrig="2613">
                <v:shape id="_x0000_i1833" type="#_x0000_t75" alt="" style="width:220.5pt;height:130.5pt;mso-width-percent:0;mso-height-percent:0;mso-width-percent:0;mso-height-percent:0" o:ole="">
                  <v:imagedata r:id="rId22" o:title=""/>
                </v:shape>
                <o:OLEObject Type="Embed" ProgID="PBrush" ShapeID="_x0000_i1833" DrawAspect="Content" ObjectID="_1770729133" r:id="rId23"/>
              </w:objec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6.</w:t>
            </w:r>
            <w:r>
              <w:rPr>
                <w:rFonts w:ascii="標楷體" w:eastAsia="標楷體" w:hAnsi="標楷體" w:cs="標楷體"/>
              </w:rPr>
              <w:t>動動腦，想一想</w:t>
            </w:r>
            <w:r>
              <w:rPr>
                <w:rFonts w:ascii="標楷體" w:eastAsia="標楷體" w:hAnsi="標楷體" w:cs="標楷體"/>
              </w:rPr>
              <w:t>:</w:t>
            </w:r>
          </w:p>
          <w:p w:rsidR="00D5409C" w:rsidRDefault="000C621E">
            <w:pPr>
              <w:ind w:left="42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(1)</w:t>
            </w:r>
            <w:r>
              <w:rPr>
                <w:rFonts w:ascii="標楷體" w:eastAsia="標楷體" w:hAnsi="標楷體" w:cs="標楷體"/>
              </w:rPr>
              <w:t>兩枝彩色筆和</w:t>
            </w:r>
            <w:r>
              <w:rPr>
                <w:rFonts w:ascii="標楷體" w:eastAsia="標楷體" w:hAnsi="標楷體" w:cs="標楷體"/>
              </w:rPr>
              <w:t>(  )</w:t>
            </w:r>
            <w:r>
              <w:rPr>
                <w:rFonts w:ascii="標楷體" w:eastAsia="標楷體" w:hAnsi="標楷體" w:cs="標楷體"/>
              </w:rPr>
              <w:t>個迴紋針一樣長，也和</w:t>
            </w:r>
            <w:r>
              <w:rPr>
                <w:rFonts w:ascii="標楷體" w:eastAsia="標楷體" w:hAnsi="標楷體" w:cs="標楷體"/>
              </w:rPr>
              <w:t>(  )</w:t>
            </w:r>
            <w:r>
              <w:rPr>
                <w:rFonts w:ascii="標楷體" w:eastAsia="標楷體" w:hAnsi="標楷體" w:cs="標楷體"/>
              </w:rPr>
              <w:t>個</w:t>
            </w:r>
            <w:r>
              <w:rPr>
                <w:rFonts w:ascii="標楷體" w:eastAsia="標楷體" w:hAnsi="標楷體" w:cs="標楷體"/>
              </w:rPr>
              <w:t xml:space="preserve"> </w:t>
            </w:r>
          </w:p>
          <w:p w:rsidR="00D5409C" w:rsidRDefault="000C621E">
            <w:pPr>
              <w:ind w:left="42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</w:t>
            </w:r>
            <w:r>
              <w:rPr>
                <w:rFonts w:ascii="標楷體" w:eastAsia="標楷體" w:hAnsi="標楷體" w:cs="標楷體"/>
              </w:rPr>
              <w:t>削鉛筆機一樣長。</w:t>
            </w:r>
          </w:p>
          <w:p w:rsidR="00D5409C" w:rsidRDefault="000C621E">
            <w:pPr>
              <w:ind w:left="42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(2)</w:t>
            </w:r>
            <w:r>
              <w:rPr>
                <w:rFonts w:ascii="標楷體" w:eastAsia="標楷體" w:hAnsi="標楷體" w:cs="標楷體"/>
              </w:rPr>
              <w:t>兩枝彩色筆和</w:t>
            </w:r>
            <w:r>
              <w:rPr>
                <w:rFonts w:ascii="標楷體" w:eastAsia="標楷體" w:hAnsi="標楷體" w:cs="標楷體"/>
              </w:rPr>
              <w:t>(  )</w:t>
            </w:r>
            <w:r>
              <w:rPr>
                <w:rFonts w:ascii="標楷體" w:eastAsia="標楷體" w:hAnsi="標楷體" w:cs="標楷體"/>
              </w:rPr>
              <w:t>個迴紋針合起來會和一條緞帶</w:t>
            </w:r>
          </w:p>
          <w:p w:rsidR="00D5409C" w:rsidRDefault="000C621E">
            <w:pPr>
              <w:ind w:left="425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</w:t>
            </w:r>
            <w:r>
              <w:rPr>
                <w:rFonts w:ascii="標楷體" w:eastAsia="標楷體" w:hAnsi="標楷體" w:cs="標楷體"/>
              </w:rPr>
              <w:t>一樣長。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(3)</w:t>
            </w:r>
            <w:r>
              <w:rPr>
                <w:rFonts w:ascii="標楷體" w:eastAsia="標楷體" w:hAnsi="標楷體" w:cs="標楷體"/>
              </w:rPr>
              <w:t>三個削鉛筆機和</w:t>
            </w:r>
            <w:r>
              <w:rPr>
                <w:rFonts w:ascii="標楷體" w:eastAsia="標楷體" w:hAnsi="標楷體" w:cs="標楷體"/>
              </w:rPr>
              <w:t>(  )</w:t>
            </w:r>
            <w:r>
              <w:rPr>
                <w:rFonts w:ascii="標楷體" w:eastAsia="標楷體" w:hAnsi="標楷體" w:cs="標楷體"/>
              </w:rPr>
              <w:t>個迴紋針合起來會跟四枝彩色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   </w:t>
            </w:r>
            <w:r>
              <w:rPr>
                <w:rFonts w:ascii="標楷體" w:eastAsia="標楷體" w:hAnsi="標楷體" w:cs="標楷體"/>
              </w:rPr>
              <w:t>筆一樣長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7.</w:t>
            </w:r>
            <w:r>
              <w:rPr>
                <w:rFonts w:ascii="標楷體" w:eastAsia="標楷體" w:hAnsi="標楷體" w:cs="標楷體"/>
              </w:rPr>
              <w:t>說一說，這節課我們學到了甚麼</w:t>
            </w:r>
            <w:r>
              <w:rPr>
                <w:rFonts w:ascii="標楷體" w:eastAsia="標楷體" w:hAnsi="標楷體" w:cs="標楷體"/>
              </w:rPr>
              <w:t>?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  8.</w:t>
            </w:r>
            <w:r>
              <w:rPr>
                <w:rFonts w:ascii="標楷體" w:eastAsia="標楷體" w:hAnsi="標楷體" w:cs="標楷體"/>
              </w:rPr>
              <w:t>交代作業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  <w:color w:val="000000"/>
              </w:rPr>
              <w:t>數學習作第</w:t>
            </w:r>
            <w:r>
              <w:rPr>
                <w:rFonts w:ascii="標楷體" w:eastAsia="標楷體" w:hAnsi="標楷體" w:cs="標楷體"/>
                <w:color w:val="000000"/>
              </w:rPr>
              <w:t>17-18</w:t>
            </w:r>
            <w:r>
              <w:rPr>
                <w:rFonts w:ascii="標楷體" w:eastAsia="標楷體" w:hAnsi="標楷體" w:cs="標楷體"/>
                <w:color w:val="000000"/>
              </w:rPr>
              <w:t>頁。</w:t>
            </w:r>
          </w:p>
          <w:p w:rsidR="00D5409C" w:rsidRDefault="000C6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~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第四節結束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~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228600</wp:posOffset>
                      </wp:positionV>
                      <wp:extent cx="6261811" cy="12700"/>
                      <wp:effectExtent l="0" t="0" r="0" b="0"/>
                      <wp:wrapNone/>
                      <wp:docPr id="12" name="直線單箭頭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2215095" y="3776343"/>
                                <a:ext cx="6261811" cy="7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7B3C2" id="直線單箭頭接點 12" o:spid="_x0000_s1026" type="#_x0000_t32" style="position:absolute;margin-left:-5pt;margin-top:18pt;width:493.05pt;height:1pt;rotation:18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" strokecolor="#4a7dba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第五節</w:t>
            </w:r>
          </w:p>
          <w:p w:rsidR="00D5409C" w:rsidRDefault="000C621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活動一</w:t>
            </w:r>
          </w:p>
          <w:p w:rsidR="00D5409C" w:rsidRDefault="000C621E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</w:rPr>
              <w:t>請學生先讀出課本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p.24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3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，確認學生了解題意。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object w:dxaOrig="4561" w:dyaOrig="4458">
                <v:shape id="_x0000_i1834" type="#_x0000_t75" alt="" style="width:228pt;height:222.75pt;mso-width-percent:0;mso-height-percent:0;mso-width-percent:0;mso-height-percent:0" o:ole="">
                  <v:imagedata r:id="rId24" o:title=""/>
                </v:shape>
                <o:OLEObject Type="Embed" ProgID="PBrush" ShapeID="_x0000_i1834" DrawAspect="Content" ObjectID="_1770729134" r:id="rId25"/>
              </w:object>
            </w:r>
          </w:p>
          <w:p w:rsidR="00D5409C" w:rsidRDefault="000C621E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請學生先點數從關卡「兩人三腳」到「拔河」有幾個地磚？從「拔河」到「丟飛盤」有幾個地磚？從「丟飛盤」到「運球接力」有幾個地磚？</w:t>
            </w:r>
          </w:p>
          <w:p w:rsidR="00D5409C" w:rsidRDefault="000C621E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請學生先自行完成</w:t>
            </w:r>
            <w:r>
              <w:rPr>
                <w:rFonts w:ascii="標楷體" w:eastAsia="標楷體" w:hAnsi="標楷體" w:cs="標楷體"/>
                <w:color w:val="000000"/>
              </w:rPr>
              <w:t xml:space="preserve">p.24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3 </w:t>
            </w:r>
            <w:r>
              <w:rPr>
                <w:rFonts w:ascii="標楷體" w:eastAsia="標楷體" w:hAnsi="標楷體" w:cs="標楷體"/>
                <w:color w:val="000000"/>
              </w:rPr>
              <w:t>-</w:t>
            </w:r>
            <w:r>
              <w:rPr>
                <w:color w:val="000000"/>
              </w:rPr>
              <w:t>❶</w:t>
            </w:r>
            <w:r>
              <w:rPr>
                <w:color w:val="000000"/>
              </w:rPr>
              <w:t>、</w:t>
            </w:r>
            <w:r>
              <w:rPr>
                <w:color w:val="000000"/>
              </w:rPr>
              <w:t>❷</w:t>
            </w:r>
            <w:r>
              <w:rPr>
                <w:rFonts w:ascii="標楷體" w:eastAsia="標楷體" w:hAnsi="標楷體" w:cs="標楷體"/>
                <w:color w:val="000000"/>
              </w:rPr>
              <w:t>解題，再請學生發表自己的解題記錄及想法。</w:t>
            </w:r>
          </w:p>
          <w:p w:rsidR="00D5409C" w:rsidRDefault="000C621E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教師和全班討論</w:t>
            </w:r>
            <w:r>
              <w:rPr>
                <w:rFonts w:ascii="標楷體" w:eastAsia="標楷體" w:hAnsi="標楷體" w:cs="標楷體"/>
                <w:color w:val="000000"/>
              </w:rPr>
              <w:t xml:space="preserve">p.24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3 </w:t>
            </w:r>
            <w:r>
              <w:rPr>
                <w:rFonts w:ascii="標楷體" w:eastAsia="標楷體" w:hAnsi="標楷體" w:cs="標楷體"/>
                <w:color w:val="000000"/>
              </w:rPr>
              <w:t>-</w:t>
            </w:r>
            <w:r>
              <w:rPr>
                <w:color w:val="000000"/>
              </w:rPr>
              <w:t>❶</w:t>
            </w:r>
            <w:r>
              <w:rPr>
                <w:rFonts w:ascii="標楷體" w:eastAsia="標楷體" w:hAnsi="標楷體" w:cs="標楷體"/>
                <w:color w:val="000000"/>
              </w:rPr>
              <w:t>：從</w:t>
            </w:r>
            <w:r>
              <w:rPr>
                <w:rFonts w:ascii="標楷體" w:eastAsia="標楷體" w:hAnsi="標楷體" w:cs="標楷體"/>
              </w:rPr>
              <w:t>「兩人三腳」到「拔河」要走</w:t>
            </w:r>
            <w:r>
              <w:rPr>
                <w:rFonts w:ascii="標楷體" w:eastAsia="標楷體" w:hAnsi="標楷體" w:cs="標楷體"/>
              </w:rPr>
              <w:t>5</w:t>
            </w:r>
            <w:r>
              <w:rPr>
                <w:rFonts w:ascii="標楷體" w:eastAsia="標楷體" w:hAnsi="標楷體" w:cs="標楷體"/>
              </w:rPr>
              <w:t>個地磚；從「拔河」到「丟飛盤」要走</w:t>
            </w:r>
            <w:r>
              <w:rPr>
                <w:rFonts w:ascii="標楷體" w:eastAsia="標楷體" w:hAnsi="標楷體" w:cs="標楷體"/>
              </w:rPr>
              <w:t>10</w:t>
            </w:r>
            <w:r>
              <w:rPr>
                <w:rFonts w:ascii="標楷體" w:eastAsia="標楷體" w:hAnsi="標楷體" w:cs="標楷體"/>
              </w:rPr>
              <w:t>個地磚，</w:t>
            </w:r>
            <w:r>
              <w:rPr>
                <w:rFonts w:ascii="標楷體" w:eastAsia="標楷體" w:hAnsi="標楷體" w:cs="標楷體"/>
              </w:rPr>
              <w:t>5</w:t>
            </w:r>
            <w:r>
              <w:rPr>
                <w:rFonts w:ascii="標楷體" w:eastAsia="標楷體" w:hAnsi="標楷體" w:cs="標楷體"/>
              </w:rPr>
              <w:t>＋</w:t>
            </w:r>
            <w:r>
              <w:rPr>
                <w:rFonts w:ascii="標楷體" w:eastAsia="標楷體" w:hAnsi="標楷體" w:cs="標楷體"/>
              </w:rPr>
              <w:t>10</w:t>
            </w:r>
            <w:r>
              <w:rPr>
                <w:rFonts w:ascii="標楷體" w:eastAsia="標楷體" w:hAnsi="標楷體" w:cs="標楷體"/>
              </w:rPr>
              <w:t>＝</w:t>
            </w:r>
            <w:r>
              <w:rPr>
                <w:rFonts w:ascii="標楷體" w:eastAsia="標楷體" w:hAnsi="標楷體" w:cs="標楷體"/>
              </w:rPr>
              <w:t>15</w:t>
            </w:r>
            <w:r>
              <w:rPr>
                <w:rFonts w:ascii="標楷體" w:eastAsia="標楷體" w:hAnsi="標楷體" w:cs="標楷體"/>
              </w:rPr>
              <w:t>，所以共要走</w:t>
            </w:r>
            <w:r>
              <w:rPr>
                <w:rFonts w:ascii="標楷體" w:eastAsia="標楷體" w:hAnsi="標楷體" w:cs="標楷體"/>
              </w:rPr>
              <w:t>15</w:t>
            </w:r>
            <w:r>
              <w:rPr>
                <w:rFonts w:ascii="標楷體" w:eastAsia="標楷體" w:hAnsi="標楷體" w:cs="標楷體"/>
              </w:rPr>
              <w:t>個地</w:t>
            </w:r>
            <w:r>
              <w:rPr>
                <w:rFonts w:ascii="標楷體" w:eastAsia="標楷體" w:hAnsi="標楷體" w:cs="標楷體"/>
              </w:rPr>
              <w:lastRenderedPageBreak/>
              <w:t>磚。</w:t>
            </w:r>
          </w:p>
          <w:p w:rsidR="00D5409C" w:rsidRDefault="000C621E">
            <w:pPr>
              <w:numPr>
                <w:ilvl w:val="0"/>
                <w:numId w:val="7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教師和全班討論</w:t>
            </w:r>
            <w:r>
              <w:rPr>
                <w:rFonts w:ascii="標楷體" w:eastAsia="標楷體" w:hAnsi="標楷體" w:cs="標楷體"/>
                <w:color w:val="000000"/>
              </w:rPr>
              <w:t xml:space="preserve">p.24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3 </w:t>
            </w:r>
            <w:r>
              <w:rPr>
                <w:rFonts w:ascii="標楷體" w:eastAsia="標楷體" w:hAnsi="標楷體" w:cs="標楷體"/>
                <w:color w:val="000000"/>
              </w:rPr>
              <w:t>-</w:t>
            </w:r>
            <w:r>
              <w:rPr>
                <w:color w:val="000000"/>
              </w:rPr>
              <w:t>❷</w:t>
            </w:r>
            <w:r>
              <w:rPr>
                <w:rFonts w:ascii="標楷體" w:eastAsia="標楷體" w:hAnsi="標楷體" w:cs="標楷體"/>
                <w:color w:val="000000"/>
              </w:rPr>
              <w:t>：從</w:t>
            </w:r>
            <w:r>
              <w:rPr>
                <w:rFonts w:ascii="標楷體" w:eastAsia="標楷體" w:hAnsi="標楷體" w:cs="標楷體"/>
              </w:rPr>
              <w:t>「丟飛盤」到「運球接力」要走</w:t>
            </w:r>
            <w:r>
              <w:rPr>
                <w:rFonts w:ascii="標楷體" w:eastAsia="標楷體" w:hAnsi="標楷體" w:cs="標楷體"/>
              </w:rPr>
              <w:t>8</w:t>
            </w:r>
            <w:r>
              <w:rPr>
                <w:rFonts w:ascii="標楷體" w:eastAsia="標楷體" w:hAnsi="標楷體" w:cs="標楷體"/>
              </w:rPr>
              <w:t>個地磚；從「運球接力」到「兩人三腳」要走</w:t>
            </w:r>
            <w:r>
              <w:rPr>
                <w:rFonts w:ascii="標楷體" w:eastAsia="標楷體" w:hAnsi="標楷體" w:cs="標楷體"/>
              </w:rPr>
              <w:t>6</w:t>
            </w:r>
            <w:r>
              <w:rPr>
                <w:rFonts w:ascii="標楷體" w:eastAsia="標楷體" w:hAnsi="標楷體" w:cs="標楷體"/>
              </w:rPr>
              <w:t>個地磚，</w:t>
            </w:r>
            <w:r>
              <w:rPr>
                <w:rFonts w:ascii="標楷體" w:eastAsia="標楷體" w:hAnsi="標楷體" w:cs="標楷體"/>
              </w:rPr>
              <w:t>8</w:t>
            </w:r>
            <w:r>
              <w:rPr>
                <w:rFonts w:ascii="標楷體" w:eastAsia="標楷體" w:hAnsi="標楷體" w:cs="標楷體"/>
              </w:rPr>
              <w:t>＋</w:t>
            </w:r>
            <w:r>
              <w:rPr>
                <w:rFonts w:ascii="標楷體" w:eastAsia="標楷體" w:hAnsi="標楷體" w:cs="標楷體"/>
              </w:rPr>
              <w:t>6</w:t>
            </w:r>
            <w:r>
              <w:rPr>
                <w:rFonts w:ascii="標楷體" w:eastAsia="標楷體" w:hAnsi="標楷體" w:cs="標楷體"/>
              </w:rPr>
              <w:t>＝</w:t>
            </w:r>
            <w:r>
              <w:rPr>
                <w:rFonts w:ascii="標楷體" w:eastAsia="標楷體" w:hAnsi="標楷體" w:cs="標楷體"/>
              </w:rPr>
              <w:t>14</w:t>
            </w:r>
            <w:r>
              <w:rPr>
                <w:rFonts w:ascii="標楷體" w:eastAsia="標楷體" w:hAnsi="標楷體" w:cs="標楷體"/>
              </w:rPr>
              <w:t>，所以共要走</w:t>
            </w:r>
            <w:r>
              <w:rPr>
                <w:rFonts w:ascii="標楷體" w:eastAsia="標楷體" w:hAnsi="標楷體" w:cs="標楷體"/>
              </w:rPr>
              <w:t>14</w:t>
            </w:r>
            <w:r>
              <w:rPr>
                <w:rFonts w:ascii="標楷體" w:eastAsia="標楷體" w:hAnsi="標楷體" w:cs="標楷體"/>
              </w:rPr>
              <w:t>個地磚</w:t>
            </w:r>
            <w:r>
              <w:rPr>
                <w:rFonts w:ascii="標楷體" w:eastAsia="標楷體" w:hAnsi="標楷體" w:cs="標楷體"/>
              </w:rPr>
              <w:t>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numPr>
                <w:ilvl w:val="0"/>
                <w:numId w:val="9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教師利用</w:t>
            </w:r>
            <w:r>
              <w:rPr>
                <w:rFonts w:ascii="標楷體" w:eastAsia="標楷體" w:hAnsi="標楷體" w:cs="標楷體"/>
                <w:color w:val="000000"/>
              </w:rPr>
              <w:t>課本</w:t>
            </w:r>
            <w:r>
              <w:rPr>
                <w:rFonts w:ascii="標楷體" w:eastAsia="標楷體" w:hAnsi="標楷體" w:cs="標楷體"/>
                <w:color w:val="000000"/>
              </w:rPr>
              <w:t xml:space="preserve">p.24 </w:t>
            </w:r>
            <w:r>
              <w:rPr>
                <w:rFonts w:ascii="標楷體" w:eastAsia="標楷體" w:hAnsi="標楷體" w:cs="標楷體"/>
                <w:color w:val="000000"/>
                <w:shd w:val="clear" w:color="auto" w:fill="D9D9D9"/>
              </w:rPr>
              <w:t xml:space="preserve"> 3 </w:t>
            </w:r>
            <w:r>
              <w:rPr>
                <w:rFonts w:ascii="標楷體" w:eastAsia="標楷體" w:hAnsi="標楷體" w:cs="標楷體"/>
                <w:color w:val="000000"/>
              </w:rPr>
              <w:t>的情境布題：</w:t>
            </w:r>
            <w:r>
              <w:rPr>
                <w:rFonts w:ascii="標楷體" w:eastAsia="標楷體" w:hAnsi="標楷體" w:cs="標楷體"/>
              </w:rPr>
              <w:t>「</w:t>
            </w:r>
            <w:r>
              <w:rPr>
                <w:rFonts w:ascii="標楷體" w:eastAsia="標楷體" w:hAnsi="標楷體" w:cs="標楷體"/>
                <w:color w:val="000000"/>
              </w:rPr>
              <w:t>從</w:t>
            </w:r>
            <w:r>
              <w:rPr>
                <w:rFonts w:ascii="標楷體" w:eastAsia="標楷體" w:hAnsi="標楷體" w:cs="標楷體"/>
              </w:rPr>
              <w:t>拔河到丟飛盤，比從拔河到兩人三腳，多走幾個地磚？」</w:t>
            </w:r>
            <w:r>
              <w:rPr>
                <w:rFonts w:ascii="標楷體" w:eastAsia="標楷體" w:hAnsi="標楷體" w:cs="標楷體"/>
                <w:color w:val="000000"/>
              </w:rPr>
              <w:t>請學生將算式記錄在小白板上。</w:t>
            </w:r>
          </w:p>
          <w:p w:rsidR="00D5409C" w:rsidRDefault="000C621E">
            <w:pPr>
              <w:numPr>
                <w:ilvl w:val="0"/>
                <w:numId w:val="9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請學生發表自己的解題記錄及想法。</w:t>
            </w:r>
          </w:p>
          <w:p w:rsidR="00D5409C" w:rsidRDefault="000C621E">
            <w:pPr>
              <w:numPr>
                <w:ilvl w:val="0"/>
                <w:numId w:val="9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教師</w:t>
            </w:r>
            <w:r>
              <w:rPr>
                <w:rFonts w:ascii="標楷體" w:eastAsia="標楷體" w:hAnsi="標楷體" w:cs="標楷體"/>
                <w:color w:val="000000"/>
              </w:rPr>
              <w:t>布題：</w:t>
            </w:r>
            <w:r>
              <w:rPr>
                <w:rFonts w:ascii="標楷體" w:eastAsia="標楷體" w:hAnsi="標楷體" w:cs="標楷體"/>
              </w:rPr>
              <w:t>「</w:t>
            </w:r>
            <w:r>
              <w:rPr>
                <w:rFonts w:ascii="標楷體" w:eastAsia="標楷體" w:hAnsi="標楷體" w:cs="標楷體"/>
                <w:color w:val="000000"/>
              </w:rPr>
              <w:t>從</w:t>
            </w:r>
            <w:r>
              <w:rPr>
                <w:rFonts w:ascii="標楷體" w:eastAsia="標楷體" w:hAnsi="標楷體" w:cs="標楷體"/>
              </w:rPr>
              <w:t>兩人三腳到拔河，比從運球接力到丟飛盤，少走幾個地磚？」</w:t>
            </w:r>
            <w:r>
              <w:rPr>
                <w:rFonts w:ascii="標楷體" w:eastAsia="標楷體" w:hAnsi="標楷體" w:cs="標楷體"/>
                <w:color w:val="000000"/>
              </w:rPr>
              <w:t>請學生將算式記錄在小白板上。</w:t>
            </w:r>
          </w:p>
          <w:p w:rsidR="00D5409C" w:rsidRDefault="000C621E">
            <w:pPr>
              <w:numPr>
                <w:ilvl w:val="0"/>
                <w:numId w:val="9"/>
              </w:num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請學生發表自己的解題記錄及想法。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ind w:left="708" w:hanging="70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活動二</w:t>
            </w:r>
          </w:p>
          <w:p w:rsidR="00D5409C" w:rsidRDefault="000C621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教師發下空白紙張，讓學童自行設計藏寶圖。</w:t>
            </w:r>
          </w:p>
          <w:p w:rsidR="00D5409C" w:rsidRDefault="000C621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參考課本的闖關遊戲，自行設計自己的關卡，以五個關卡為限，每個關卡間的距離不超過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10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個地磚，並設計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個不同的題目。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br/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例：關卡Ａ到關卡Ｃ的距離是幾個</w:t>
            </w:r>
          </w:p>
          <w:p w:rsidR="00D5409C" w:rsidRDefault="000C621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交換闖關藏寶圖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找一個好朋友，交換各自設計的藏寶圖，動腦解題。</w:t>
            </w:r>
          </w:p>
          <w:p w:rsidR="00D5409C" w:rsidRDefault="000C621E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  4.</w:t>
            </w:r>
            <w:r>
              <w:rPr>
                <w:rFonts w:ascii="標楷體" w:eastAsia="標楷體" w:hAnsi="標楷體" w:cs="標楷體"/>
                <w:color w:val="000000"/>
              </w:rPr>
              <w:t>教師說明作業內容：數學習作第</w:t>
            </w:r>
            <w:r>
              <w:rPr>
                <w:rFonts w:ascii="標楷體" w:eastAsia="標楷體" w:hAnsi="標楷體" w:cs="標楷體"/>
                <w:color w:val="000000"/>
              </w:rPr>
              <w:t>19</w:t>
            </w:r>
            <w:r>
              <w:rPr>
                <w:rFonts w:ascii="標楷體" w:eastAsia="標楷體" w:hAnsi="標楷體" w:cs="標楷體"/>
                <w:color w:val="000000"/>
              </w:rPr>
              <w:t>頁。</w:t>
            </w:r>
          </w:p>
          <w:p w:rsidR="00D5409C" w:rsidRDefault="00D5409C">
            <w:pPr>
              <w:ind w:left="700" w:hanging="278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～本單元結束～</w:t>
            </w:r>
          </w:p>
        </w:tc>
        <w:tc>
          <w:tcPr>
            <w:tcW w:w="707" w:type="dxa"/>
            <w:shd w:val="clear" w:color="auto" w:fill="auto"/>
          </w:tcPr>
          <w:p w:rsidR="00D5409C" w:rsidRDefault="00D5409C">
            <w:pPr>
              <w:spacing w:before="120"/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15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15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10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20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20</w:t>
            </w:r>
          </w:p>
        </w:tc>
        <w:tc>
          <w:tcPr>
            <w:tcW w:w="1215" w:type="dxa"/>
            <w:shd w:val="clear" w:color="auto" w:fill="auto"/>
          </w:tcPr>
          <w:p w:rsidR="00D5409C" w:rsidRDefault="00D5409C">
            <w:pPr>
              <w:spacing w:before="120"/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學習單一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學習單二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數學課本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數學習作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學習單三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作業評量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作業評量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作業評量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作業評量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作業評量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口語評量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作業評量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436" w:type="dxa"/>
            <w:shd w:val="clear" w:color="auto" w:fill="auto"/>
          </w:tcPr>
          <w:p w:rsidR="00D5409C" w:rsidRDefault="00D5409C">
            <w:pPr>
              <w:spacing w:before="120"/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圓形紙盤、方形紙盤、長紙條、繩子、剪刀、奇異筆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教師行間巡視，提醒學生兩條繩子</w:t>
            </w:r>
            <w:r>
              <w:rPr>
                <w:rFonts w:ascii="標楷體" w:eastAsia="標楷體" w:hAnsi="標楷體" w:cs="標楷體"/>
              </w:rPr>
              <w:lastRenderedPageBreak/>
              <w:t>在比較長短時，起始點要對齊，確認學生能正確進行比較。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教師行間巡視，並提醒學生安全使用繩子的方式。對於有困難的學生給予指導。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教師引導學生用「大約」來描述。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學生能說出：因為積木的長短不一樣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學生能說出，因為橘色積木比較長，所以需要的數量比較少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教師行間巡視，提醒學生數過的線段可以畫記以「畫弧</w:t>
            </w:r>
            <w:r>
              <w:rPr>
                <w:rFonts w:ascii="標楷體" w:eastAsia="標楷體" w:hAnsi="標楷體" w:cs="標楷體"/>
              </w:rPr>
              <w:lastRenderedPageBreak/>
              <w:t>線」、「</w:t>
            </w:r>
            <w:r>
              <w:rPr>
                <w:rFonts w:ascii="Wingdings" w:eastAsia="Wingdings" w:hAnsi="Wingdings" w:cs="Wingdings"/>
              </w:rPr>
              <w:t>🗶</w:t>
            </w:r>
            <w:r>
              <w:rPr>
                <w:rFonts w:ascii="標楷體" w:eastAsia="標楷體" w:hAnsi="標楷體" w:cs="標楷體"/>
              </w:rPr>
              <w:t>」或「</w:t>
            </w:r>
            <w:r>
              <w:rPr>
                <w:rFonts w:ascii="Wingdings" w:eastAsia="Wingdings" w:hAnsi="Wingdings" w:cs="Wingdings"/>
              </w:rPr>
              <w:t>✔</w:t>
            </w:r>
            <w:r>
              <w:rPr>
                <w:rFonts w:ascii="標楷體" w:eastAsia="標楷體" w:hAnsi="標楷體" w:cs="標楷體"/>
              </w:rPr>
              <w:t>」，以免重複計數或漏數。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教師行間巡視，對於有困難的學生給予指導。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教師行間巡視，確認學生操作正確。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提醒學生數完後可以將數量先記在名字旁邊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附件</w:t>
            </w:r>
            <w:r>
              <w:rPr>
                <w:rFonts w:ascii="標楷體" w:eastAsia="標楷體" w:hAnsi="標楷體" w:cs="標楷體"/>
              </w:rPr>
              <w:t>7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提醒學生數完後可以將迴紋針的數量先記在魚的上面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教師行間巡視，確認學生正確解題。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教師行間巡視，確認學生點數正確。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教師行間巡視，確認學生點數正確。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教師行間巡視，確認學生解題正</w:t>
            </w:r>
            <w:r>
              <w:rPr>
                <w:rFonts w:ascii="標楷體" w:eastAsia="標楷體" w:hAnsi="標楷體" w:cs="標楷體"/>
              </w:rPr>
              <w:lastRenderedPageBreak/>
              <w:t>確。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教師行間巡視，確認學生能正確寫出算式</w:t>
            </w: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jc w:val="center"/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教師行間巡視，學生能正確寫出</w:t>
            </w:r>
          </w:p>
          <w:p w:rsidR="00D5409C" w:rsidRDefault="000C621E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算式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教師行間巡視，學生能正確寫出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算式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教師行間巡視，學生能正確寫出</w:t>
            </w:r>
          </w:p>
          <w:p w:rsidR="00D5409C" w:rsidRDefault="000C621E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算式</w:t>
            </w: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  <w:p w:rsidR="00D5409C" w:rsidRDefault="00D5409C">
            <w:pPr>
              <w:rPr>
                <w:rFonts w:ascii="標楷體" w:eastAsia="標楷體" w:hAnsi="標楷體" w:cs="標楷體"/>
              </w:rPr>
            </w:pPr>
          </w:p>
        </w:tc>
      </w:tr>
    </w:tbl>
    <w:p w:rsidR="00D5409C" w:rsidRDefault="00D5409C">
      <w:pPr>
        <w:spacing w:line="140" w:lineRule="auto"/>
        <w:rPr>
          <w:rFonts w:ascii="標楷體" w:eastAsia="標楷體" w:hAnsi="標楷體" w:cs="標楷體"/>
          <w:sz w:val="28"/>
          <w:szCs w:val="28"/>
        </w:rPr>
      </w:pPr>
    </w:p>
    <w:p w:rsidR="00D5409C" w:rsidRDefault="00D5409C">
      <w:pPr>
        <w:ind w:left="238" w:hanging="238"/>
        <w:jc w:val="both"/>
        <w:rPr>
          <w:rFonts w:ascii="Times New Roman" w:eastAsia="Times New Roman" w:hAnsi="Times New Roman" w:cs="Times New Roman"/>
          <w:b/>
        </w:rPr>
      </w:pPr>
    </w:p>
    <w:p w:rsidR="00D5409C" w:rsidRDefault="00D5409C">
      <w:pPr>
        <w:ind w:left="238" w:hanging="238"/>
        <w:jc w:val="both"/>
        <w:rPr>
          <w:rFonts w:ascii="Times New Roman" w:eastAsia="Times New Roman" w:hAnsi="Times New Roman" w:cs="Times New Roman"/>
          <w:b/>
        </w:rPr>
      </w:pPr>
    </w:p>
    <w:p w:rsidR="00D5409C" w:rsidRDefault="00D5409C">
      <w:pPr>
        <w:spacing w:line="520" w:lineRule="auto"/>
        <w:rPr>
          <w:rFonts w:ascii="Times New Roman" w:eastAsia="Times New Roman" w:hAnsi="Times New Roman" w:cs="Times New Roman"/>
        </w:rPr>
      </w:pPr>
    </w:p>
    <w:sectPr w:rsidR="00D5409C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60D1D"/>
    <w:multiLevelType w:val="multilevel"/>
    <w:tmpl w:val="ABB49696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10A66933"/>
    <w:multiLevelType w:val="multilevel"/>
    <w:tmpl w:val="113EB822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D26098"/>
    <w:multiLevelType w:val="multilevel"/>
    <w:tmpl w:val="03FE66FE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3" w15:restartNumberingAfterBreak="0">
    <w:nsid w:val="24D401C3"/>
    <w:multiLevelType w:val="multilevel"/>
    <w:tmpl w:val="7C3A2736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4" w15:restartNumberingAfterBreak="0">
    <w:nsid w:val="37002C2C"/>
    <w:multiLevelType w:val="multilevel"/>
    <w:tmpl w:val="7FCAF810"/>
    <w:lvl w:ilvl="0">
      <w:start w:val="1"/>
      <w:numFmt w:val="decimal"/>
      <w:lvlText w:val="%1."/>
      <w:lvlJc w:val="left"/>
      <w:pPr>
        <w:ind w:left="84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94D7DED"/>
    <w:multiLevelType w:val="multilevel"/>
    <w:tmpl w:val="9DECED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decim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decim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C7D5803"/>
    <w:multiLevelType w:val="multilevel"/>
    <w:tmpl w:val="6582A086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7" w15:restartNumberingAfterBreak="0">
    <w:nsid w:val="4F29215F"/>
    <w:multiLevelType w:val="multilevel"/>
    <w:tmpl w:val="DE089C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0E23AE3"/>
    <w:multiLevelType w:val="multilevel"/>
    <w:tmpl w:val="B02ABE7A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9" w15:restartNumberingAfterBreak="0">
    <w:nsid w:val="52560604"/>
    <w:multiLevelType w:val="multilevel"/>
    <w:tmpl w:val="E2A2ECD2"/>
    <w:lvl w:ilvl="0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0" w15:restartNumberingAfterBreak="0">
    <w:nsid w:val="558C30F6"/>
    <w:multiLevelType w:val="multilevel"/>
    <w:tmpl w:val="36DAA99A"/>
    <w:lvl w:ilvl="0">
      <w:start w:val="1"/>
      <w:numFmt w:val="decimal"/>
      <w:lvlText w:val="%1."/>
      <w:lvlJc w:val="left"/>
      <w:pPr>
        <w:ind w:left="615" w:hanging="360"/>
      </w:pPr>
    </w:lvl>
    <w:lvl w:ilvl="1">
      <w:start w:val="1"/>
      <w:numFmt w:val="decimal"/>
      <w:lvlText w:val="%2、"/>
      <w:lvlJc w:val="left"/>
      <w:pPr>
        <w:ind w:left="1215" w:hanging="480"/>
      </w:pPr>
    </w:lvl>
    <w:lvl w:ilvl="2">
      <w:start w:val="1"/>
      <w:numFmt w:val="lowerRoman"/>
      <w:lvlText w:val="%3."/>
      <w:lvlJc w:val="right"/>
      <w:pPr>
        <w:ind w:left="1695" w:hanging="480"/>
      </w:pPr>
    </w:lvl>
    <w:lvl w:ilvl="3">
      <w:start w:val="1"/>
      <w:numFmt w:val="decimal"/>
      <w:lvlText w:val="%4."/>
      <w:lvlJc w:val="left"/>
      <w:pPr>
        <w:ind w:left="2175" w:hanging="480"/>
      </w:pPr>
    </w:lvl>
    <w:lvl w:ilvl="4">
      <w:start w:val="1"/>
      <w:numFmt w:val="decimal"/>
      <w:lvlText w:val="%5、"/>
      <w:lvlJc w:val="left"/>
      <w:pPr>
        <w:ind w:left="2655" w:hanging="480"/>
      </w:pPr>
    </w:lvl>
    <w:lvl w:ilvl="5">
      <w:start w:val="1"/>
      <w:numFmt w:val="lowerRoman"/>
      <w:lvlText w:val="%6."/>
      <w:lvlJc w:val="right"/>
      <w:pPr>
        <w:ind w:left="3135" w:hanging="480"/>
      </w:pPr>
    </w:lvl>
    <w:lvl w:ilvl="6">
      <w:start w:val="1"/>
      <w:numFmt w:val="decimal"/>
      <w:lvlText w:val="%7."/>
      <w:lvlJc w:val="left"/>
      <w:pPr>
        <w:ind w:left="3615" w:hanging="480"/>
      </w:pPr>
    </w:lvl>
    <w:lvl w:ilvl="7">
      <w:start w:val="1"/>
      <w:numFmt w:val="decimal"/>
      <w:lvlText w:val="%8、"/>
      <w:lvlJc w:val="left"/>
      <w:pPr>
        <w:ind w:left="4095" w:hanging="480"/>
      </w:pPr>
    </w:lvl>
    <w:lvl w:ilvl="8">
      <w:start w:val="1"/>
      <w:numFmt w:val="lowerRoman"/>
      <w:lvlText w:val="%9."/>
      <w:lvlJc w:val="right"/>
      <w:pPr>
        <w:ind w:left="4575" w:hanging="480"/>
      </w:pPr>
    </w:lvl>
  </w:abstractNum>
  <w:abstractNum w:abstractNumId="11" w15:restartNumberingAfterBreak="0">
    <w:nsid w:val="5D9C0466"/>
    <w:multiLevelType w:val="multilevel"/>
    <w:tmpl w:val="B3A6671E"/>
    <w:lvl w:ilvl="0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2" w15:restartNumberingAfterBreak="0">
    <w:nsid w:val="5E466D9F"/>
    <w:multiLevelType w:val="multilevel"/>
    <w:tmpl w:val="96DE4FBE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3" w15:restartNumberingAfterBreak="0">
    <w:nsid w:val="6D145BF0"/>
    <w:multiLevelType w:val="multilevel"/>
    <w:tmpl w:val="9E44139C"/>
    <w:lvl w:ilvl="0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4" w15:restartNumberingAfterBreak="0">
    <w:nsid w:val="6DF103A9"/>
    <w:multiLevelType w:val="multilevel"/>
    <w:tmpl w:val="2AEABA0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decimal"/>
      <w:lvlText w:val="%2、"/>
      <w:lvlJc w:val="left"/>
      <w:pPr>
        <w:ind w:left="1080" w:hanging="480"/>
      </w:pPr>
    </w:lvl>
    <w:lvl w:ilvl="2">
      <w:start w:val="1"/>
      <w:numFmt w:val="lowerRoman"/>
      <w:lvlText w:val="%3."/>
      <w:lvlJc w:val="right"/>
      <w:pPr>
        <w:ind w:left="1560" w:hanging="480"/>
      </w:pPr>
    </w:lvl>
    <w:lvl w:ilvl="3">
      <w:start w:val="1"/>
      <w:numFmt w:val="decimal"/>
      <w:lvlText w:val="%4."/>
      <w:lvlJc w:val="left"/>
      <w:pPr>
        <w:ind w:left="2040" w:hanging="480"/>
      </w:pPr>
    </w:lvl>
    <w:lvl w:ilvl="4">
      <w:start w:val="1"/>
      <w:numFmt w:val="decimal"/>
      <w:lvlText w:val="%5、"/>
      <w:lvlJc w:val="left"/>
      <w:pPr>
        <w:ind w:left="2520" w:hanging="480"/>
      </w:pPr>
    </w:lvl>
    <w:lvl w:ilvl="5">
      <w:start w:val="1"/>
      <w:numFmt w:val="lowerRoman"/>
      <w:lvlText w:val="%6."/>
      <w:lvlJc w:val="right"/>
      <w:pPr>
        <w:ind w:left="3000" w:hanging="480"/>
      </w:pPr>
    </w:lvl>
    <w:lvl w:ilvl="6">
      <w:start w:val="1"/>
      <w:numFmt w:val="decimal"/>
      <w:lvlText w:val="%7."/>
      <w:lvlJc w:val="left"/>
      <w:pPr>
        <w:ind w:left="3480" w:hanging="480"/>
      </w:pPr>
    </w:lvl>
    <w:lvl w:ilvl="7">
      <w:start w:val="1"/>
      <w:numFmt w:val="decimal"/>
      <w:lvlText w:val="%8、"/>
      <w:lvlJc w:val="left"/>
      <w:pPr>
        <w:ind w:left="3960" w:hanging="480"/>
      </w:pPr>
    </w:lvl>
    <w:lvl w:ilvl="8">
      <w:start w:val="1"/>
      <w:numFmt w:val="lowerRoman"/>
      <w:lvlText w:val="%9."/>
      <w:lvlJc w:val="right"/>
      <w:pPr>
        <w:ind w:left="4440" w:hanging="480"/>
      </w:pPr>
    </w:lvl>
  </w:abstractNum>
  <w:abstractNum w:abstractNumId="15" w15:restartNumberingAfterBreak="0">
    <w:nsid w:val="723405CA"/>
    <w:multiLevelType w:val="multilevel"/>
    <w:tmpl w:val="8834B02A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6" w15:restartNumberingAfterBreak="0">
    <w:nsid w:val="739207CF"/>
    <w:multiLevelType w:val="multilevel"/>
    <w:tmpl w:val="99D4CAB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7" w15:restartNumberingAfterBreak="0">
    <w:nsid w:val="77321BA4"/>
    <w:multiLevelType w:val="multilevel"/>
    <w:tmpl w:val="42842CAA"/>
    <w:lvl w:ilvl="0">
      <w:start w:val="1"/>
      <w:numFmt w:val="decimal"/>
      <w:lvlText w:val="%1."/>
      <w:lvlJc w:val="left"/>
      <w:pPr>
        <w:ind w:left="600" w:hanging="360"/>
      </w:pPr>
    </w:lvl>
    <w:lvl w:ilvl="1">
      <w:start w:val="1"/>
      <w:numFmt w:val="decimal"/>
      <w:lvlText w:val="%2、"/>
      <w:lvlJc w:val="left"/>
      <w:pPr>
        <w:ind w:left="1200" w:hanging="480"/>
      </w:pPr>
    </w:lvl>
    <w:lvl w:ilvl="2">
      <w:start w:val="1"/>
      <w:numFmt w:val="lowerRoman"/>
      <w:lvlText w:val="%3."/>
      <w:lvlJc w:val="right"/>
      <w:pPr>
        <w:ind w:left="1680" w:hanging="480"/>
      </w:pPr>
    </w:lvl>
    <w:lvl w:ilvl="3">
      <w:start w:val="1"/>
      <w:numFmt w:val="decimal"/>
      <w:lvlText w:val="%4."/>
      <w:lvlJc w:val="left"/>
      <w:pPr>
        <w:ind w:left="2160" w:hanging="480"/>
      </w:pPr>
    </w:lvl>
    <w:lvl w:ilvl="4">
      <w:start w:val="1"/>
      <w:numFmt w:val="decimal"/>
      <w:lvlText w:val="%5、"/>
      <w:lvlJc w:val="left"/>
      <w:pPr>
        <w:ind w:left="2640" w:hanging="480"/>
      </w:pPr>
    </w:lvl>
    <w:lvl w:ilvl="5">
      <w:start w:val="1"/>
      <w:numFmt w:val="lowerRoman"/>
      <w:lvlText w:val="%6."/>
      <w:lvlJc w:val="right"/>
      <w:pPr>
        <w:ind w:left="3120" w:hanging="480"/>
      </w:pPr>
    </w:lvl>
    <w:lvl w:ilvl="6">
      <w:start w:val="1"/>
      <w:numFmt w:val="decimal"/>
      <w:lvlText w:val="%7."/>
      <w:lvlJc w:val="left"/>
      <w:pPr>
        <w:ind w:left="3600" w:hanging="480"/>
      </w:pPr>
    </w:lvl>
    <w:lvl w:ilvl="7">
      <w:start w:val="1"/>
      <w:numFmt w:val="decimal"/>
      <w:lvlText w:val="%8、"/>
      <w:lvlJc w:val="left"/>
      <w:pPr>
        <w:ind w:left="4080" w:hanging="480"/>
      </w:pPr>
    </w:lvl>
    <w:lvl w:ilvl="8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6"/>
  </w:num>
  <w:num w:numId="2">
    <w:abstractNumId w:val="16"/>
  </w:num>
  <w:num w:numId="3">
    <w:abstractNumId w:val="7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1"/>
  </w:num>
  <w:num w:numId="10">
    <w:abstractNumId w:val="2"/>
  </w:num>
  <w:num w:numId="11">
    <w:abstractNumId w:val="8"/>
  </w:num>
  <w:num w:numId="12">
    <w:abstractNumId w:val="15"/>
  </w:num>
  <w:num w:numId="13">
    <w:abstractNumId w:val="12"/>
  </w:num>
  <w:num w:numId="14">
    <w:abstractNumId w:val="10"/>
  </w:num>
  <w:num w:numId="15">
    <w:abstractNumId w:val="1"/>
  </w:num>
  <w:num w:numId="16">
    <w:abstractNumId w:val="5"/>
  </w:num>
  <w:num w:numId="17">
    <w:abstractNumId w:val="1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09C"/>
    <w:rsid w:val="000C621E"/>
    <w:rsid w:val="00D5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2A5A8"/>
  <w15:docId w15:val="{31F1D55F-D507-45A9-A6BB-FA1F9918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311E"/>
    <w:rPr>
      <w:kern w:val="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C740A"/>
    <w:pPr>
      <w:widowControl/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omic Sans MS" w:hAnsi="Comic Sans MS"/>
      <w:b/>
      <w:kern w:val="28"/>
      <w:sz w:val="36"/>
      <w:szCs w:val="20"/>
      <w:lang w:eastAsia="en-US" w:bidi="he-IL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國小注音答案"/>
    <w:basedOn w:val="a"/>
    <w:rsid w:val="00A976E3"/>
    <w:pPr>
      <w:adjustRightInd w:val="0"/>
      <w:snapToGrid w:val="0"/>
    </w:pPr>
    <w:rPr>
      <w:rFonts w:ascii="Times New Roman" w:hAnsi="Times New Roman"/>
      <w:color w:val="0000FF"/>
      <w:kern w:val="0"/>
      <w:sz w:val="28"/>
      <w:szCs w:val="24"/>
    </w:rPr>
  </w:style>
  <w:style w:type="paragraph" w:customStyle="1" w:styleId="a5">
    <w:name w:val="國小注音題目"/>
    <w:basedOn w:val="a"/>
    <w:rsid w:val="00A976E3"/>
    <w:pPr>
      <w:adjustRightInd w:val="0"/>
      <w:snapToGrid w:val="0"/>
    </w:pPr>
    <w:rPr>
      <w:rFonts w:ascii="Times New Roman" w:hAnsi="Times New Roman"/>
      <w:color w:val="000000"/>
      <w:kern w:val="0"/>
      <w:sz w:val="28"/>
      <w:szCs w:val="24"/>
    </w:rPr>
  </w:style>
  <w:style w:type="paragraph" w:customStyle="1" w:styleId="a6">
    <w:name w:val="國小注音詳解"/>
    <w:basedOn w:val="a5"/>
    <w:rsid w:val="00A976E3"/>
    <w:rPr>
      <w:color w:val="008000"/>
    </w:rPr>
  </w:style>
  <w:style w:type="paragraph" w:customStyle="1" w:styleId="a7">
    <w:name w:val="國小答案"/>
    <w:basedOn w:val="a"/>
    <w:rsid w:val="00A976E3"/>
    <w:pPr>
      <w:adjustRightInd w:val="0"/>
      <w:snapToGrid w:val="0"/>
    </w:pPr>
    <w:rPr>
      <w:rFonts w:ascii="Times New Roman" w:hAnsi="Times New Roman"/>
      <w:color w:val="0000FF"/>
      <w:kern w:val="0"/>
      <w:sz w:val="28"/>
      <w:szCs w:val="24"/>
    </w:rPr>
  </w:style>
  <w:style w:type="paragraph" w:customStyle="1" w:styleId="a8">
    <w:name w:val="國小題目"/>
    <w:basedOn w:val="a"/>
    <w:rsid w:val="00A976E3"/>
    <w:pPr>
      <w:adjustRightInd w:val="0"/>
      <w:snapToGrid w:val="0"/>
    </w:pPr>
    <w:rPr>
      <w:rFonts w:ascii="Times New Roman" w:hAnsi="Times New Roman"/>
      <w:kern w:val="0"/>
      <w:sz w:val="28"/>
      <w:szCs w:val="24"/>
    </w:rPr>
  </w:style>
  <w:style w:type="paragraph" w:customStyle="1" w:styleId="a9">
    <w:name w:val="國小詳解"/>
    <w:basedOn w:val="a"/>
    <w:rsid w:val="00A976E3"/>
    <w:pPr>
      <w:adjustRightInd w:val="0"/>
      <w:snapToGrid w:val="0"/>
    </w:pPr>
    <w:rPr>
      <w:rFonts w:ascii="Times New Roman" w:hAnsi="Times New Roman"/>
      <w:color w:val="008000"/>
      <w:kern w:val="0"/>
      <w:sz w:val="28"/>
      <w:szCs w:val="24"/>
    </w:rPr>
  </w:style>
  <w:style w:type="paragraph" w:customStyle="1" w:styleId="aa">
    <w:name w:val="國中答案"/>
    <w:basedOn w:val="a"/>
    <w:rsid w:val="00A976E3"/>
    <w:pPr>
      <w:adjustRightInd w:val="0"/>
      <w:snapToGrid w:val="0"/>
    </w:pPr>
    <w:rPr>
      <w:rFonts w:ascii="Times New Roman" w:hAnsi="Times New Roman"/>
      <w:color w:val="0000FF"/>
      <w:kern w:val="0"/>
      <w:szCs w:val="24"/>
    </w:rPr>
  </w:style>
  <w:style w:type="paragraph" w:customStyle="1" w:styleId="ab">
    <w:name w:val="國中題目"/>
    <w:basedOn w:val="a"/>
    <w:rsid w:val="00A976E3"/>
    <w:pPr>
      <w:adjustRightInd w:val="0"/>
      <w:snapToGrid w:val="0"/>
    </w:pPr>
    <w:rPr>
      <w:rFonts w:ascii="Times New Roman" w:hAnsi="Times New Roman"/>
      <w:kern w:val="0"/>
      <w:szCs w:val="24"/>
    </w:rPr>
  </w:style>
  <w:style w:type="paragraph" w:customStyle="1" w:styleId="ac">
    <w:name w:val="國中詳解"/>
    <w:basedOn w:val="a"/>
    <w:rsid w:val="00A976E3"/>
    <w:pPr>
      <w:adjustRightInd w:val="0"/>
      <w:snapToGrid w:val="0"/>
    </w:pPr>
    <w:rPr>
      <w:rFonts w:ascii="Times New Roman" w:hAnsi="Times New Roman"/>
      <w:color w:val="008000"/>
      <w:kern w:val="0"/>
      <w:szCs w:val="24"/>
    </w:rPr>
  </w:style>
  <w:style w:type="paragraph" w:customStyle="1" w:styleId="ad">
    <w:name w:val="國中誘答說明"/>
    <w:basedOn w:val="ab"/>
    <w:rsid w:val="00A976E3"/>
    <w:rPr>
      <w:color w:val="FF0000"/>
    </w:rPr>
  </w:style>
  <w:style w:type="table" w:styleId="ae">
    <w:name w:val="Table Grid"/>
    <w:basedOn w:val="a1"/>
    <w:uiPriority w:val="59"/>
    <w:rsid w:val="006072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0E28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uiPriority w:val="99"/>
    <w:rsid w:val="000E28A8"/>
    <w:rPr>
      <w:kern w:val="2"/>
    </w:rPr>
  </w:style>
  <w:style w:type="paragraph" w:styleId="af1">
    <w:name w:val="footer"/>
    <w:basedOn w:val="a"/>
    <w:link w:val="af2"/>
    <w:uiPriority w:val="99"/>
    <w:unhideWhenUsed/>
    <w:rsid w:val="000E28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link w:val="af1"/>
    <w:uiPriority w:val="99"/>
    <w:rsid w:val="000E28A8"/>
    <w:rPr>
      <w:kern w:val="2"/>
    </w:rPr>
  </w:style>
  <w:style w:type="paragraph" w:customStyle="1" w:styleId="Default">
    <w:name w:val="Default"/>
    <w:rsid w:val="00687C8C"/>
    <w:pPr>
      <w:autoSpaceDE w:val="0"/>
      <w:autoSpaceDN w:val="0"/>
      <w:adjustRightInd w:val="0"/>
    </w:pPr>
    <w:rPr>
      <w:rFonts w:ascii="標楷體" w:hAnsi="標楷體" w:cs="標楷體"/>
      <w:color w:val="000000"/>
    </w:rPr>
  </w:style>
  <w:style w:type="character" w:customStyle="1" w:styleId="10">
    <w:name w:val="標題 1 字元"/>
    <w:link w:val="1"/>
    <w:rsid w:val="007C740A"/>
    <w:rPr>
      <w:rFonts w:ascii="Comic Sans MS" w:hAnsi="Comic Sans MS"/>
      <w:b/>
      <w:kern w:val="28"/>
      <w:sz w:val="36"/>
      <w:lang w:eastAsia="en-US" w:bidi="he-IL"/>
    </w:rPr>
  </w:style>
  <w:style w:type="paragraph" w:styleId="af3">
    <w:name w:val="List Paragraph"/>
    <w:basedOn w:val="a"/>
    <w:link w:val="af4"/>
    <w:uiPriority w:val="34"/>
    <w:qFormat/>
    <w:rsid w:val="007C740A"/>
    <w:pPr>
      <w:ind w:leftChars="200" w:left="480"/>
    </w:pPr>
    <w:rPr>
      <w:kern w:val="0"/>
      <w:sz w:val="20"/>
      <w:szCs w:val="20"/>
    </w:rPr>
  </w:style>
  <w:style w:type="character" w:customStyle="1" w:styleId="af4">
    <w:name w:val="清單段落 字元"/>
    <w:link w:val="af3"/>
    <w:uiPriority w:val="34"/>
    <w:locked/>
    <w:rsid w:val="007C740A"/>
  </w:style>
  <w:style w:type="paragraph" w:styleId="af5">
    <w:name w:val="Balloon Text"/>
    <w:basedOn w:val="a"/>
    <w:link w:val="af6"/>
    <w:uiPriority w:val="99"/>
    <w:semiHidden/>
    <w:unhideWhenUsed/>
    <w:rsid w:val="00271A55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semiHidden/>
    <w:rsid w:val="00271A55"/>
    <w:rPr>
      <w:rFonts w:ascii="Cambria" w:eastAsia="新細明體" w:hAnsi="Cambria" w:cs="Times New Roman"/>
      <w:kern w:val="2"/>
      <w:sz w:val="18"/>
      <w:szCs w:val="18"/>
    </w:rPr>
  </w:style>
  <w:style w:type="character" w:styleId="af7">
    <w:name w:val="Placeholder Text"/>
    <w:basedOn w:val="a0"/>
    <w:uiPriority w:val="99"/>
    <w:semiHidden/>
    <w:rsid w:val="00526F23"/>
    <w:rPr>
      <w:color w:val="808080"/>
    </w:rPr>
  </w:style>
  <w:style w:type="paragraph" w:styleId="af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QJFYHlpY3PsEfXfQed1jrpe7IQ==">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922</Words>
  <Characters>5259</Characters>
  <Application>Microsoft Office Word</Application>
  <DocSecurity>0</DocSecurity>
  <Lines>43</Lines>
  <Paragraphs>12</Paragraphs>
  <ScaleCrop>false</ScaleCrop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KNSH</dc:creator>
  <cp:lastModifiedBy>RAPSUSER</cp:lastModifiedBy>
  <cp:revision>2</cp:revision>
  <dcterms:created xsi:type="dcterms:W3CDTF">2021-04-29T07:11:00Z</dcterms:created>
  <dcterms:modified xsi:type="dcterms:W3CDTF">2024-02-29T08:26:00Z</dcterms:modified>
</cp:coreProperties>
</file>