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right"/>
        <w:rPr>
          <w:rFonts w:ascii="Arial" w:cs="Arial" w:eastAsia="Arial" w:hAnsi="Arial"/>
          <w:b w:val="1"/>
          <w:color w:val="bfbfb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2"/>
              <w:szCs w:val="32"/>
              <w:rtl w:val="0"/>
            </w:rPr>
            <w:t xml:space="preserve">科技雙語教案設計</w:t>
          </w:r>
        </w:sdtContent>
      </w:sdt>
    </w:p>
    <w:p w:rsidR="00000000" w:rsidDel="00000000" w:rsidP="00000000" w:rsidRDefault="00000000" w:rsidRPr="00000000" w14:paraId="00000003">
      <w:pPr>
        <w:widowControl w:val="1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The Design of Bilingual Lesson Plan</w:t>
      </w:r>
    </w:p>
    <w:p w:rsidR="00000000" w:rsidDel="00000000" w:rsidP="00000000" w:rsidRDefault="00000000" w:rsidRPr="00000000" w14:paraId="00000004">
      <w:pPr>
        <w:widowControl w:val="1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01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6"/>
        <w:gridCol w:w="1633"/>
        <w:gridCol w:w="2317"/>
        <w:gridCol w:w="135"/>
        <w:gridCol w:w="1011"/>
        <w:gridCol w:w="449"/>
        <w:gridCol w:w="401"/>
        <w:gridCol w:w="3909"/>
        <w:tblGridChange w:id="0">
          <w:tblGrid>
            <w:gridCol w:w="546"/>
            <w:gridCol w:w="1633"/>
            <w:gridCol w:w="2317"/>
            <w:gridCol w:w="135"/>
            <w:gridCol w:w="1011"/>
            <w:gridCol w:w="449"/>
            <w:gridCol w:w="401"/>
            <w:gridCol w:w="3909"/>
          </w:tblGrid>
        </w:tblGridChange>
      </w:tblGrid>
      <w:tr>
        <w:trPr>
          <w:cantSplit w:val="0"/>
          <w:trHeight w:val="8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學校名稱</w:t>
                </w:r>
              </w:sdtContent>
            </w:sdt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School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Cheng-Bin Bilingual School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教案設計者</w:t>
                </w:r>
              </w:sdtContent>
            </w:sdt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Designer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Chang, Yahuey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實施年級</w:t>
                </w:r>
              </w:sdtContent>
            </w:sdt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學科領域</w:t>
                </w:r>
              </w:sdtContent>
            </w:sdt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Domain/ Subject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English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單元名稱</w:t>
                </w:r>
              </w:sdtContent>
            </w:sdt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Whose Backpack Is It?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教材來源</w:t>
                </w:r>
              </w:sdtContent>
            </w:sdt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Teaching Material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Wonder World Book 6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(KNSH)</w:t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實施年級</w:t>
                </w:r>
              </w:sdtContent>
            </w:sdt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Grade 5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本單元共3節（公開觀課為第3節）</w:t>
                </w:r>
              </w:sdtContent>
            </w:sdt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The Total Number of Sessions in this Unit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教學設計理念</w:t>
                </w:r>
              </w:sdtContent>
            </w:sdt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Rationale for Instructional Design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320" w:lineRule="auto"/>
              <w:ind w:left="240" w:hanging="240"/>
              <w:jc w:val="both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1. 能分辨名詞的單數及複數形，並代入Ｗhose___ is it? Or Whose ___ are they?的句型。</w:t>
                </w:r>
              </w:sdtContent>
            </w:sdt>
          </w:p>
          <w:p w:rsidR="00000000" w:rsidDel="00000000" w:rsidP="00000000" w:rsidRDefault="00000000" w:rsidRPr="00000000" w14:paraId="00000032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2. 能運用句型來詢問及回答物品的主人。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學科核心素養</w:t>
                </w:r>
              </w:sdtContent>
            </w:sdt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對應內容</w:t>
                </w:r>
              </w:sdtContent>
            </w:sdt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Contents Corresponding to the Domain/Subject Core Competences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總綱</w:t>
                </w:r>
              </w:sdtContent>
            </w:sdt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General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320" w:lineRule="auto"/>
              <w:jc w:val="both"/>
              <w:rPr/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A3 規劃執行與創新應變</w:t>
                </w:r>
              </w:sdtContent>
            </w:sdt>
          </w:p>
          <w:p w:rsidR="00000000" w:rsidDel="00000000" w:rsidP="00000000" w:rsidRDefault="00000000" w:rsidRPr="00000000" w14:paraId="00000040">
            <w:pPr>
              <w:spacing w:line="320" w:lineRule="auto"/>
              <w:jc w:val="both"/>
              <w:rPr/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B1 符號運用與溝通表達</w:t>
                </w:r>
              </w:sdtContent>
            </w:sdt>
          </w:p>
          <w:p w:rsidR="00000000" w:rsidDel="00000000" w:rsidP="00000000" w:rsidRDefault="00000000" w:rsidRPr="00000000" w14:paraId="00000041">
            <w:pPr>
              <w:spacing w:line="320" w:lineRule="auto"/>
              <w:jc w:val="both"/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C2 人際關係與團隊合作</w:t>
                </w:r>
              </w:sdtContent>
            </w:sdt>
          </w:p>
        </w:tc>
      </w:tr>
      <w:tr>
        <w:trPr>
          <w:cantSplit w:val="0"/>
          <w:trHeight w:val="207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領綱</w:t>
                </w:r>
              </w:sdtContent>
            </w:sdt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Domain/Subject Guidelines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英語</w:t>
                </w:r>
              </w:sdtContent>
            </w:sdt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/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英-E-B1 具備入門的聽、 說、讀、寫英語 文能力。在引導下,能運用所學、</w:t>
                </w:r>
              </w:sdtContent>
            </w:sdt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/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字詞及句型進行簡易日常溝通。</w:t>
                </w:r>
              </w:sdtContent>
            </w:sdt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jc w:val="both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英-E-C2 積極參與課內英語文小組學習活動,培養團隊合作精神。</w:t>
                </w:r>
              </w:sdtContent>
            </w:sdt>
          </w:p>
        </w:tc>
      </w:tr>
      <w:tr>
        <w:trPr>
          <w:cantSplit w:val="0"/>
          <w:trHeight w:val="2686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學科學習重點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Focus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學習表現</w:t>
                </w:r>
              </w:sdtContent>
            </w:sdt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Performance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spacing w:line="320" w:lineRule="auto"/>
              <w:jc w:val="both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英語</w:t>
                </w:r>
              </w:sdtContent>
            </w:sdt>
          </w:p>
          <w:p w:rsidR="00000000" w:rsidDel="00000000" w:rsidP="00000000" w:rsidRDefault="00000000" w:rsidRPr="00000000" w14:paraId="00000058">
            <w:pPr>
              <w:spacing w:line="320" w:lineRule="auto"/>
              <w:jc w:val="both"/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➢5-III-3 能聽懂、讀懂國小階段基本字詞及句型，並使用於簡易日常溝通。</w:t>
                </w:r>
              </w:sdtContent>
            </w:sdt>
          </w:p>
          <w:p w:rsidR="00000000" w:rsidDel="00000000" w:rsidP="00000000" w:rsidRDefault="00000000" w:rsidRPr="00000000" w14:paraId="00000059">
            <w:pPr>
              <w:spacing w:line="320" w:lineRule="auto"/>
              <w:jc w:val="both"/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◎➢5-III-4 能聽懂日常生活應對中常用語句,並能作適當的回應。</w:t>
                </w:r>
              </w:sdtContent>
            </w:sdt>
          </w:p>
          <w:p w:rsidR="00000000" w:rsidDel="00000000" w:rsidP="00000000" w:rsidRDefault="00000000" w:rsidRPr="00000000" w14:paraId="0000005A">
            <w:pPr>
              <w:spacing w:line="320" w:lineRule="auto"/>
              <w:jc w:val="both"/>
              <w:rPr/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◎➢5-III-5 能以正確的發音及適切的速度朗讀簡易句型的句子。</w:t>
                </w:r>
              </w:sdtContent>
            </w:sdt>
          </w:p>
          <w:p w:rsidR="00000000" w:rsidDel="00000000" w:rsidP="00000000" w:rsidRDefault="00000000" w:rsidRPr="00000000" w14:paraId="0000005B">
            <w:pPr>
              <w:spacing w:line="320" w:lineRule="auto"/>
              <w:jc w:val="both"/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◎6-III-2 樂於參與課堂中各類練習活動，不畏犯錯。</w:t>
                </w:r>
              </w:sdtContent>
            </w:sdt>
          </w:p>
          <w:p w:rsidR="00000000" w:rsidDel="00000000" w:rsidP="00000000" w:rsidRDefault="00000000" w:rsidRPr="00000000" w14:paraId="0000005C">
            <w:pPr>
              <w:spacing w:line="12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學習內容</w:t>
                </w:r>
              </w:sdtContent>
            </w:sdt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Contents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320" w:lineRule="auto"/>
              <w:jc w:val="both"/>
              <w:rPr>
                <w:color w:val="00000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英語</w:t>
                </w:r>
              </w:sdtContent>
            </w:sdt>
          </w:p>
          <w:p w:rsidR="00000000" w:rsidDel="00000000" w:rsidP="00000000" w:rsidRDefault="00000000" w:rsidRPr="00000000" w14:paraId="00000067">
            <w:pPr>
              <w:spacing w:line="320" w:lineRule="auto"/>
              <w:jc w:val="both"/>
              <w:rPr>
                <w:color w:val="00000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◎Ac-III-2 簡易的教室用語。</w:t>
                </w:r>
              </w:sdtContent>
            </w:sdt>
          </w:p>
          <w:p w:rsidR="00000000" w:rsidDel="00000000" w:rsidP="00000000" w:rsidRDefault="00000000" w:rsidRPr="00000000" w14:paraId="00000068">
            <w:pPr>
              <w:spacing w:line="320" w:lineRule="auto"/>
              <w:jc w:val="both"/>
              <w:rPr>
                <w:color w:val="00000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◎Ac-III-3 簡易的生活用語。</w:t>
                </w:r>
              </w:sdtContent>
            </w:sdt>
          </w:p>
          <w:p w:rsidR="00000000" w:rsidDel="00000000" w:rsidP="00000000" w:rsidRDefault="00000000" w:rsidRPr="00000000" w14:paraId="00000069">
            <w:pPr>
              <w:spacing w:line="320" w:lineRule="auto"/>
              <w:jc w:val="both"/>
              <w:rPr>
                <w:color w:val="000000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Ac-III-4 國小階段所學字詞(能聽、讀、說 360字詞,其中必須拼寫220字詞)。</w:t>
                </w:r>
              </w:sdtContent>
            </w:sdt>
          </w:p>
          <w:p w:rsidR="00000000" w:rsidDel="00000000" w:rsidP="00000000" w:rsidRDefault="00000000" w:rsidRPr="00000000" w14:paraId="0000006A">
            <w:pPr>
              <w:spacing w:line="320" w:lineRule="auto"/>
              <w:jc w:val="both"/>
              <w:rPr>
                <w:rFonts w:ascii="Arial" w:cs="Arial" w:eastAsia="Arial" w:hAnsi="Arial"/>
                <w:color w:val="000000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◎Ad-III-2 簡易、常用的句型結構。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單元學習目標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440" w:right="31" w:hanging="144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Sentence Structures:</w:t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440" w:right="31" w:hanging="144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Whose jacket is it?  It’s Kevin’s jacket.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440" w:right="31" w:hanging="144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Whose keys are they? They’re my keys.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440" w:right="31" w:hanging="144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Target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Vocabulary: jacket, smartphone, umbrella, watch, keys, glasses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1440" w:right="31" w:hanging="14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Phonics: sp/ st/ 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教學資源及輔助器材</w:t>
                </w:r>
              </w:sdtContent>
            </w:sdt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Teaching Resources and Aids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Wonder World eBook 6 (KNSH) 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Coolenglish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00"/>
                  <w:u w:val="single"/>
                  <w:rtl w:val="0"/>
                </w:rPr>
                <w:t xml:space="preserve">http://coolenglish.edu.tw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YouTube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00000"/>
                  <w:u w:val="single"/>
                  <w:rtl w:val="0"/>
                </w:rPr>
                <w:t xml:space="preserve">http://www.youtube.com/watch?v=CU_XSvEQ-no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Google Document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  <w:color w:val="00000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Whisper酷英篇章口說評測系統</w:t>
                </w:r>
              </w:sdtContent>
            </w:sdt>
          </w:p>
        </w:tc>
      </w:tr>
      <w:tr>
        <w:trPr>
          <w:cantSplit w:val="0"/>
          <w:trHeight w:val="98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評量方法</w:t>
                </w:r>
              </w:sdtContent>
            </w:sdt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Assessment Methods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right="31" w:hanging="1440"/>
              <w:rPr>
                <w:rFonts w:ascii="Arial" w:cs="Arial" w:eastAsia="Arial" w:hAnsi="Arial"/>
                <w:color w:val="00000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筆試測驗、作業評量、口說評量、聽力評量、課堂表現觀察</w:t>
                </w:r>
              </w:sdtContent>
            </w:sdt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rtl w:val="0"/>
                  </w:rPr>
                  <w:t xml:space="preserve">議題融入</w:t>
                </w:r>
              </w:sdtContent>
            </w:sdt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Issues Integrated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ind w:right="31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品德教育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rPr>
                <w:rFonts w:ascii="Arial" w:cs="Arial" w:eastAsia="Arial" w:hAnsi="Arial"/>
                <w:b w:val="1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教學流程 Teaching Procedures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rPr>
                <w:rFonts w:ascii="Arial" w:cs="Arial" w:eastAsia="Arial" w:hAnsi="Arial"/>
                <w:b w:val="1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2"/>
                    <w:szCs w:val="22"/>
                    <w:rtl w:val="0"/>
                  </w:rPr>
                  <w:t xml:space="preserve">時間Time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rPr>
                <w:rFonts w:ascii="Arial" w:cs="Arial" w:eastAsia="Arial" w:hAnsi="Arial"/>
                <w:b w:val="1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師生課室用語Languages</w:t>
                </w:r>
              </w:sdtContent>
            </w:sdt>
          </w:p>
        </w:tc>
      </w:tr>
      <w:tr>
        <w:trPr>
          <w:cantSplit w:val="0"/>
          <w:trHeight w:val="622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第一節</w:t>
                </w:r>
              </w:sdtContent>
            </w:sdt>
          </w:p>
          <w:p w:rsidR="00000000" w:rsidDel="00000000" w:rsidP="00000000" w:rsidRDefault="00000000" w:rsidRPr="00000000" w14:paraId="000000B1">
            <w:pPr>
              <w:widowControl w:val="1"/>
              <w:ind w:left="25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1"/>
              <w:ind w:left="259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第一節</w:t>
                </w:r>
              </w:sdtContent>
            </w:sdt>
          </w:p>
          <w:p w:rsidR="00000000" w:rsidDel="00000000" w:rsidP="00000000" w:rsidRDefault="00000000" w:rsidRPr="00000000" w14:paraId="000000D1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準備階段 Preparation stage</w:t>
                </w:r>
              </w:sdtContent>
            </w:sdt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 greets Ss.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 takes out the flashcards of U3 and asks Ss “What’s this?” or “What are they?”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T keeps asking Ss questions till Ss know the difference between singular and plural nouns.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發展階段 Development stage</w:t>
                </w:r>
              </w:sdtContent>
            </w:sdt>
          </w:p>
          <w:p w:rsidR="00000000" w:rsidDel="00000000" w:rsidP="00000000" w:rsidRDefault="00000000" w:rsidRPr="00000000" w14:paraId="000000E9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T shows the flashcards one by one and teaches Ss the new words of U4. T uses the words to make questions and has Ss repeat after T.</w:t>
              <w:br w:type="textWrapping"/>
              <w:t xml:space="preserve">Whose jacket is it?</w:t>
            </w:r>
          </w:p>
          <w:p w:rsidR="00000000" w:rsidDel="00000000" w:rsidP="00000000" w:rsidRDefault="00000000" w:rsidRPr="00000000" w14:paraId="000000EA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Whose keys are they?</w:t>
            </w:r>
          </w:p>
          <w:p w:rsidR="00000000" w:rsidDel="00000000" w:rsidP="00000000" w:rsidRDefault="00000000" w:rsidRPr="00000000" w14:paraId="000000EB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T covers one flashcard and Ss guess what the card is by making the questions below:</w:t>
            </w:r>
          </w:p>
          <w:p w:rsidR="00000000" w:rsidDel="00000000" w:rsidP="00000000" w:rsidRDefault="00000000" w:rsidRPr="00000000" w14:paraId="000000EF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Whose _____ is it? </w:t>
            </w:r>
          </w:p>
          <w:p w:rsidR="00000000" w:rsidDel="00000000" w:rsidP="00000000" w:rsidRDefault="00000000" w:rsidRPr="00000000" w14:paraId="000000F0">
            <w:pPr>
              <w:widowControl w:val="1"/>
              <w:spacing w:line="320" w:lineRule="auto"/>
              <w:ind w:left="2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Whose _____ are they?</w:t>
            </w:r>
          </w:p>
          <w:p w:rsidR="00000000" w:rsidDel="00000000" w:rsidP="00000000" w:rsidRDefault="00000000" w:rsidRPr="00000000" w14:paraId="000000F1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F2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S who has got the correct answer can get one point. </w:t>
            </w:r>
          </w:p>
          <w:p w:rsidR="00000000" w:rsidDel="00000000" w:rsidP="00000000" w:rsidRDefault="00000000" w:rsidRPr="00000000" w14:paraId="000000F4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 After several rounds, T ends the game.</w:t>
            </w:r>
          </w:p>
          <w:p w:rsidR="00000000" w:rsidDel="00000000" w:rsidP="00000000" w:rsidRDefault="00000000" w:rsidRPr="00000000" w14:paraId="000000F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總結階段 Summary stage</w:t>
                </w:r>
              </w:sdtContent>
            </w:sdt>
          </w:p>
          <w:p w:rsidR="00000000" w:rsidDel="00000000" w:rsidP="00000000" w:rsidRDefault="00000000" w:rsidRPr="00000000" w14:paraId="000000FD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T asks Ss to open their student books and do the listening practice on page 68.</w:t>
            </w:r>
          </w:p>
          <w:p w:rsidR="00000000" w:rsidDel="00000000" w:rsidP="00000000" w:rsidRDefault="00000000" w:rsidRPr="00000000" w14:paraId="000000FE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After Ss finish the listening practice, T has Ss exchange their student books and check the answer together.</w:t>
            </w:r>
          </w:p>
          <w:p w:rsidR="00000000" w:rsidDel="00000000" w:rsidP="00000000" w:rsidRDefault="00000000" w:rsidRPr="00000000" w14:paraId="00000102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T tell Ss today’s homework.</w:t>
            </w:r>
          </w:p>
          <w:p w:rsidR="00000000" w:rsidDel="00000000" w:rsidP="00000000" w:rsidRDefault="00000000" w:rsidRPr="00000000" w14:paraId="00000108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第一節結束 End of the first session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1’</w:t>
            </w:r>
          </w:p>
          <w:p w:rsidR="00000000" w:rsidDel="00000000" w:rsidP="00000000" w:rsidRDefault="00000000" w:rsidRPr="00000000" w14:paraId="0000011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5’</w:t>
            </w:r>
          </w:p>
          <w:p w:rsidR="00000000" w:rsidDel="00000000" w:rsidP="00000000" w:rsidRDefault="00000000" w:rsidRPr="00000000" w14:paraId="0000011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12’</w:t>
            </w:r>
          </w:p>
          <w:p w:rsidR="00000000" w:rsidDel="00000000" w:rsidP="00000000" w:rsidRDefault="00000000" w:rsidRPr="00000000" w14:paraId="0000012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12’</w:t>
            </w:r>
          </w:p>
          <w:p w:rsidR="00000000" w:rsidDel="00000000" w:rsidP="00000000" w:rsidRDefault="00000000" w:rsidRPr="00000000" w14:paraId="0000012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3’</w:t>
              <w:br w:type="textWrapping"/>
            </w:r>
          </w:p>
          <w:p w:rsidR="00000000" w:rsidDel="00000000" w:rsidP="00000000" w:rsidRDefault="00000000" w:rsidRPr="00000000" w14:paraId="0000013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5’</w:t>
            </w:r>
          </w:p>
          <w:p w:rsidR="00000000" w:rsidDel="00000000" w:rsidP="00000000" w:rsidRDefault="00000000" w:rsidRPr="00000000" w14:paraId="0000013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2’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Good morning, everyone! 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Ss: Good morning, Teacher Joy.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Look. What’s this?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It’s a jacket. 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What are they?</w:t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They’re pants. </w:t>
            </w:r>
          </w:p>
          <w:p w:rsidR="00000000" w:rsidDel="00000000" w:rsidP="00000000" w:rsidRDefault="00000000" w:rsidRPr="00000000" w14:paraId="000001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 corrects Ss’ mistakes when necessary.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Repeat after me: 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Jacket – jacket.</w:t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Jacket – jacket.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Whose jacket is it?</w:t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Whose jacket is it?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 and Ss continue till all words are practiced.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Whose ____ is it? Or Whose ____ are they? Take a guess!   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S1: Whose jacket is it?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Good try, but no. Next one?</w:t>
            </w:r>
          </w:p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S2: Whose umbrella is it?</w:t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Bingo. It’s my umbrella. Bring your book here and get your point.</w:t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 keep doing the guessing game for several rounds.</w:t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OK. Time’s up. </w:t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Now open your book and turn to page 68. Take out your pencil and ruler. Let’s do listening practice.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Please exchange your student book with your classmate. Let’s check the answer together. No. 1 Whose smartphone is it? 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It’s Eve’s smartphone.</w:t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Yes. It’s Eve’s smartphone.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Today’s homework is practice from Coolenglish. Please log in, and go to “My Class” and do your homework. </w:t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第二節</w:t>
                </w:r>
              </w:sdtContent>
            </w:sdt>
          </w:p>
          <w:p w:rsidR="00000000" w:rsidDel="00000000" w:rsidP="00000000" w:rsidRDefault="00000000" w:rsidRPr="00000000" w14:paraId="0000017A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第二節</w:t>
                </w:r>
              </w:sdtContent>
            </w:sdt>
          </w:p>
          <w:p w:rsidR="00000000" w:rsidDel="00000000" w:rsidP="00000000" w:rsidRDefault="00000000" w:rsidRPr="00000000" w14:paraId="00000196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第二節</w:t>
                </w:r>
              </w:sdtContent>
            </w:sdt>
          </w:p>
          <w:p w:rsidR="00000000" w:rsidDel="00000000" w:rsidP="00000000" w:rsidRDefault="00000000" w:rsidRPr="00000000" w14:paraId="000001C2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準備階段 Preparation stage</w:t>
                </w:r>
              </w:sdtContent>
            </w:sdt>
          </w:p>
          <w:p w:rsidR="00000000" w:rsidDel="00000000" w:rsidP="00000000" w:rsidRDefault="00000000" w:rsidRPr="00000000" w14:paraId="000001C4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T greets Ss.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T writes down two sentences below on the whiteboard.</w:t>
            </w:r>
          </w:p>
          <w:p w:rsidR="00000000" w:rsidDel="00000000" w:rsidP="00000000" w:rsidRDefault="00000000" w:rsidRPr="00000000" w14:paraId="000001C8">
            <w:pPr>
              <w:widowControl w:val="1"/>
              <w:spacing w:line="320" w:lineRule="auto"/>
              <w:ind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“Whose _______ is it?”      =&gt; O</w:t>
            </w:r>
          </w:p>
          <w:p w:rsidR="00000000" w:rsidDel="00000000" w:rsidP="00000000" w:rsidRDefault="00000000" w:rsidRPr="00000000" w14:paraId="000001C9">
            <w:pPr>
              <w:widowControl w:val="1"/>
              <w:spacing w:line="320" w:lineRule="auto"/>
              <w:ind w:firstLine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“Whose _______ are they?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=&gt; X</w:t>
            </w:r>
          </w:p>
          <w:p w:rsidR="00000000" w:rsidDel="00000000" w:rsidP="00000000" w:rsidRDefault="00000000" w:rsidRPr="00000000" w14:paraId="000001CA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T says the word and asks Ss to show their answers by making hand gestures.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12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 Ss who make the wrong gesture have to stand up, but may sit down if their answer is correct in the next round.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發展階段 Development stage</w:t>
                </w:r>
              </w:sdtContent>
            </w:sdt>
          </w:p>
          <w:p w:rsidR="00000000" w:rsidDel="00000000" w:rsidP="00000000" w:rsidRDefault="00000000" w:rsidRPr="00000000" w14:paraId="000001D4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Teacher has Ss open the student book and turn to page 63. </w:t>
            </w:r>
          </w:p>
          <w:p w:rsidR="00000000" w:rsidDel="00000000" w:rsidP="00000000" w:rsidRDefault="00000000" w:rsidRPr="00000000" w14:paraId="000001D5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T asks Ss questions:</w:t>
            </w:r>
          </w:p>
          <w:p w:rsidR="00000000" w:rsidDel="00000000" w:rsidP="00000000" w:rsidRDefault="00000000" w:rsidRPr="00000000" w14:paraId="000001D8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Q1: Who is he?</w:t>
            </w:r>
          </w:p>
          <w:p w:rsidR="00000000" w:rsidDel="00000000" w:rsidP="00000000" w:rsidRDefault="00000000" w:rsidRPr="00000000" w14:paraId="000001D9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Q2: Where is Boka?</w:t>
            </w:r>
          </w:p>
          <w:p w:rsidR="00000000" w:rsidDel="00000000" w:rsidP="00000000" w:rsidRDefault="00000000" w:rsidRPr="00000000" w14:paraId="000001DA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Q3: Does he look happy?</w:t>
            </w:r>
          </w:p>
          <w:p w:rsidR="00000000" w:rsidDel="00000000" w:rsidP="00000000" w:rsidRDefault="00000000" w:rsidRPr="00000000" w14:paraId="000001DB">
            <w:pPr>
              <w:widowControl w:val="1"/>
              <w:spacing w:line="320" w:lineRule="auto"/>
              <w:ind w:left="240" w:firstLine="48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What’s wrong with Boka? </w:t>
            </w:r>
          </w:p>
          <w:p w:rsidR="00000000" w:rsidDel="00000000" w:rsidP="00000000" w:rsidRDefault="00000000" w:rsidRPr="00000000" w14:paraId="000001DC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Q4: Where is Boka’s backpack? </w:t>
            </w:r>
          </w:p>
          <w:p w:rsidR="00000000" w:rsidDel="00000000" w:rsidP="00000000" w:rsidRDefault="00000000" w:rsidRPr="00000000" w14:paraId="000001DD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T asks more questions to help Ss understand the story.</w:t>
            </w:r>
          </w:p>
          <w:p w:rsidR="00000000" w:rsidDel="00000000" w:rsidP="00000000" w:rsidRDefault="00000000" w:rsidRPr="00000000" w14:paraId="000001E5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Q5: Why does Boka look so happy?</w:t>
            </w:r>
          </w:p>
          <w:p w:rsidR="00000000" w:rsidDel="00000000" w:rsidP="00000000" w:rsidRDefault="00000000" w:rsidRPr="00000000" w14:paraId="000001E6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Q6: What’s Boka eating?</w:t>
            </w:r>
          </w:p>
          <w:p w:rsidR="00000000" w:rsidDel="00000000" w:rsidP="00000000" w:rsidRDefault="00000000" w:rsidRPr="00000000" w14:paraId="000001E7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Q7: Is the sandwich yummy?</w:t>
            </w:r>
          </w:p>
          <w:p w:rsidR="00000000" w:rsidDel="00000000" w:rsidP="00000000" w:rsidRDefault="00000000" w:rsidRPr="00000000" w14:paraId="000001E8">
            <w:pPr>
              <w:widowControl w:val="1"/>
              <w:spacing w:line="320" w:lineRule="auto"/>
              <w:ind w:left="720" w:hanging="72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Q8: What else Boka found in the backpack?</w:t>
            </w:r>
          </w:p>
          <w:p w:rsidR="00000000" w:rsidDel="00000000" w:rsidP="00000000" w:rsidRDefault="00000000" w:rsidRPr="00000000" w14:paraId="000001E9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Q9: More?</w:t>
            </w:r>
          </w:p>
          <w:p w:rsidR="00000000" w:rsidDel="00000000" w:rsidP="00000000" w:rsidRDefault="00000000" w:rsidRPr="00000000" w14:paraId="000001EA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Q10: Are they Boka’s keys and umbrella?</w:t>
            </w:r>
          </w:p>
          <w:p w:rsidR="00000000" w:rsidDel="00000000" w:rsidP="00000000" w:rsidRDefault="00000000" w:rsidRPr="00000000" w14:paraId="000001EB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Q11: Is that Boka’s backpack?</w:t>
            </w:r>
          </w:p>
          <w:p w:rsidR="00000000" w:rsidDel="00000000" w:rsidP="00000000" w:rsidRDefault="00000000" w:rsidRPr="00000000" w14:paraId="000001EC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Q12: Whose backpack is it?</w:t>
            </w:r>
          </w:p>
          <w:p w:rsidR="00000000" w:rsidDel="00000000" w:rsidP="00000000" w:rsidRDefault="00000000" w:rsidRPr="00000000" w14:paraId="000001ED">
            <w:pPr>
              <w:widowControl w:val="1"/>
              <w:spacing w:line="320" w:lineRule="auto"/>
              <w:ind w:left="720" w:hanging="72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Q13: Kevin can’t find his sandwich. Where is his sandwich? 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120" w:hanging="12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 Ss might need T’s help to build the sentence.</w:t>
            </w:r>
          </w:p>
          <w:p w:rsidR="00000000" w:rsidDel="00000000" w:rsidP="00000000" w:rsidRDefault="00000000" w:rsidRPr="00000000" w14:paraId="000001EF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總結階段 Summary stage</w:t>
                </w:r>
              </w:sdtContent>
            </w:sdt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 plays the video of the story. After the video, Ss reads the story aloud.</w:t>
            </w:r>
          </w:p>
          <w:p w:rsidR="00000000" w:rsidDel="00000000" w:rsidP="00000000" w:rsidRDefault="00000000" w:rsidRPr="00000000" w14:paraId="00000200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 asks Ss to answer the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question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of page 65.</w:t>
            </w:r>
          </w:p>
          <w:p w:rsidR="00000000" w:rsidDel="00000000" w:rsidP="00000000" w:rsidRDefault="00000000" w:rsidRPr="00000000" w14:paraId="00000203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Today’s homework: Scan QRC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practice the story again.</w:t>
            </w:r>
          </w:p>
          <w:p w:rsidR="00000000" w:rsidDel="00000000" w:rsidP="00000000" w:rsidRDefault="00000000" w:rsidRPr="00000000" w14:paraId="00000206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第二節結束 End of the second session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1’</w:t>
            </w:r>
          </w:p>
          <w:p w:rsidR="00000000" w:rsidDel="00000000" w:rsidP="00000000" w:rsidRDefault="00000000" w:rsidRPr="00000000" w14:paraId="0000021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6’</w:t>
            </w:r>
          </w:p>
          <w:p w:rsidR="00000000" w:rsidDel="00000000" w:rsidP="00000000" w:rsidRDefault="00000000" w:rsidRPr="00000000" w14:paraId="0000021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10’</w:t>
            </w:r>
          </w:p>
          <w:p w:rsidR="00000000" w:rsidDel="00000000" w:rsidP="00000000" w:rsidRDefault="00000000" w:rsidRPr="00000000" w14:paraId="0000021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15’</w:t>
            </w:r>
          </w:p>
          <w:p w:rsidR="00000000" w:rsidDel="00000000" w:rsidP="00000000" w:rsidRDefault="00000000" w:rsidRPr="00000000" w14:paraId="0000022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1’</w:t>
            </w:r>
          </w:p>
          <w:p w:rsidR="00000000" w:rsidDel="00000000" w:rsidP="00000000" w:rsidRDefault="00000000" w:rsidRPr="00000000" w14:paraId="0000023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6’</w:t>
            </w:r>
          </w:p>
          <w:p w:rsidR="00000000" w:rsidDel="00000000" w:rsidP="00000000" w:rsidRDefault="00000000" w:rsidRPr="00000000" w14:paraId="0000023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5’</w:t>
            </w:r>
          </w:p>
          <w:p w:rsidR="00000000" w:rsidDel="00000000" w:rsidP="00000000" w:rsidRDefault="00000000" w:rsidRPr="00000000" w14:paraId="0000025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2’</w:t>
            </w:r>
          </w:p>
          <w:p w:rsidR="00000000" w:rsidDel="00000000" w:rsidP="00000000" w:rsidRDefault="00000000" w:rsidRPr="00000000" w14:paraId="0000025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Good morning, everyone!  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Ss: Good morning, Teacher Joy.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Here are two sentences. If I say “jacket”, for example, do we say “whose jacket is it?” or “whose jacket are they?” 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“Whose jacket is it?”</w:t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Then you show me “circle”. If the answer is “whose ___ are they?”, then you show me “cross”. </w:t>
            </w:r>
          </w:p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Pants – pants. Go!</w:t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 make the hand gestures.</w:t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The answer is “cross”. Circles, please stand up.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…….</w:t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2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Please open your book and turn to page 63. </w:t>
            </w:r>
          </w:p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 turn to page 63.</w:t>
            </w:r>
          </w:p>
          <w:p w:rsidR="00000000" w:rsidDel="00000000" w:rsidP="00000000" w:rsidRDefault="00000000" w:rsidRPr="00000000" w14:paraId="000002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Look at the picture. Who is he?</w:t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Boka./ He’s Boka.</w:t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Where’s Boka?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He’s at the park.</w:t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Does Boka look happy?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No./ No, he’s not happy.</w:t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What’s wrong?</w:t>
            </w:r>
          </w:p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He can’t find his backpack. </w:t>
            </w:r>
          </w:p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Can you see any backpack in the picture?</w:t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Yes. It’s under/ behind the tree.</w:t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7C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Look at page 64. Why does Boka look so happy?</w:t>
            </w:r>
          </w:p>
          <w:p w:rsidR="00000000" w:rsidDel="00000000" w:rsidP="00000000" w:rsidRDefault="00000000" w:rsidRPr="00000000" w14:paraId="0000027D">
            <w:pPr>
              <w:widowControl w:val="1"/>
              <w:spacing w:line="320" w:lineRule="auto"/>
              <w:ind w:left="100" w:hanging="10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He found his backpack.</w:t>
            </w:r>
          </w:p>
          <w:p w:rsidR="00000000" w:rsidDel="00000000" w:rsidP="00000000" w:rsidRDefault="00000000" w:rsidRPr="00000000" w14:paraId="0000027E">
            <w:pPr>
              <w:widowControl w:val="1"/>
              <w:spacing w:line="320" w:lineRule="auto"/>
              <w:ind w:left="100" w:hanging="10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What’s Boka eating?</w:t>
            </w:r>
          </w:p>
          <w:p w:rsidR="00000000" w:rsidDel="00000000" w:rsidP="00000000" w:rsidRDefault="00000000" w:rsidRPr="00000000" w14:paraId="0000027F">
            <w:pPr>
              <w:widowControl w:val="1"/>
              <w:spacing w:line="320" w:lineRule="auto"/>
              <w:ind w:left="100" w:hanging="10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He’s eating a sandwich.</w:t>
            </w:r>
          </w:p>
          <w:p w:rsidR="00000000" w:rsidDel="00000000" w:rsidP="00000000" w:rsidRDefault="00000000" w:rsidRPr="00000000" w14:paraId="00000280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Yes, he found a sandwich in his backpack. Is the sandwich yummy?</w:t>
            </w:r>
          </w:p>
          <w:p w:rsidR="00000000" w:rsidDel="00000000" w:rsidP="00000000" w:rsidRDefault="00000000" w:rsidRPr="00000000" w14:paraId="00000281">
            <w:pPr>
              <w:widowControl w:val="1"/>
              <w:spacing w:line="320" w:lineRule="auto"/>
              <w:ind w:left="100" w:hanging="10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Yes./ Yes, it is.</w:t>
            </w:r>
          </w:p>
          <w:p w:rsidR="00000000" w:rsidDel="00000000" w:rsidP="00000000" w:rsidRDefault="00000000" w:rsidRPr="00000000" w14:paraId="00000282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What else does Boka find in the backpack?</w:t>
            </w:r>
          </w:p>
          <w:p w:rsidR="00000000" w:rsidDel="00000000" w:rsidP="00000000" w:rsidRDefault="00000000" w:rsidRPr="00000000" w14:paraId="00000283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An umbrella</w:t>
            </w:r>
          </w:p>
          <w:p w:rsidR="00000000" w:rsidDel="00000000" w:rsidP="00000000" w:rsidRDefault="00000000" w:rsidRPr="00000000" w14:paraId="00000284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Yes. He also found an umbrella.</w:t>
            </w:r>
          </w:p>
          <w:p w:rsidR="00000000" w:rsidDel="00000000" w:rsidP="00000000" w:rsidRDefault="00000000" w:rsidRPr="00000000" w14:paraId="00000285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More?</w:t>
            </w:r>
          </w:p>
          <w:p w:rsidR="00000000" w:rsidDel="00000000" w:rsidP="00000000" w:rsidRDefault="00000000" w:rsidRPr="00000000" w14:paraId="00000286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He found some keys.</w:t>
            </w:r>
          </w:p>
          <w:p w:rsidR="00000000" w:rsidDel="00000000" w:rsidP="00000000" w:rsidRDefault="00000000" w:rsidRPr="00000000" w14:paraId="00000287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Yes. Boka found the keys, too. Are they Boka’s keys and umbrella?</w:t>
            </w:r>
          </w:p>
          <w:p w:rsidR="00000000" w:rsidDel="00000000" w:rsidP="00000000" w:rsidRDefault="00000000" w:rsidRPr="00000000" w14:paraId="00000288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No.</w:t>
            </w:r>
          </w:p>
          <w:p w:rsidR="00000000" w:rsidDel="00000000" w:rsidP="00000000" w:rsidRDefault="00000000" w:rsidRPr="00000000" w14:paraId="00000289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So, is that Boka’s backpack?</w:t>
            </w:r>
          </w:p>
          <w:p w:rsidR="00000000" w:rsidDel="00000000" w:rsidP="00000000" w:rsidRDefault="00000000" w:rsidRPr="00000000" w14:paraId="0000028A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No.</w:t>
            </w:r>
          </w:p>
          <w:p w:rsidR="00000000" w:rsidDel="00000000" w:rsidP="00000000" w:rsidRDefault="00000000" w:rsidRPr="00000000" w14:paraId="0000028B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Then, whose backpack is it?</w:t>
            </w:r>
          </w:p>
          <w:p w:rsidR="00000000" w:rsidDel="00000000" w:rsidP="00000000" w:rsidRDefault="00000000" w:rsidRPr="00000000" w14:paraId="0000028C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It’s Kevin’s backpack.</w:t>
            </w:r>
          </w:p>
          <w:p w:rsidR="00000000" w:rsidDel="00000000" w:rsidP="00000000" w:rsidRDefault="00000000" w:rsidRPr="00000000" w14:paraId="0000028D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Now, Kevin can’t find his sandwich. Where is his sandwich?</w:t>
            </w:r>
          </w:p>
          <w:p w:rsidR="00000000" w:rsidDel="00000000" w:rsidP="00000000" w:rsidRDefault="00000000" w:rsidRPr="00000000" w14:paraId="0000028E">
            <w:pPr>
              <w:widowControl w:val="1"/>
              <w:spacing w:line="320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Boka eats it./ It’s in Boka’s ….</w:t>
            </w:r>
          </w:p>
          <w:p w:rsidR="00000000" w:rsidDel="00000000" w:rsidP="00000000" w:rsidRDefault="00000000" w:rsidRPr="00000000" w14:paraId="0000028F">
            <w:pPr>
              <w:widowControl w:val="1"/>
              <w:spacing w:line="320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Yes. It’s in Boka’s tummy.</w:t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Great! Now let’s watch the video.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Let’s read the story aloud.</w:t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Now please take out your pencil and answer the question on page 65. </w:t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Please scan the QRC on page 63 and practice the story when you go home.</w:t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It’s break time. Don’t forget to let me check your answer on page 65 before you leave the classroom.</w:t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第三節</w:t>
                </w:r>
              </w:sdtContent>
            </w:sdt>
          </w:p>
          <w:p w:rsidR="00000000" w:rsidDel="00000000" w:rsidP="00000000" w:rsidRDefault="00000000" w:rsidRPr="00000000" w14:paraId="0000029D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＊</w:t>
                </w:r>
              </w:sdtContent>
            </w:sdt>
          </w:p>
          <w:p w:rsidR="00000000" w:rsidDel="00000000" w:rsidP="00000000" w:rsidRDefault="00000000" w:rsidRPr="00000000" w14:paraId="0000029F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觀課節次</w:t>
                </w:r>
              </w:sdtContent>
            </w:sdt>
          </w:p>
          <w:p w:rsidR="00000000" w:rsidDel="00000000" w:rsidP="00000000" w:rsidRDefault="00000000" w:rsidRPr="00000000" w14:paraId="000002A0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第三節</w:t>
                </w:r>
              </w:sdtContent>
            </w:sdt>
          </w:p>
          <w:p w:rsidR="00000000" w:rsidDel="00000000" w:rsidP="00000000" w:rsidRDefault="00000000" w:rsidRPr="00000000" w14:paraId="000002B5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＊</w:t>
                </w:r>
              </w:sdtContent>
            </w:sdt>
          </w:p>
          <w:p w:rsidR="00000000" w:rsidDel="00000000" w:rsidP="00000000" w:rsidRDefault="00000000" w:rsidRPr="00000000" w14:paraId="000002B7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觀課節次</w:t>
                </w:r>
              </w:sdtContent>
            </w:sdt>
          </w:p>
          <w:p w:rsidR="00000000" w:rsidDel="00000000" w:rsidP="00000000" w:rsidRDefault="00000000" w:rsidRPr="00000000" w14:paraId="000002B8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＊</w:t>
                </w:r>
              </w:sdtContent>
            </w:sdt>
          </w:p>
          <w:p w:rsidR="00000000" w:rsidDel="00000000" w:rsidP="00000000" w:rsidRDefault="00000000" w:rsidRPr="00000000" w14:paraId="000002B9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第三節</w:t>
                </w:r>
              </w:sdtContent>
            </w:sdt>
          </w:p>
          <w:p w:rsidR="00000000" w:rsidDel="00000000" w:rsidP="00000000" w:rsidRDefault="00000000" w:rsidRPr="00000000" w14:paraId="000002D5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＊</w:t>
                </w:r>
              </w:sdtContent>
            </w:sdt>
          </w:p>
          <w:p w:rsidR="00000000" w:rsidDel="00000000" w:rsidP="00000000" w:rsidRDefault="00000000" w:rsidRPr="00000000" w14:paraId="000002D7">
            <w:pPr>
              <w:widowControl w:val="1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觀課節次</w:t>
                </w:r>
              </w:sdtContent>
            </w:sdt>
          </w:p>
          <w:p w:rsidR="00000000" w:rsidDel="00000000" w:rsidP="00000000" w:rsidRDefault="00000000" w:rsidRPr="00000000" w14:paraId="000002D8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widowControl w:val="1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準備階段 Preparation stage</w:t>
                </w:r>
              </w:sdtContent>
            </w:sdt>
          </w:p>
          <w:p w:rsidR="00000000" w:rsidDel="00000000" w:rsidP="00000000" w:rsidRDefault="00000000" w:rsidRPr="00000000" w14:paraId="000002E1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T greets Ss.</w:t>
            </w:r>
          </w:p>
          <w:p w:rsidR="00000000" w:rsidDel="00000000" w:rsidP="00000000" w:rsidRDefault="00000000" w:rsidRPr="00000000" w14:paraId="000002E2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widowControl w:val="1"/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T takes out a pencil from the Lost &amp; Found Box and asks Ss, “Whose pencil is this?” Then T asks S1: Is this your pencil? And S2: Is this your pencil?</w:t>
            </w:r>
          </w:p>
          <w:p w:rsidR="00000000" w:rsidDel="00000000" w:rsidP="00000000" w:rsidRDefault="00000000" w:rsidRPr="00000000" w14:paraId="000002E5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 asks volunteered Ss to look for the owners of the lost items in the Lost &amp; Found Box. </w:t>
            </w:r>
          </w:p>
          <w:p w:rsidR="00000000" w:rsidDel="00000000" w:rsidP="00000000" w:rsidRDefault="00000000" w:rsidRPr="00000000" w14:paraId="000002E8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 go asking their classmates and say, “Is this your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pencil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?” till all the lost items are back in the owner’s hand.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發展階段 Development stage</w:t>
                </w:r>
              </w:sdtContent>
            </w:sdt>
          </w:p>
          <w:p w:rsidR="00000000" w:rsidDel="00000000" w:rsidP="00000000" w:rsidRDefault="00000000" w:rsidRPr="00000000" w14:paraId="000002F3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Teacher requests Ss take out their chrome book and log in to Google Classroom.</w:t>
            </w:r>
          </w:p>
          <w:p w:rsidR="00000000" w:rsidDel="00000000" w:rsidP="00000000" w:rsidRDefault="00000000" w:rsidRPr="00000000" w14:paraId="000002F4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Ss click the link and share the “st” words they’ve found from YT videos/ dictionaries.</w:t>
            </w:r>
          </w:p>
          <w:p w:rsidR="00000000" w:rsidDel="00000000" w:rsidP="00000000" w:rsidRDefault="00000000" w:rsidRPr="00000000" w14:paraId="000002F7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 T repeats Ss’ words in case their voice isn’t loud enough. </w:t>
            </w:r>
          </w:p>
          <w:p w:rsidR="00000000" w:rsidDel="00000000" w:rsidP="00000000" w:rsidRDefault="00000000" w:rsidRPr="00000000" w14:paraId="000002F8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 T corrects Ss’ pronunciation when necessary. </w:t>
            </w:r>
          </w:p>
          <w:p w:rsidR="00000000" w:rsidDel="00000000" w:rsidP="00000000" w:rsidRDefault="00000000" w:rsidRPr="00000000" w14:paraId="000002F9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T has Ss review the words they’ve found together.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 T asks Ss to open their books and recite the chant on page 71.</w:t>
            </w:r>
          </w:p>
          <w:p w:rsidR="00000000" w:rsidDel="00000000" w:rsidP="00000000" w:rsidRDefault="00000000" w:rsidRPr="00000000" w14:paraId="00000303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 T asks Ss to record the chant and send their grade to T.</w:t>
            </w:r>
          </w:p>
          <w:p w:rsidR="00000000" w:rsidDel="00000000" w:rsidP="00000000" w:rsidRDefault="00000000" w:rsidRPr="00000000" w14:paraId="0000030A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總結階段 Summary stage</w:t>
                </w:r>
              </w:sdtContent>
            </w:sdt>
          </w:p>
          <w:p w:rsidR="00000000" w:rsidDel="00000000" w:rsidP="00000000" w:rsidRDefault="00000000" w:rsidRPr="00000000" w14:paraId="0000030E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T tell Ss to finish their homework before the deadline. </w:t>
            </w:r>
          </w:p>
          <w:p w:rsidR="00000000" w:rsidDel="00000000" w:rsidP="00000000" w:rsidRDefault="00000000" w:rsidRPr="00000000" w14:paraId="0000030F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T takes out the lost items in the Lost &amp; Found Box and asks Ss “Whose ____ is it?” and returns the items.</w:t>
            </w:r>
          </w:p>
          <w:p w:rsidR="00000000" w:rsidDel="00000000" w:rsidP="00000000" w:rsidRDefault="00000000" w:rsidRPr="00000000" w14:paraId="00000314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widowControl w:val="1"/>
              <w:spacing w:after="120" w:before="120"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第三節結束 End of the third session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1’</w:t>
            </w:r>
          </w:p>
          <w:p w:rsidR="00000000" w:rsidDel="00000000" w:rsidP="00000000" w:rsidRDefault="00000000" w:rsidRPr="00000000" w14:paraId="0000031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6’</w:t>
            </w:r>
          </w:p>
          <w:p w:rsidR="00000000" w:rsidDel="00000000" w:rsidP="00000000" w:rsidRDefault="00000000" w:rsidRPr="00000000" w14:paraId="0000032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12’</w:t>
            </w:r>
          </w:p>
          <w:p w:rsidR="00000000" w:rsidDel="00000000" w:rsidP="00000000" w:rsidRDefault="00000000" w:rsidRPr="00000000" w14:paraId="0000033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3’</w:t>
            </w:r>
          </w:p>
          <w:p w:rsidR="00000000" w:rsidDel="00000000" w:rsidP="00000000" w:rsidRDefault="00000000" w:rsidRPr="00000000" w14:paraId="0000033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4’</w:t>
            </w:r>
          </w:p>
          <w:p w:rsidR="00000000" w:rsidDel="00000000" w:rsidP="00000000" w:rsidRDefault="00000000" w:rsidRPr="00000000" w14:paraId="0000034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10’</w:t>
            </w:r>
          </w:p>
          <w:p w:rsidR="00000000" w:rsidDel="00000000" w:rsidP="00000000" w:rsidRDefault="00000000" w:rsidRPr="00000000" w14:paraId="0000034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10’</w:t>
            </w:r>
          </w:p>
          <w:p w:rsidR="00000000" w:rsidDel="00000000" w:rsidP="00000000" w:rsidRDefault="00000000" w:rsidRPr="00000000" w14:paraId="00000355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1’</w:t>
            </w:r>
          </w:p>
          <w:p w:rsidR="00000000" w:rsidDel="00000000" w:rsidP="00000000" w:rsidRDefault="00000000" w:rsidRPr="00000000" w14:paraId="0000035C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widowControl w:val="1"/>
              <w:spacing w:line="320" w:lineRule="auto"/>
              <w:ind w:left="240" w:hanging="24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3’</w:t>
            </w:r>
          </w:p>
          <w:p w:rsidR="00000000" w:rsidDel="00000000" w:rsidP="00000000" w:rsidRDefault="00000000" w:rsidRPr="00000000" w14:paraId="00000362">
            <w:pPr>
              <w:widowControl w:val="1"/>
              <w:spacing w:line="320" w:lineRule="auto"/>
              <w:ind w:left="240" w:hanging="24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T: Good morning, everyone!  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Ss: Good morning, Teacher Joy.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240" w:right="0" w:hanging="24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Whose pencil is this?</w:t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 (asks S1): Is this your pencil?</w:t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S1: No, it’s not.</w:t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 (asks S2): Is this your pencil?</w:t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S2: No, it’s not.</w:t>
            </w:r>
          </w:p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There are so many things in the Lost &amp; Found Box. Can you help me find out their owners?</w:t>
            </w:r>
          </w:p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If you can, please raise your hand and come here.</w:t>
            </w:r>
          </w:p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I can help./ Teacher, me! </w:t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Is this your pencil?</w:t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(Ss look for the owners.)</w:t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OK. Time’s up. Thank you, the little helpers. If you still can’t find the owner, it’s OK. Thank you for trying. Please put them back in the Lost &amp; Found Box. </w:t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Now please take out your chrome book and log in to Google Classroom.</w:t>
            </w:r>
          </w:p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Can you see the link? Please click it and let’s discuss what other “st” words you have found.</w:t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S1: Start</w:t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Start. That’s a good word. Please type it out.</w:t>
              <w:br w:type="textWrapping"/>
              <w:t xml:space="preserve">S2.: Stay.</w:t>
            </w:r>
          </w:p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Stay. Yes, go!</w:t>
            </w:r>
          </w:p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……</w:t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Wow! You’ve found a lot of words. Now let’s practice these words together.</w:t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Ss: Start - start.</w:t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Stay – stay ……</w:t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Thank you for working so hard and we’ve got so many words. Now please open your student book and turn to page 71. Let’s recite the chant together.</w:t>
            </w:r>
          </w:p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 and Ss recite the chant several times.</w:t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Now I want you to log in to Coolenglish and record this chant. Don’t forget to screenshot your score and send the picture to me.</w:t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If you haven’t finished your recording, you can keep doing it during the breaktime. The deadline is by ten o’clock tonight.</w:t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Now I need to find the owners of the lost items. If this is yours, please tell me. Whose ___ is it?</w:t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S1`: That’s my ____.</w:t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ind w:left="240" w:hanging="24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T: Here you are.</w:t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 continues till there’s nothing in the Lost &amp; Found Box.</w:t>
            </w:r>
          </w:p>
        </w:tc>
      </w:tr>
    </w:tbl>
    <w:p w:rsidR="00000000" w:rsidDel="00000000" w:rsidP="00000000" w:rsidRDefault="00000000" w:rsidRPr="00000000" w14:paraId="00000391">
      <w:pPr>
        <w:spacing w:line="4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134" w:top="1134" w:left="851" w:right="851" w:header="794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Gungsuh"/>
  <w:font w:name="DFKai-SB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948" w:hanging="360"/>
      </w:pPr>
      <w:rPr/>
    </w:lvl>
    <w:lvl w:ilvl="1">
      <w:start w:val="1"/>
      <w:numFmt w:val="decimal"/>
      <w:lvlText w:val="%2、"/>
      <w:lvlJc w:val="left"/>
      <w:pPr>
        <w:ind w:left="2548" w:hanging="480"/>
      </w:pPr>
      <w:rPr/>
    </w:lvl>
    <w:lvl w:ilvl="2">
      <w:start w:val="1"/>
      <w:numFmt w:val="lowerRoman"/>
      <w:lvlText w:val="%3."/>
      <w:lvlJc w:val="right"/>
      <w:pPr>
        <w:ind w:left="3028" w:hanging="480"/>
      </w:pPr>
      <w:rPr/>
    </w:lvl>
    <w:lvl w:ilvl="3">
      <w:start w:val="1"/>
      <w:numFmt w:val="decimal"/>
      <w:lvlText w:val="%4."/>
      <w:lvlJc w:val="left"/>
      <w:pPr>
        <w:ind w:left="3508" w:hanging="480"/>
      </w:pPr>
      <w:rPr/>
    </w:lvl>
    <w:lvl w:ilvl="4">
      <w:start w:val="1"/>
      <w:numFmt w:val="decimal"/>
      <w:lvlText w:val="%5、"/>
      <w:lvlJc w:val="left"/>
      <w:pPr>
        <w:ind w:left="3988" w:hanging="480"/>
      </w:pPr>
      <w:rPr/>
    </w:lvl>
    <w:lvl w:ilvl="5">
      <w:start w:val="1"/>
      <w:numFmt w:val="lowerRoman"/>
      <w:lvlText w:val="%6."/>
      <w:lvlJc w:val="right"/>
      <w:pPr>
        <w:ind w:left="4468" w:hanging="480"/>
      </w:pPr>
      <w:rPr/>
    </w:lvl>
    <w:lvl w:ilvl="6">
      <w:start w:val="1"/>
      <w:numFmt w:val="decimal"/>
      <w:lvlText w:val="%7."/>
      <w:lvlJc w:val="left"/>
      <w:pPr>
        <w:ind w:left="4948" w:hanging="480"/>
      </w:pPr>
      <w:rPr/>
    </w:lvl>
    <w:lvl w:ilvl="7">
      <w:start w:val="1"/>
      <w:numFmt w:val="decimal"/>
      <w:lvlText w:val="%8、"/>
      <w:lvlJc w:val="left"/>
      <w:pPr>
        <w:ind w:left="5428" w:hanging="480"/>
      </w:pPr>
      <w:rPr/>
    </w:lvl>
    <w:lvl w:ilvl="8">
      <w:start w:val="1"/>
      <w:numFmt w:val="lowerRoman"/>
      <w:lvlText w:val="%9."/>
      <w:lvlJc w:val="right"/>
      <w:pPr>
        <w:ind w:left="5908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859" w:hanging="479.99999999999994"/>
      </w:pPr>
      <w:rPr/>
    </w:lvl>
    <w:lvl w:ilvl="2">
      <w:start w:val="1"/>
      <w:numFmt w:val="lowerRoman"/>
      <w:lvlText w:val="%3."/>
      <w:lvlJc w:val="right"/>
      <w:pPr>
        <w:ind w:left="1339" w:hanging="480"/>
      </w:pPr>
      <w:rPr/>
    </w:lvl>
    <w:lvl w:ilvl="3">
      <w:start w:val="1"/>
      <w:numFmt w:val="decimal"/>
      <w:lvlText w:val="%4."/>
      <w:lvlJc w:val="left"/>
      <w:pPr>
        <w:ind w:left="1819" w:hanging="480"/>
      </w:pPr>
      <w:rPr/>
    </w:lvl>
    <w:lvl w:ilvl="4">
      <w:start w:val="1"/>
      <w:numFmt w:val="decimal"/>
      <w:lvlText w:val="%5、"/>
      <w:lvlJc w:val="left"/>
      <w:pPr>
        <w:ind w:left="2299" w:hanging="480"/>
      </w:pPr>
      <w:rPr/>
    </w:lvl>
    <w:lvl w:ilvl="5">
      <w:start w:val="1"/>
      <w:numFmt w:val="lowerRoman"/>
      <w:lvlText w:val="%6."/>
      <w:lvlJc w:val="right"/>
      <w:pPr>
        <w:ind w:left="2779" w:hanging="480"/>
      </w:pPr>
      <w:rPr/>
    </w:lvl>
    <w:lvl w:ilvl="6">
      <w:start w:val="1"/>
      <w:numFmt w:val="decimal"/>
      <w:lvlText w:val="%7."/>
      <w:lvlJc w:val="left"/>
      <w:pPr>
        <w:ind w:left="3259" w:hanging="480"/>
      </w:pPr>
      <w:rPr/>
    </w:lvl>
    <w:lvl w:ilvl="7">
      <w:start w:val="1"/>
      <w:numFmt w:val="decimal"/>
      <w:lvlText w:val="%8、"/>
      <w:lvlJc w:val="left"/>
      <w:pPr>
        <w:ind w:left="3739" w:hanging="480"/>
      </w:pPr>
      <w:rPr/>
    </w:lvl>
    <w:lvl w:ilvl="8">
      <w:start w:val="1"/>
      <w:numFmt w:val="lowerRoman"/>
      <w:lvlText w:val="%9."/>
      <w:lvlJc w:val="right"/>
      <w:pPr>
        <w:ind w:left="4219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04B7F"/>
    <w:pPr>
      <w:widowControl w:val="0"/>
      <w:adjustRightInd w:val="0"/>
      <w:spacing w:line="360" w:lineRule="atLeast"/>
      <w:textAlignment w:val="baseline"/>
    </w:pPr>
    <w:rPr>
      <w:rFonts w:ascii="Times New Roman" w:cs="Times New Roman" w:eastAsia="新細明體" w:hAnsi="Times New Roman"/>
      <w:kern w:val="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010E0C"/>
    <w:pPr>
      <w:adjustRightInd w:val="1"/>
      <w:spacing w:line="240" w:lineRule="auto"/>
      <w:ind w:left="480" w:leftChars="200"/>
      <w:textAlignment w:val="auto"/>
    </w:pPr>
    <w:rPr>
      <w:kern w:val="2"/>
      <w:szCs w:val="24"/>
    </w:rPr>
  </w:style>
  <w:style w:type="character" w:styleId="a5">
    <w:name w:val="Hyperlink"/>
    <w:uiPriority w:val="99"/>
    <w:rsid w:val="00010E0C"/>
    <w:rPr>
      <w:u w:val="single"/>
    </w:rPr>
  </w:style>
  <w:style w:type="character" w:styleId="a4" w:customStyle="1">
    <w:name w:val="清單段落 字元"/>
    <w:link w:val="a3"/>
    <w:uiPriority w:val="34"/>
    <w:locked w:val="1"/>
    <w:rsid w:val="00010E0C"/>
    <w:rPr>
      <w:rFonts w:ascii="Times New Roman" w:cs="Times New Roman" w:eastAsia="新細明體" w:hAnsi="Times New Roman"/>
      <w:szCs w:val="24"/>
    </w:rPr>
  </w:style>
  <w:style w:type="character" w:styleId="eop" w:customStyle="1">
    <w:name w:val="eop"/>
    <w:basedOn w:val="a0"/>
    <w:rsid w:val="00010E0C"/>
  </w:style>
  <w:style w:type="character" w:styleId="normaltextrun" w:customStyle="1">
    <w:name w:val="normaltextrun"/>
    <w:rsid w:val="00010E0C"/>
  </w:style>
  <w:style w:type="paragraph" w:styleId="a6">
    <w:name w:val="header"/>
    <w:basedOn w:val="a"/>
    <w:link w:val="a7"/>
    <w:uiPriority w:val="99"/>
    <w:unhideWhenUsed w:val="1"/>
    <w:rsid w:val="00177FC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 w:customStyle="1">
    <w:name w:val="頁首 字元"/>
    <w:basedOn w:val="a0"/>
    <w:link w:val="a6"/>
    <w:uiPriority w:val="99"/>
    <w:rsid w:val="00177FCC"/>
    <w:rPr>
      <w:rFonts w:ascii="Times New Roman" w:cs="Times New Roman" w:eastAsia="新細明體" w:hAnsi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177FC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 w:customStyle="1">
    <w:name w:val="頁尾 字元"/>
    <w:basedOn w:val="a0"/>
    <w:link w:val="a8"/>
    <w:uiPriority w:val="99"/>
    <w:rsid w:val="00177FCC"/>
    <w:rPr>
      <w:rFonts w:ascii="Times New Roman" w:cs="Times New Roman" w:eastAsia="新細明體" w:hAnsi="Times New Roman"/>
      <w:kern w:val="0"/>
      <w:sz w:val="20"/>
      <w:szCs w:val="20"/>
    </w:rPr>
  </w:style>
  <w:style w:type="character" w:styleId="aa">
    <w:name w:val="Strong"/>
    <w:uiPriority w:val="22"/>
    <w:qFormat w:val="1"/>
    <w:rsid w:val="00177FCC"/>
    <w:rPr>
      <w:b w:val="1"/>
      <w:bCs w:val="1"/>
    </w:rPr>
  </w:style>
  <w:style w:type="paragraph" w:styleId="ab">
    <w:name w:val="Balloon Text"/>
    <w:basedOn w:val="a"/>
    <w:link w:val="ac"/>
    <w:uiPriority w:val="99"/>
    <w:semiHidden w:val="1"/>
    <w:unhideWhenUsed w:val="1"/>
    <w:rsid w:val="0046457F"/>
    <w:pPr>
      <w:spacing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ac" w:customStyle="1">
    <w:name w:val="註解方塊文字 字元"/>
    <w:basedOn w:val="a0"/>
    <w:link w:val="ab"/>
    <w:uiPriority w:val="99"/>
    <w:semiHidden w:val="1"/>
    <w:rsid w:val="0046457F"/>
    <w:rPr>
      <w:rFonts w:asciiTheme="majorHAnsi" w:cstheme="majorBidi" w:eastAsiaTheme="majorEastAsia" w:hAnsiTheme="majorHAnsi"/>
      <w:kern w:val="0"/>
      <w:sz w:val="18"/>
      <w:szCs w:val="18"/>
    </w:rPr>
  </w:style>
  <w:style w:type="table" w:styleId="ad">
    <w:name w:val="Table Grid"/>
    <w:basedOn w:val="a1"/>
    <w:uiPriority w:val="39"/>
    <w:rsid w:val="00F87B8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rsid w:val="007761B9"/>
    <w:pPr>
      <w:widowControl w:val="0"/>
      <w:autoSpaceDE w:val="0"/>
      <w:autoSpaceDN w:val="0"/>
    </w:pPr>
    <w:rPr>
      <w:kern w:val="0"/>
      <w:sz w:val="22"/>
      <w:lang w:eastAsia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e">
    <w:name w:val="Body Text"/>
    <w:basedOn w:val="a"/>
    <w:link w:val="af"/>
    <w:uiPriority w:val="1"/>
    <w:qFormat w:val="1"/>
    <w:rsid w:val="007761B9"/>
    <w:pPr>
      <w:autoSpaceDE w:val="0"/>
      <w:autoSpaceDN w:val="0"/>
      <w:adjustRightInd w:val="1"/>
      <w:spacing w:before="7" w:line="240" w:lineRule="auto"/>
      <w:textAlignment w:val="auto"/>
    </w:pPr>
    <w:rPr>
      <w:rFonts w:ascii="Noto Sans CJK JP Medium" w:cs="Noto Sans CJK JP Medium" w:eastAsia="Noto Sans CJK JP Medium" w:hAnsi="Noto Sans CJK JP Medium"/>
      <w:sz w:val="36"/>
      <w:szCs w:val="36"/>
    </w:rPr>
  </w:style>
  <w:style w:type="character" w:styleId="af" w:customStyle="1">
    <w:name w:val="本文 字元"/>
    <w:basedOn w:val="a0"/>
    <w:link w:val="ae"/>
    <w:uiPriority w:val="1"/>
    <w:rsid w:val="007761B9"/>
    <w:rPr>
      <w:rFonts w:ascii="Noto Sans CJK JP Medium" w:cs="Noto Sans CJK JP Medium" w:eastAsia="Noto Sans CJK JP Medium" w:hAnsi="Noto Sans CJK JP Medium"/>
      <w:kern w:val="0"/>
      <w:sz w:val="36"/>
      <w:szCs w:val="36"/>
    </w:rPr>
  </w:style>
  <w:style w:type="paragraph" w:styleId="TableParagraph" w:customStyle="1">
    <w:name w:val="Table Paragraph"/>
    <w:basedOn w:val="a"/>
    <w:uiPriority w:val="1"/>
    <w:qFormat w:val="1"/>
    <w:rsid w:val="007761B9"/>
    <w:pPr>
      <w:autoSpaceDE w:val="0"/>
      <w:autoSpaceDN w:val="0"/>
      <w:adjustRightInd w:val="1"/>
      <w:spacing w:line="240" w:lineRule="auto"/>
      <w:ind w:left="174"/>
      <w:jc w:val="center"/>
      <w:textAlignment w:val="auto"/>
    </w:pPr>
    <w:rPr>
      <w:rFonts w:ascii="UKIJ CJK" w:cs="UKIJ CJK" w:eastAsia="UKIJ CJK" w:hAnsi="UKIJ CJK"/>
      <w:sz w:val="22"/>
      <w:szCs w:val="22"/>
    </w:rPr>
  </w:style>
  <w:style w:type="table" w:styleId="1" w:customStyle="1">
    <w:name w:val="表格格線1"/>
    <w:basedOn w:val="a1"/>
    <w:uiPriority w:val="39"/>
    <w:rsid w:val="00D8314D"/>
    <w:pPr>
      <w:widowControl w:val="0"/>
      <w:adjustRightInd w:val="0"/>
      <w:spacing w:line="360" w:lineRule="atLeast"/>
    </w:pPr>
    <w:rPr>
      <w:rFonts w:ascii="Times New Roman" w:cs="Times New Roman" w:eastAsia="新細明體" w:hAnsi="Times New Roman"/>
      <w:kern w:val="0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Web">
    <w:name w:val="Normal (Web)"/>
    <w:basedOn w:val="a"/>
    <w:uiPriority w:val="99"/>
    <w:unhideWhenUsed w:val="1"/>
    <w:rsid w:val="00F36BF7"/>
    <w:pPr>
      <w:widowControl w:val="1"/>
      <w:adjustRightInd w:val="1"/>
      <w:spacing w:after="100" w:afterAutospacing="1" w:before="100" w:beforeAutospacing="1" w:line="240" w:lineRule="auto"/>
      <w:textAlignment w:val="auto"/>
    </w:pPr>
    <w:rPr>
      <w:rFonts w:ascii="新細明體" w:cs="新細明體" w:hAnsi="新細明體"/>
      <w:szCs w:val="24"/>
    </w:rPr>
  </w:style>
  <w:style w:type="character" w:styleId="af0">
    <w:name w:val="annotation reference"/>
    <w:basedOn w:val="a0"/>
    <w:uiPriority w:val="99"/>
    <w:semiHidden w:val="1"/>
    <w:unhideWhenUsed w:val="1"/>
    <w:rsid w:val="000D19B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 w:val="1"/>
    <w:unhideWhenUsed w:val="1"/>
    <w:rsid w:val="000D19B2"/>
  </w:style>
  <w:style w:type="character" w:styleId="af2" w:customStyle="1">
    <w:name w:val="註解文字 字元"/>
    <w:basedOn w:val="a0"/>
    <w:link w:val="af1"/>
    <w:uiPriority w:val="99"/>
    <w:semiHidden w:val="1"/>
    <w:rsid w:val="000D19B2"/>
    <w:rPr>
      <w:rFonts w:ascii="Times New Roman" w:cs="Times New Roman" w:eastAsia="新細明體" w:hAnsi="Times New Roman"/>
      <w:kern w:val="0"/>
      <w:szCs w:val="20"/>
    </w:rPr>
  </w:style>
  <w:style w:type="paragraph" w:styleId="af3">
    <w:name w:val="annotation subject"/>
    <w:basedOn w:val="af1"/>
    <w:next w:val="af1"/>
    <w:link w:val="af4"/>
    <w:uiPriority w:val="99"/>
    <w:semiHidden w:val="1"/>
    <w:unhideWhenUsed w:val="1"/>
    <w:rsid w:val="000D19B2"/>
    <w:rPr>
      <w:b w:val="1"/>
      <w:bCs w:val="1"/>
    </w:rPr>
  </w:style>
  <w:style w:type="character" w:styleId="af4" w:customStyle="1">
    <w:name w:val="註解主旨 字元"/>
    <w:basedOn w:val="af2"/>
    <w:link w:val="af3"/>
    <w:uiPriority w:val="99"/>
    <w:semiHidden w:val="1"/>
    <w:rsid w:val="000D19B2"/>
    <w:rPr>
      <w:rFonts w:ascii="Times New Roman" w:cs="Times New Roman" w:eastAsia="新細明體" w:hAnsi="Times New Roman"/>
      <w:b w:val="1"/>
      <w:bCs w:val="1"/>
      <w:kern w:val="0"/>
      <w:szCs w:val="20"/>
    </w:rPr>
  </w:style>
  <w:style w:type="table" w:styleId="31" w:customStyle="1">
    <w:name w:val="純表格 31"/>
    <w:basedOn w:val="a1"/>
    <w:uiPriority w:val="43"/>
    <w:rsid w:val="00EF6B1A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41" w:customStyle="1">
    <w:name w:val="純表格 41"/>
    <w:basedOn w:val="a1"/>
    <w:uiPriority w:val="44"/>
    <w:rsid w:val="00EF6B1A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11" w:customStyle="1">
    <w:name w:val="純表格 11"/>
    <w:basedOn w:val="a1"/>
    <w:uiPriority w:val="41"/>
    <w:rsid w:val="00EF6B1A"/>
    <w:tblPr>
      <w:tblStyleRowBandSize w:val="1"/>
      <w:tblStyleColBandSize w:val="1"/>
      <w:tblInd w:w="0.0" w:type="dxa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7-31" w:customStyle="1">
    <w:name w:val="清單表格 7 彩色 - 輔色 31"/>
    <w:basedOn w:val="a1"/>
    <w:uiPriority w:val="52"/>
    <w:rsid w:val="00EF6B1A"/>
    <w:rPr>
      <w:color w:val="7b7b7b" w:themeColor="accent3" w:themeShade="0000BF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a5a5a5" w:space="0" w:sz="4" w:themeColor="accent3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a5a5a5" w:space="0" w:sz="4" w:themeColor="accent3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a5a5a5" w:space="0" w:sz="4" w:themeColor="accent3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a5a5a5" w:space="0" w:sz="4" w:themeColor="accent3" w:val="single"/>
        </w:tcBorders>
        <w:shd w:color="auto" w:fill="ffffff" w:themeFill="background1" w:val="clear"/>
      </w:tc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5-31" w:customStyle="1">
    <w:name w:val="格線表格 5 深色 - 輔色 31"/>
    <w:basedOn w:val="a1"/>
    <w:uiPriority w:val="50"/>
    <w:rsid w:val="00EF6B1A"/>
    <w:tblPr>
      <w:tblStyleRowBandSize w:val="1"/>
      <w:tblStyleColBandSize w:val="1"/>
      <w:tblInd w:w="0.0" w:type="dxa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character" w:styleId="af5">
    <w:name w:val="FollowedHyperlink"/>
    <w:basedOn w:val="a0"/>
    <w:uiPriority w:val="99"/>
    <w:semiHidden w:val="1"/>
    <w:unhideWhenUsed w:val="1"/>
    <w:rsid w:val="00E93D58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coolenglish.edu.tw" TargetMode="External"/><Relationship Id="rId8" Type="http://schemas.openxmlformats.org/officeDocument/2006/relationships/hyperlink" Target="http://www.youtube.com/watch?v=CU_XSvEQ-n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LPiPrh+MGbSzD5UvaQuk5C7jfg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2024-05-26T10:06:00Z</dcterms:created>
  <dc:creator>安樂國小</dc:creator>
</cp:coreProperties>
</file>