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33" w:rsidRDefault="00AA756C" w:rsidP="00AA756C">
      <w:pPr>
        <w:widowControl/>
        <w:spacing w:before="115" w:line="0" w:lineRule="atLeast"/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K</w:t>
      </w:r>
      <w:r>
        <w:rPr>
          <w:rFonts w:ascii="Times New Roman" w:eastAsia="標楷體" w:hAnsi="Times New Roman" w:cs="Times New Roman"/>
          <w:b/>
          <w:kern w:val="0"/>
          <w:sz w:val="28"/>
          <w:szCs w:val="28"/>
        </w:rPr>
        <w:t>eelung</w:t>
      </w:r>
      <w:r w:rsidR="00030846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Jian De</w:t>
      </w:r>
      <w:r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 Junior High School Bilingual Lesson Plan</w:t>
      </w:r>
    </w:p>
    <w:p w:rsidR="00AA756C" w:rsidRPr="00AA756C" w:rsidRDefault="00AA756C" w:rsidP="00AA756C">
      <w:pPr>
        <w:widowControl/>
        <w:spacing w:before="115" w:line="0" w:lineRule="atLeast"/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tbl>
      <w:tblPr>
        <w:tblStyle w:val="3"/>
        <w:tblW w:w="5000" w:type="pct"/>
        <w:tblLayout w:type="fixed"/>
        <w:tblLook w:val="04A0" w:firstRow="1" w:lastRow="0" w:firstColumn="1" w:lastColumn="0" w:noHBand="0" w:noVBand="1"/>
      </w:tblPr>
      <w:tblGrid>
        <w:gridCol w:w="1271"/>
        <w:gridCol w:w="1207"/>
        <w:gridCol w:w="694"/>
        <w:gridCol w:w="392"/>
        <w:gridCol w:w="2586"/>
        <w:gridCol w:w="1698"/>
        <w:gridCol w:w="1361"/>
        <w:gridCol w:w="1247"/>
      </w:tblGrid>
      <w:tr w:rsidR="00096F33" w:rsidTr="00030846">
        <w:trPr>
          <w:trHeight w:val="369"/>
        </w:trPr>
        <w:tc>
          <w:tcPr>
            <w:tcW w:w="2478" w:type="dxa"/>
            <w:gridSpan w:val="2"/>
            <w:shd w:val="clear" w:color="auto" w:fill="FFFFFF" w:themeFill="background1"/>
            <w:vAlign w:val="center"/>
          </w:tcPr>
          <w:p w:rsidR="00096F33" w:rsidRDefault="00AA756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Domain/subject</w:t>
            </w:r>
          </w:p>
        </w:tc>
        <w:tc>
          <w:tcPr>
            <w:tcW w:w="3672" w:type="dxa"/>
            <w:gridSpan w:val="3"/>
            <w:vAlign w:val="center"/>
          </w:tcPr>
          <w:p w:rsidR="00096F33" w:rsidRDefault="00AA756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Physical education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:rsidR="00096F33" w:rsidRDefault="00AA756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Teacher</w:t>
            </w:r>
          </w:p>
        </w:tc>
        <w:tc>
          <w:tcPr>
            <w:tcW w:w="2608" w:type="dxa"/>
            <w:gridSpan w:val="2"/>
            <w:vAlign w:val="center"/>
          </w:tcPr>
          <w:p w:rsidR="00096F33" w:rsidRDefault="00AA756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J</w:t>
            </w:r>
            <w:r w:rsidR="000308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o</w:t>
            </w:r>
            <w:r w:rsidR="00030846">
              <w:rPr>
                <w:rFonts w:ascii="Times New Roman" w:eastAsia="標楷體" w:hAnsi="Times New Roman" w:cs="Times New Roman"/>
                <w:sz w:val="28"/>
                <w:szCs w:val="28"/>
              </w:rPr>
              <w:t>el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0308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楊耀中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096F33" w:rsidTr="00030846">
        <w:trPr>
          <w:trHeight w:val="369"/>
        </w:trPr>
        <w:tc>
          <w:tcPr>
            <w:tcW w:w="2478" w:type="dxa"/>
            <w:gridSpan w:val="2"/>
            <w:shd w:val="clear" w:color="auto" w:fill="FFFFFF" w:themeFill="background1"/>
            <w:vAlign w:val="center"/>
          </w:tcPr>
          <w:p w:rsidR="00096F33" w:rsidRDefault="00AA756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Grade Level</w:t>
            </w:r>
          </w:p>
        </w:tc>
        <w:tc>
          <w:tcPr>
            <w:tcW w:w="3672" w:type="dxa"/>
            <w:gridSpan w:val="3"/>
            <w:vAlign w:val="center"/>
          </w:tcPr>
          <w:p w:rsidR="00096F33" w:rsidRDefault="00495AC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:rsidR="00096F33" w:rsidRDefault="00AA756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Time</w:t>
            </w:r>
          </w:p>
        </w:tc>
        <w:tc>
          <w:tcPr>
            <w:tcW w:w="2608" w:type="dxa"/>
            <w:gridSpan w:val="2"/>
            <w:vAlign w:val="center"/>
          </w:tcPr>
          <w:p w:rsidR="00096F33" w:rsidRDefault="00AA756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45 minutes</w:t>
            </w:r>
          </w:p>
        </w:tc>
      </w:tr>
      <w:tr w:rsidR="00096F33" w:rsidTr="00030846">
        <w:trPr>
          <w:trHeight w:val="907"/>
        </w:trPr>
        <w:tc>
          <w:tcPr>
            <w:tcW w:w="2478" w:type="dxa"/>
            <w:gridSpan w:val="2"/>
            <w:shd w:val="clear" w:color="auto" w:fill="FFFFFF" w:themeFill="background1"/>
            <w:vAlign w:val="center"/>
          </w:tcPr>
          <w:p w:rsidR="00096F33" w:rsidRDefault="00AA756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Session</w:t>
            </w:r>
          </w:p>
        </w:tc>
        <w:tc>
          <w:tcPr>
            <w:tcW w:w="3672" w:type="dxa"/>
            <w:gridSpan w:val="3"/>
            <w:vAlign w:val="center"/>
          </w:tcPr>
          <w:p w:rsidR="00096F33" w:rsidRDefault="00AA756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second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:rsidR="00096F33" w:rsidRDefault="00AA756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Total number</w:t>
            </w:r>
          </w:p>
          <w:p w:rsidR="00096F33" w:rsidRDefault="00AA756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of sessions</w:t>
            </w:r>
          </w:p>
        </w:tc>
        <w:tc>
          <w:tcPr>
            <w:tcW w:w="2608" w:type="dxa"/>
            <w:gridSpan w:val="2"/>
            <w:vAlign w:val="center"/>
          </w:tcPr>
          <w:p w:rsidR="00096F33" w:rsidRDefault="00AA756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</w:tr>
      <w:tr w:rsidR="00096F33" w:rsidTr="00030846">
        <w:trPr>
          <w:trHeight w:val="369"/>
        </w:trPr>
        <w:tc>
          <w:tcPr>
            <w:tcW w:w="2478" w:type="dxa"/>
            <w:gridSpan w:val="2"/>
            <w:shd w:val="clear" w:color="auto" w:fill="FFFFFF" w:themeFill="background1"/>
            <w:vAlign w:val="center"/>
          </w:tcPr>
          <w:p w:rsidR="00096F33" w:rsidRDefault="00AA756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Unit</w:t>
            </w:r>
          </w:p>
        </w:tc>
        <w:tc>
          <w:tcPr>
            <w:tcW w:w="7978" w:type="dxa"/>
            <w:gridSpan w:val="6"/>
            <w:vAlign w:val="center"/>
          </w:tcPr>
          <w:p w:rsidR="00096F33" w:rsidRDefault="00AA756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volleyball - spike</w:t>
            </w:r>
          </w:p>
        </w:tc>
      </w:tr>
      <w:tr w:rsidR="00096F33" w:rsidTr="005B5185">
        <w:trPr>
          <w:trHeight w:val="831"/>
        </w:trPr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:rsidR="00096F33" w:rsidRDefault="00AA756C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Learning </w:t>
            </w:r>
          </w:p>
          <w:p w:rsidR="00096F33" w:rsidRDefault="00AA756C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Focuses</w:t>
            </w:r>
          </w:p>
        </w:tc>
        <w:tc>
          <w:tcPr>
            <w:tcW w:w="1901" w:type="dxa"/>
            <w:gridSpan w:val="2"/>
            <w:shd w:val="clear" w:color="auto" w:fill="DDD9C3" w:themeFill="background2" w:themeFillShade="E6"/>
            <w:vAlign w:val="center"/>
          </w:tcPr>
          <w:p w:rsidR="00096F33" w:rsidRDefault="00AA756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Learning Performance</w:t>
            </w:r>
          </w:p>
        </w:tc>
        <w:tc>
          <w:tcPr>
            <w:tcW w:w="7284" w:type="dxa"/>
            <w:gridSpan w:val="5"/>
          </w:tcPr>
          <w:p w:rsidR="00096F33" w:rsidRDefault="00AA756C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1c-IV-1 Be able to understand the principles and rules of sports.</w:t>
            </w:r>
          </w:p>
          <w:p w:rsidR="00096F33" w:rsidRDefault="00AA756C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3d-IV-2 Be able to use strategies in sports competitions.</w:t>
            </w:r>
          </w:p>
        </w:tc>
      </w:tr>
      <w:tr w:rsidR="00096F33" w:rsidTr="005B5185">
        <w:trPr>
          <w:trHeight w:val="875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096F33" w:rsidRDefault="00096F3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gridSpan w:val="2"/>
            <w:shd w:val="clear" w:color="auto" w:fill="DDD9C3" w:themeFill="background2" w:themeFillShade="E6"/>
            <w:vAlign w:val="center"/>
          </w:tcPr>
          <w:p w:rsidR="00096F33" w:rsidRDefault="00AA756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Learning Content</w:t>
            </w:r>
          </w:p>
        </w:tc>
        <w:tc>
          <w:tcPr>
            <w:tcW w:w="7284" w:type="dxa"/>
            <w:gridSpan w:val="5"/>
          </w:tcPr>
          <w:p w:rsidR="00096F33" w:rsidRDefault="00AA756C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Hb-IV-1 offensive-defensive actions and strategies in ball games.</w:t>
            </w:r>
          </w:p>
        </w:tc>
      </w:tr>
      <w:tr w:rsidR="00096F33" w:rsidTr="00030846">
        <w:trPr>
          <w:trHeight w:val="448"/>
        </w:trPr>
        <w:tc>
          <w:tcPr>
            <w:tcW w:w="3172" w:type="dxa"/>
            <w:gridSpan w:val="3"/>
            <w:shd w:val="clear" w:color="auto" w:fill="DDD9C3" w:themeFill="background2" w:themeFillShade="E6"/>
            <w:vAlign w:val="center"/>
          </w:tcPr>
          <w:p w:rsidR="00096F33" w:rsidRDefault="00AA75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Core competency</w:t>
            </w:r>
          </w:p>
        </w:tc>
        <w:tc>
          <w:tcPr>
            <w:tcW w:w="7284" w:type="dxa"/>
            <w:gridSpan w:val="5"/>
            <w:shd w:val="clear" w:color="auto" w:fill="FFFFFF" w:themeFill="background1"/>
          </w:tcPr>
          <w:p w:rsidR="00096F33" w:rsidRDefault="00AA756C">
            <w:pPr>
              <w:pStyle w:val="ad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Spontaneity</w:t>
            </w:r>
          </w:p>
          <w:p w:rsidR="00096F33" w:rsidRDefault="00AA756C">
            <w:pPr>
              <w:pStyle w:val="ad"/>
              <w:spacing w:line="360" w:lineRule="auto"/>
              <w:ind w:left="3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■A1 Physical and Mental Wellness, and Self-Advancement</w:t>
            </w:r>
          </w:p>
          <w:p w:rsidR="00096F33" w:rsidRDefault="00AA756C">
            <w:pPr>
              <w:pStyle w:val="ad"/>
              <w:spacing w:line="360" w:lineRule="auto"/>
              <w:ind w:left="3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 A2 Logical Thinking and Problem Solving</w:t>
            </w:r>
          </w:p>
          <w:p w:rsidR="00096F33" w:rsidRDefault="00AA756C">
            <w:pPr>
              <w:pStyle w:val="ad"/>
              <w:spacing w:line="360" w:lineRule="auto"/>
              <w:ind w:left="3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 A3 Planning, Execution, Innovation, and Adaption</w:t>
            </w:r>
          </w:p>
          <w:p w:rsidR="00096F33" w:rsidRDefault="00AA756C">
            <w:pPr>
              <w:pStyle w:val="ad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Communication and Interaction</w:t>
            </w:r>
          </w:p>
          <w:p w:rsidR="00096F33" w:rsidRDefault="00AA756C">
            <w:pPr>
              <w:pStyle w:val="ad"/>
              <w:spacing w:line="360" w:lineRule="auto"/>
              <w:ind w:left="3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 B1 Semiotics and Expression</w:t>
            </w:r>
          </w:p>
          <w:p w:rsidR="00096F33" w:rsidRDefault="00AA756C">
            <w:pPr>
              <w:pStyle w:val="ad"/>
              <w:spacing w:line="360" w:lineRule="auto"/>
              <w:ind w:left="3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 B2 Information and Technology Literacy and Media Literacy</w:t>
            </w:r>
          </w:p>
          <w:p w:rsidR="00096F33" w:rsidRDefault="00AA756C">
            <w:pPr>
              <w:pStyle w:val="ad"/>
              <w:spacing w:line="360" w:lineRule="auto"/>
              <w:ind w:left="3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 B3 Artistic Appreciation and Aesthetic Literacy</w:t>
            </w:r>
          </w:p>
          <w:p w:rsidR="00096F33" w:rsidRDefault="00AA756C">
            <w:pPr>
              <w:pStyle w:val="ad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Social Participation</w:t>
            </w:r>
          </w:p>
          <w:p w:rsidR="00096F33" w:rsidRDefault="00AA756C">
            <w:pPr>
              <w:pStyle w:val="ad"/>
              <w:spacing w:line="360" w:lineRule="auto"/>
              <w:ind w:left="3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 C1 Moral Praxis and Citizenship</w:t>
            </w:r>
          </w:p>
          <w:p w:rsidR="00096F33" w:rsidRDefault="00AA756C">
            <w:pPr>
              <w:pStyle w:val="ad"/>
              <w:spacing w:line="360" w:lineRule="auto"/>
              <w:ind w:left="3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■C2 Interpersonal Relationships and Teamwork</w:t>
            </w:r>
          </w:p>
          <w:p w:rsidR="00096F33" w:rsidRDefault="00AA756C">
            <w:pPr>
              <w:pStyle w:val="ad"/>
              <w:spacing w:line="360" w:lineRule="auto"/>
              <w:ind w:left="3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 C3 Cultural and Global Understanding</w:t>
            </w:r>
          </w:p>
        </w:tc>
      </w:tr>
      <w:tr w:rsidR="00096F33" w:rsidTr="00030846">
        <w:trPr>
          <w:trHeight w:val="448"/>
        </w:trPr>
        <w:tc>
          <w:tcPr>
            <w:tcW w:w="3172" w:type="dxa"/>
            <w:gridSpan w:val="3"/>
            <w:shd w:val="clear" w:color="auto" w:fill="FFFFFF" w:themeFill="background1"/>
            <w:vAlign w:val="center"/>
          </w:tcPr>
          <w:p w:rsidR="00096F33" w:rsidRDefault="00AA756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Issue integrated</w:t>
            </w:r>
          </w:p>
        </w:tc>
        <w:tc>
          <w:tcPr>
            <w:tcW w:w="7284" w:type="dxa"/>
            <w:gridSpan w:val="5"/>
            <w:shd w:val="clear" w:color="auto" w:fill="FFFFFF" w:themeFill="background1"/>
          </w:tcPr>
          <w:p w:rsidR="00096F33" w:rsidRDefault="00AA756C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none</w:t>
            </w:r>
          </w:p>
        </w:tc>
      </w:tr>
      <w:tr w:rsidR="00096F33" w:rsidTr="00030846">
        <w:trPr>
          <w:trHeight w:val="448"/>
        </w:trPr>
        <w:tc>
          <w:tcPr>
            <w:tcW w:w="3172" w:type="dxa"/>
            <w:gridSpan w:val="3"/>
            <w:shd w:val="clear" w:color="auto" w:fill="FFFFFF" w:themeFill="background1"/>
            <w:vAlign w:val="center"/>
          </w:tcPr>
          <w:p w:rsidR="00096F33" w:rsidRDefault="00AA756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Teaching material</w:t>
            </w:r>
          </w:p>
        </w:tc>
        <w:tc>
          <w:tcPr>
            <w:tcW w:w="7284" w:type="dxa"/>
            <w:gridSpan w:val="5"/>
          </w:tcPr>
          <w:p w:rsidR="00096F33" w:rsidRDefault="00AA756C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Revise from the textbook</w:t>
            </w:r>
          </w:p>
        </w:tc>
      </w:tr>
      <w:tr w:rsidR="00096F33" w:rsidTr="00030846">
        <w:trPr>
          <w:trHeight w:val="720"/>
        </w:trPr>
        <w:tc>
          <w:tcPr>
            <w:tcW w:w="3172" w:type="dxa"/>
            <w:gridSpan w:val="3"/>
            <w:shd w:val="clear" w:color="auto" w:fill="FFFFFF" w:themeFill="background1"/>
            <w:vAlign w:val="center"/>
          </w:tcPr>
          <w:p w:rsidR="00096F33" w:rsidRDefault="00AA756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Teaching aid</w:t>
            </w:r>
          </w:p>
        </w:tc>
        <w:tc>
          <w:tcPr>
            <w:tcW w:w="7284" w:type="dxa"/>
            <w:gridSpan w:val="5"/>
          </w:tcPr>
          <w:p w:rsidR="00096F33" w:rsidRDefault="00AA756C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Whistle, whiteboard, volleyball, disc cone, notice board.  </w:t>
            </w:r>
          </w:p>
        </w:tc>
      </w:tr>
      <w:tr w:rsidR="00096F33" w:rsidTr="00030846">
        <w:trPr>
          <w:trHeight w:val="720"/>
        </w:trPr>
        <w:tc>
          <w:tcPr>
            <w:tcW w:w="3172" w:type="dxa"/>
            <w:gridSpan w:val="3"/>
            <w:shd w:val="clear" w:color="auto" w:fill="FFFFFF" w:themeFill="background1"/>
            <w:vAlign w:val="center"/>
          </w:tcPr>
          <w:p w:rsidR="00096F33" w:rsidRDefault="00AA756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Teaching goal</w:t>
            </w:r>
          </w:p>
        </w:tc>
        <w:tc>
          <w:tcPr>
            <w:tcW w:w="7284" w:type="dxa"/>
            <w:gridSpan w:val="5"/>
            <w:shd w:val="clear" w:color="auto" w:fill="FFFFFF" w:themeFill="background1"/>
          </w:tcPr>
          <w:p w:rsidR="00096F33" w:rsidRDefault="00AA756C">
            <w:pPr>
              <w:pStyle w:val="ad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Students know the rules of volleyball.</w:t>
            </w:r>
          </w:p>
          <w:p w:rsidR="00096F33" w:rsidRDefault="00AA756C">
            <w:pPr>
              <w:pStyle w:val="ad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Students know the skills of volleyball.</w:t>
            </w:r>
          </w:p>
          <w:p w:rsidR="00096F33" w:rsidRDefault="00AA756C">
            <w:pPr>
              <w:pStyle w:val="ad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Cultivate team spirit.</w:t>
            </w:r>
          </w:p>
        </w:tc>
      </w:tr>
      <w:tr w:rsidR="00096F33" w:rsidTr="00030846">
        <w:tc>
          <w:tcPr>
            <w:tcW w:w="10456" w:type="dxa"/>
            <w:gridSpan w:val="8"/>
            <w:shd w:val="clear" w:color="auto" w:fill="EEECE1" w:themeFill="background2"/>
            <w:vAlign w:val="center"/>
          </w:tcPr>
          <w:p w:rsidR="00096F33" w:rsidRDefault="00AA756C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Teaching activity design</w:t>
            </w:r>
          </w:p>
        </w:tc>
      </w:tr>
      <w:tr w:rsidR="00096F33" w:rsidTr="00030846">
        <w:tc>
          <w:tcPr>
            <w:tcW w:w="3564" w:type="dxa"/>
            <w:gridSpan w:val="4"/>
            <w:shd w:val="clear" w:color="auto" w:fill="FFFFFF" w:themeFill="background1"/>
            <w:vAlign w:val="center"/>
          </w:tcPr>
          <w:p w:rsidR="00096F33" w:rsidRDefault="00AA756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procedure</w:t>
            </w:r>
          </w:p>
        </w:tc>
        <w:tc>
          <w:tcPr>
            <w:tcW w:w="5645" w:type="dxa"/>
            <w:gridSpan w:val="3"/>
            <w:shd w:val="clear" w:color="auto" w:fill="FFFFFF" w:themeFill="background1"/>
            <w:vAlign w:val="center"/>
          </w:tcPr>
          <w:p w:rsidR="00096F33" w:rsidRDefault="00AA756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activity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096F33" w:rsidRDefault="00AA756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time</w:t>
            </w:r>
          </w:p>
        </w:tc>
      </w:tr>
      <w:tr w:rsidR="00096F33" w:rsidTr="005B5185">
        <w:trPr>
          <w:trHeight w:val="2148"/>
        </w:trPr>
        <w:tc>
          <w:tcPr>
            <w:tcW w:w="1271" w:type="dxa"/>
            <w:shd w:val="clear" w:color="auto" w:fill="auto"/>
            <w:vAlign w:val="center"/>
          </w:tcPr>
          <w:p w:rsidR="00096F33" w:rsidRDefault="00AA756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096F33" w:rsidRDefault="00AA756C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preparation</w:t>
            </w:r>
          </w:p>
        </w:tc>
        <w:tc>
          <w:tcPr>
            <w:tcW w:w="5645" w:type="dxa"/>
            <w:gridSpan w:val="3"/>
            <w:shd w:val="clear" w:color="auto" w:fill="auto"/>
          </w:tcPr>
          <w:p w:rsidR="00096F33" w:rsidRDefault="00AA756C">
            <w:pPr>
              <w:numPr>
                <w:ilvl w:val="0"/>
                <w:numId w:val="2"/>
              </w:num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Warm up : Run </w:t>
            </w:r>
            <w:r w:rsidR="0003084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laps court and stretch body .</w:t>
            </w:r>
          </w:p>
          <w:p w:rsidR="005B5185" w:rsidRDefault="00AA756C">
            <w:pPr>
              <w:pStyle w:val="ad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Exercise : </w:t>
            </w:r>
          </w:p>
          <w:p w:rsidR="00096F33" w:rsidRDefault="005B5185" w:rsidP="005B5185">
            <w:pPr>
              <w:pStyle w:val="ad"/>
              <w:spacing w:line="360" w:lineRule="auto"/>
              <w:ind w:left="36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(1)</w:t>
            </w:r>
            <w:r w:rsidR="00AA756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Push up - boy 15, girl 10.</w:t>
            </w:r>
          </w:p>
          <w:p w:rsidR="00096F33" w:rsidRPr="005B5185" w:rsidRDefault="005B5185" w:rsidP="005B5185">
            <w:pPr>
              <w:pStyle w:val="ad"/>
              <w:spacing w:line="360" w:lineRule="auto"/>
              <w:ind w:left="360"/>
              <w:jc w:val="both"/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(2)Ju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mping Jack</w:t>
            </w:r>
            <w:r w:rsidR="00AA756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- 30 seconds. </w:t>
            </w:r>
          </w:p>
        </w:tc>
        <w:tc>
          <w:tcPr>
            <w:tcW w:w="1247" w:type="dxa"/>
            <w:shd w:val="clear" w:color="auto" w:fill="auto"/>
          </w:tcPr>
          <w:p w:rsidR="00096F33" w:rsidRDefault="00096F3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  <w:p w:rsidR="00096F33" w:rsidRDefault="00AA756C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15</w:t>
            </w:r>
          </w:p>
          <w:p w:rsidR="00096F33" w:rsidRDefault="00AA756C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mins</w:t>
            </w:r>
          </w:p>
          <w:p w:rsidR="00096F33" w:rsidRDefault="00096F3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  <w:p w:rsidR="00096F33" w:rsidRDefault="00096F3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96F33" w:rsidTr="005B5185">
        <w:trPr>
          <w:trHeight w:val="3251"/>
        </w:trPr>
        <w:tc>
          <w:tcPr>
            <w:tcW w:w="1271" w:type="dxa"/>
            <w:shd w:val="clear" w:color="auto" w:fill="auto"/>
            <w:vAlign w:val="center"/>
          </w:tcPr>
          <w:p w:rsidR="00096F33" w:rsidRDefault="00AA756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096F33" w:rsidRDefault="00AA756C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presentation</w:t>
            </w:r>
          </w:p>
        </w:tc>
        <w:tc>
          <w:tcPr>
            <w:tcW w:w="5645" w:type="dxa"/>
            <w:gridSpan w:val="3"/>
            <w:shd w:val="clear" w:color="auto" w:fill="auto"/>
          </w:tcPr>
          <w:p w:rsidR="00096F33" w:rsidRDefault="00AA756C">
            <w:pPr>
              <w:numPr>
                <w:ilvl w:val="0"/>
                <w:numId w:val="3"/>
              </w:numPr>
              <w:ind w:hanging="357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Introduce volleyball and English vocabulary.</w:t>
            </w:r>
          </w:p>
          <w:p w:rsidR="00096F33" w:rsidRDefault="00AA756C">
            <w:pPr>
              <w:numPr>
                <w:ilvl w:val="0"/>
                <w:numId w:val="3"/>
              </w:numPr>
              <w:ind w:hanging="357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Demonstrate spike skills.</w:t>
            </w:r>
          </w:p>
          <w:p w:rsidR="00096F33" w:rsidRDefault="00AA756C">
            <w:pPr>
              <w:numPr>
                <w:ilvl w:val="0"/>
                <w:numId w:val="3"/>
              </w:numPr>
              <w:ind w:hanging="357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Personal training </w:t>
            </w:r>
          </w:p>
          <w:p w:rsidR="00096F33" w:rsidRDefault="00AA756C">
            <w:pPr>
              <w:numPr>
                <w:ilvl w:val="0"/>
                <w:numId w:val="3"/>
              </w:numPr>
              <w:ind w:hanging="357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Team training - </w:t>
            </w:r>
          </w:p>
          <w:p w:rsidR="00096F33" w:rsidRDefault="00AA756C" w:rsidP="00030846">
            <w:pPr>
              <w:ind w:left="280" w:hanging="280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(1) four people a ball, use spike skill to pass the ball.</w:t>
            </w:r>
          </w:p>
          <w:p w:rsidR="00096F33" w:rsidRDefault="00AA756C">
            <w:pPr>
              <w:ind w:left="280" w:hanging="28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(2) Two lines, boys a team, girls a team, one person be a setter, practice spike with setter.</w:t>
            </w:r>
          </w:p>
          <w:p w:rsidR="00096F33" w:rsidRDefault="00AA756C">
            <w:pPr>
              <w:ind w:left="280" w:hanging="28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74295</wp:posOffset>
                  </wp:positionV>
                  <wp:extent cx="3759835" cy="2114550"/>
                  <wp:effectExtent l="0" t="0" r="0" b="0"/>
                  <wp:wrapSquare wrapText="largest"/>
                  <wp:docPr id="2" name="影像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影像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835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96F33" w:rsidRDefault="00096F33">
            <w:pPr>
              <w:ind w:left="280" w:hanging="28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</w:tcPr>
          <w:p w:rsidR="00096F33" w:rsidRDefault="00096F3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  <w:p w:rsidR="00096F33" w:rsidRDefault="00096F3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  <w:p w:rsidR="00096F33" w:rsidRDefault="00096F3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  <w:p w:rsidR="00096F33" w:rsidRDefault="00096F3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  <w:p w:rsidR="00096F33" w:rsidRDefault="00096F3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  <w:p w:rsidR="00096F33" w:rsidRDefault="00AA756C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22</w:t>
            </w:r>
          </w:p>
          <w:p w:rsidR="00096F33" w:rsidRDefault="00AA756C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mins</w:t>
            </w:r>
          </w:p>
          <w:p w:rsidR="00096F33" w:rsidRDefault="00096F3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096F33" w:rsidTr="005B5185">
        <w:trPr>
          <w:trHeight w:val="976"/>
        </w:trPr>
        <w:tc>
          <w:tcPr>
            <w:tcW w:w="1271" w:type="dxa"/>
            <w:shd w:val="clear" w:color="auto" w:fill="auto"/>
            <w:vAlign w:val="center"/>
          </w:tcPr>
          <w:p w:rsidR="00096F33" w:rsidRDefault="00AA756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096F33" w:rsidRDefault="00AA756C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activity</w:t>
            </w:r>
          </w:p>
          <w:p w:rsidR="00096F33" w:rsidRDefault="00096F3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645" w:type="dxa"/>
            <w:gridSpan w:val="3"/>
            <w:shd w:val="clear" w:color="auto" w:fill="auto"/>
          </w:tcPr>
          <w:p w:rsidR="00096F33" w:rsidRDefault="00AA756C">
            <w:pPr>
              <w:numPr>
                <w:ilvl w:val="0"/>
                <w:numId w:val="4"/>
              </w:num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I am a spiker</w:t>
            </w:r>
          </w:p>
          <w:p w:rsidR="00096F33" w:rsidRDefault="00856FE5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C297B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Game</w:t>
            </w:r>
            <w:r w:rsidRPr="003C297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- Two teams line up. Each player serves and spikes the ball to hit a target. The team with the highest score wins.</w:t>
            </w:r>
          </w:p>
          <w:p w:rsidR="00096F33" w:rsidRDefault="00AA756C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2. Feedback and review.</w:t>
            </w:r>
          </w:p>
        </w:tc>
        <w:tc>
          <w:tcPr>
            <w:tcW w:w="1247" w:type="dxa"/>
            <w:shd w:val="clear" w:color="auto" w:fill="auto"/>
          </w:tcPr>
          <w:p w:rsidR="00096F33" w:rsidRDefault="00096F3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096F33" w:rsidRDefault="00AA756C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8</w:t>
            </w:r>
          </w:p>
          <w:p w:rsidR="00096F33" w:rsidRDefault="00AA756C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mins</w:t>
            </w:r>
          </w:p>
        </w:tc>
      </w:tr>
      <w:tr w:rsidR="00096F33" w:rsidTr="00030846">
        <w:tc>
          <w:tcPr>
            <w:tcW w:w="10456" w:type="dxa"/>
            <w:gridSpan w:val="8"/>
          </w:tcPr>
          <w:p w:rsidR="00096F33" w:rsidRDefault="00AA756C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References</w:t>
            </w:r>
          </w:p>
          <w:p w:rsidR="00096F33" w:rsidRDefault="006B4513">
            <w:pPr>
              <w:spacing w:line="360" w:lineRule="auto"/>
              <w:jc w:val="both"/>
            </w:pPr>
            <w:hyperlink r:id="rId8">
              <w:r w:rsidR="00AA756C">
                <w:rPr>
                  <w:rFonts w:eastAsia="新細明體"/>
                </w:rPr>
                <w:t>https://www.ctvba.org.tw/</w:t>
              </w:r>
            </w:hyperlink>
          </w:p>
          <w:p w:rsidR="00096F33" w:rsidRDefault="006B451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9">
              <w:r w:rsidR="00AA756C">
                <w:rPr>
                  <w:rFonts w:ascii="Times New Roman" w:eastAsia="標楷體" w:hAnsi="Times New Roman" w:cs="Times New Roman"/>
                  <w:sz w:val="28"/>
                  <w:szCs w:val="28"/>
                </w:rPr>
                <w:t>https://www.fivb.com/</w:t>
              </w:r>
            </w:hyperlink>
          </w:p>
        </w:tc>
      </w:tr>
    </w:tbl>
    <w:p w:rsidR="00096F33" w:rsidRDefault="00096F33" w:rsidP="003C297B">
      <w:pPr>
        <w:widowControl/>
        <w:rPr>
          <w:rFonts w:hint="eastAsia"/>
        </w:rPr>
      </w:pPr>
      <w:bookmarkStart w:id="0" w:name="_GoBack"/>
      <w:bookmarkEnd w:id="0"/>
    </w:p>
    <w:sectPr w:rsidR="00096F33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513" w:rsidRDefault="006B4513" w:rsidP="00030846">
      <w:r>
        <w:separator/>
      </w:r>
    </w:p>
  </w:endnote>
  <w:endnote w:type="continuationSeparator" w:id="0">
    <w:p w:rsidR="006B4513" w:rsidRDefault="006B4513" w:rsidP="0003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88"/>
    <w:family w:val="roman"/>
    <w:pitch w:val="variable"/>
  </w:font>
  <w:font w:name="微軟正黑體">
    <w:panose1 w:val="020B0604030504040204"/>
    <w:charset w:val="88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513" w:rsidRDefault="006B4513" w:rsidP="00030846">
      <w:r>
        <w:separator/>
      </w:r>
    </w:p>
  </w:footnote>
  <w:footnote w:type="continuationSeparator" w:id="0">
    <w:p w:rsidR="006B4513" w:rsidRDefault="006B4513" w:rsidP="00030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32EA"/>
    <w:multiLevelType w:val="multilevel"/>
    <w:tmpl w:val="0E0670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181D37F7"/>
    <w:multiLevelType w:val="multilevel"/>
    <w:tmpl w:val="90B02F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1BE6746E"/>
    <w:multiLevelType w:val="multilevel"/>
    <w:tmpl w:val="E53005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5BC856BC"/>
    <w:multiLevelType w:val="multilevel"/>
    <w:tmpl w:val="626658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6CD31F7D"/>
    <w:multiLevelType w:val="multilevel"/>
    <w:tmpl w:val="81F415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3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79BA1DF0"/>
    <w:multiLevelType w:val="multilevel"/>
    <w:tmpl w:val="8AC89136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7A8A4209"/>
    <w:multiLevelType w:val="multilevel"/>
    <w:tmpl w:val="131C6D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33"/>
    <w:rsid w:val="00030846"/>
    <w:rsid w:val="00096F33"/>
    <w:rsid w:val="003C297B"/>
    <w:rsid w:val="00495ACF"/>
    <w:rsid w:val="005B5185"/>
    <w:rsid w:val="006B4513"/>
    <w:rsid w:val="00856FE5"/>
    <w:rsid w:val="00AA756C"/>
    <w:rsid w:val="00AD01EA"/>
    <w:rsid w:val="00B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D0E9A"/>
  <w15:docId w15:val="{A572427E-5AE9-498D-A34D-DBE2A6A7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32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905165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905165"/>
    <w:rPr>
      <w:sz w:val="20"/>
      <w:szCs w:val="20"/>
    </w:rPr>
  </w:style>
  <w:style w:type="character" w:customStyle="1" w:styleId="HTML">
    <w:name w:val="HTML 預設格式 字元"/>
    <w:basedOn w:val="a0"/>
    <w:link w:val="HTML"/>
    <w:uiPriority w:val="99"/>
    <w:semiHidden/>
    <w:qFormat/>
    <w:rsid w:val="00A32E28"/>
    <w:rPr>
      <w:rFonts w:ascii="細明體" w:eastAsia="細明體" w:hAnsi="細明體" w:cs="細明體"/>
      <w:kern w:val="0"/>
      <w:szCs w:val="24"/>
    </w:rPr>
  </w:style>
  <w:style w:type="character" w:customStyle="1" w:styleId="a5">
    <w:name w:val="註解方塊文字 字元"/>
    <w:basedOn w:val="a0"/>
    <w:uiPriority w:val="99"/>
    <w:semiHidden/>
    <w:qFormat/>
    <w:rsid w:val="00501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網際網路連結"/>
    <w:basedOn w:val="a0"/>
    <w:uiPriority w:val="99"/>
    <w:unhideWhenUsed/>
    <w:rsid w:val="00C4365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qFormat/>
    <w:rsid w:val="00C43656"/>
    <w:rPr>
      <w:color w:val="605E5C"/>
      <w:shd w:val="clear" w:color="auto" w:fill="E1DFDD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Lucida Sans"/>
    </w:rPr>
  </w:style>
  <w:style w:type="paragraph" w:styleId="ad">
    <w:name w:val="List Paragraph"/>
    <w:basedOn w:val="a"/>
    <w:uiPriority w:val="34"/>
    <w:qFormat/>
    <w:rsid w:val="00BB6C60"/>
    <w:pPr>
      <w:ind w:left="480"/>
    </w:pPr>
  </w:style>
  <w:style w:type="paragraph" w:customStyle="1" w:styleId="ae">
    <w:name w:val="頁首與頁尾"/>
    <w:basedOn w:val="a"/>
    <w:qFormat/>
  </w:style>
  <w:style w:type="paragraph" w:styleId="af">
    <w:name w:val="header"/>
    <w:basedOn w:val="a"/>
    <w:uiPriority w:val="99"/>
    <w:unhideWhenUsed/>
    <w:rsid w:val="009051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"/>
    <w:uiPriority w:val="99"/>
    <w:unhideWhenUsed/>
    <w:rsid w:val="009051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0">
    <w:name w:val="HTML Preformatted"/>
    <w:basedOn w:val="a"/>
    <w:uiPriority w:val="99"/>
    <w:semiHidden/>
    <w:unhideWhenUsed/>
    <w:qFormat/>
    <w:rsid w:val="00A32E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f1">
    <w:name w:val="Balloon Text"/>
    <w:basedOn w:val="a"/>
    <w:uiPriority w:val="99"/>
    <w:semiHidden/>
    <w:unhideWhenUsed/>
    <w:qFormat/>
    <w:rsid w:val="00501709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格格線3"/>
    <w:basedOn w:val="a1"/>
    <w:uiPriority w:val="59"/>
    <w:rsid w:val="00AA3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AA3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856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vba.org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ivb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dc:description/>
  <cp:lastModifiedBy>Administrator</cp:lastModifiedBy>
  <cp:revision>8</cp:revision>
  <cp:lastPrinted>2020-11-06T03:30:00Z</cp:lastPrinted>
  <dcterms:created xsi:type="dcterms:W3CDTF">2024-05-30T05:35:00Z</dcterms:created>
  <dcterms:modified xsi:type="dcterms:W3CDTF">2024-06-14T05:32:00Z</dcterms:modified>
  <dc:language>zh-TW</dc:language>
</cp:coreProperties>
</file>