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387"/>
        <w:gridCol w:w="2157"/>
        <w:gridCol w:w="1134"/>
        <w:gridCol w:w="423"/>
        <w:gridCol w:w="1242"/>
        <w:gridCol w:w="2162"/>
        <w:gridCol w:w="1843"/>
      </w:tblGrid>
      <w:tr w:rsidR="0048663F" w:rsidRPr="005F36CC" w:rsidTr="002D426E">
        <w:tc>
          <w:tcPr>
            <w:tcW w:w="1387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5F36CC" w:rsidRDefault="00E140B6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113.10.</w:t>
            </w:r>
            <w:r w:rsidR="005C22AB">
              <w:rPr>
                <w:rFonts w:cs="Times New Roman" w:hint="eastAsia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005" w:type="dxa"/>
            <w:gridSpan w:val="2"/>
          </w:tcPr>
          <w:p w:rsidR="0048663F" w:rsidRPr="005F36CC" w:rsidRDefault="00E140B6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30</w:t>
            </w:r>
            <w:r w:rsidR="00412C4F" w:rsidRPr="005F36CC">
              <w:rPr>
                <w:rFonts w:cs="Times New Roman" w:hint="eastAsia"/>
                <w:sz w:val="24"/>
                <w:szCs w:val="24"/>
              </w:rPr>
              <w:t>1</w:t>
            </w:r>
          </w:p>
        </w:tc>
      </w:tr>
      <w:tr w:rsidR="0048663F" w:rsidRPr="005F36CC" w:rsidTr="002D426E">
        <w:tc>
          <w:tcPr>
            <w:tcW w:w="1387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5F36CC" w:rsidRDefault="00E140B6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健康</w:t>
            </w:r>
          </w:p>
        </w:tc>
        <w:tc>
          <w:tcPr>
            <w:tcW w:w="1242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005" w:type="dxa"/>
            <w:gridSpan w:val="2"/>
          </w:tcPr>
          <w:p w:rsidR="0048663F" w:rsidRPr="005F36CC" w:rsidRDefault="00E140B6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飲食聰明選</w:t>
            </w:r>
          </w:p>
        </w:tc>
      </w:tr>
      <w:tr w:rsidR="0048663F" w:rsidRPr="005F36CC" w:rsidTr="002D426E">
        <w:tc>
          <w:tcPr>
            <w:tcW w:w="1387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5F36CC" w:rsidRDefault="00412C4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陳立珍</w:t>
            </w:r>
          </w:p>
        </w:tc>
        <w:tc>
          <w:tcPr>
            <w:tcW w:w="1134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5F36CC" w:rsidRDefault="00412C4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李慧婷</w:t>
            </w:r>
          </w:p>
        </w:tc>
        <w:tc>
          <w:tcPr>
            <w:tcW w:w="2162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843" w:type="dxa"/>
          </w:tcPr>
          <w:p w:rsidR="0048663F" w:rsidRPr="005F36CC" w:rsidRDefault="00E140B6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113.10.</w:t>
            </w:r>
            <w:r w:rsidR="005C22AB">
              <w:rPr>
                <w:rFonts w:cs="Times New Roman" w:hint="eastAsia"/>
                <w:sz w:val="24"/>
                <w:szCs w:val="24"/>
              </w:rPr>
              <w:t>11</w:t>
            </w:r>
          </w:p>
        </w:tc>
      </w:tr>
      <w:tr w:rsidR="0048663F" w:rsidRPr="005F36CC" w:rsidTr="002D426E">
        <w:tc>
          <w:tcPr>
            <w:tcW w:w="10348" w:type="dxa"/>
            <w:gridSpan w:val="7"/>
          </w:tcPr>
          <w:p w:rsidR="0048663F" w:rsidRPr="005F36CC" w:rsidRDefault="002D426E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48663F" w:rsidRPr="005F36CC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D07BDD" w:rsidRPr="005F36CC" w:rsidRDefault="00D07BDD" w:rsidP="008A7C0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Ea-Ⅱ-1食物與營養的種類和需求。</w:t>
            </w:r>
          </w:p>
          <w:p w:rsidR="0048663F" w:rsidRPr="005F36CC" w:rsidRDefault="00D07BDD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Ea-Ⅱ-2飲食搭配、攝取量與家庭飲食型態。</w:t>
            </w:r>
          </w:p>
          <w:p w:rsidR="008A7C0A" w:rsidRPr="005F36CC" w:rsidRDefault="008A7C0A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48663F" w:rsidRPr="005F36CC" w:rsidRDefault="002D426E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48663F" w:rsidRPr="005F36CC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AA1B27" w:rsidRPr="005F36CC" w:rsidRDefault="00AA1B27" w:rsidP="008A7C0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1.認識健康餐盤原則，了解六大類食物每日適當攝取量。</w:t>
            </w:r>
          </w:p>
          <w:p w:rsidR="00AA1B27" w:rsidRPr="005F36CC" w:rsidRDefault="00AA1B27" w:rsidP="008A7C0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2.覺察個人生活中的飲食是否符合健康餐盤原則。</w:t>
            </w:r>
          </w:p>
          <w:p w:rsidR="00AA1B27" w:rsidRPr="005F36CC" w:rsidRDefault="00AA1B27" w:rsidP="008A7C0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3.願意改進個人飲食習慣。</w:t>
            </w:r>
          </w:p>
          <w:p w:rsidR="00AA1B27" w:rsidRPr="005F36CC" w:rsidRDefault="00AA1B27" w:rsidP="008A7C0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4.運用生活技能「自我健康管理與監督」，改進飲食習慣。</w:t>
            </w:r>
          </w:p>
          <w:p w:rsidR="0048663F" w:rsidRPr="005F36CC" w:rsidRDefault="00AA1B27" w:rsidP="00AA1B27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5.在生活中落實健康餐盤原則。</w:t>
            </w:r>
          </w:p>
          <w:p w:rsidR="0048663F" w:rsidRPr="005F36CC" w:rsidRDefault="002D426E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48663F" w:rsidRPr="005F36CC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2D426E" w:rsidRDefault="008A7C0A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具備探索身體活動與健康生活問題的思考能力，並透過體驗與實踐，處理日常生活中運動與健康</w:t>
            </w:r>
          </w:p>
          <w:p w:rsidR="0048663F" w:rsidRPr="005F36CC" w:rsidRDefault="008A7C0A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的問題。</w:t>
            </w:r>
          </w:p>
          <w:p w:rsidR="0048663F" w:rsidRPr="005F36CC" w:rsidRDefault="002D426E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48663F" w:rsidRPr="005F36CC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48663F" w:rsidRPr="005F36CC" w:rsidRDefault="00D07BDD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《活動1》健康比一比</w:t>
            </w:r>
          </w:p>
          <w:p w:rsidR="0048663F" w:rsidRPr="005F36CC" w:rsidRDefault="00D07BDD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《活動2》健康餐盤原則</w:t>
            </w:r>
          </w:p>
          <w:p w:rsidR="0048663F" w:rsidRPr="005F36CC" w:rsidRDefault="002D426E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48663F" w:rsidRPr="005F36CC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8A7C0A" w:rsidRPr="005F36CC" w:rsidRDefault="008A7C0A" w:rsidP="008A7C0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1.發表：了解健康餐盤建議的食物分量。</w:t>
            </w:r>
          </w:p>
          <w:p w:rsidR="0048663F" w:rsidRPr="005F36CC" w:rsidRDefault="002D426E" w:rsidP="008A7C0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8A7C0A" w:rsidRPr="005F36CC">
              <w:rPr>
                <w:rFonts w:cs="Times New Roman" w:hint="eastAsia"/>
                <w:sz w:val="24"/>
                <w:szCs w:val="24"/>
              </w:rPr>
              <w:t>評量原則：能正確說出健康餐盤的六大類食物建議分量。</w:t>
            </w:r>
          </w:p>
          <w:p w:rsidR="008A7C0A" w:rsidRPr="005F36CC" w:rsidRDefault="008A7C0A" w:rsidP="008A7C0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2.實作：設計健康餐盤的菜肴。</w:t>
            </w:r>
          </w:p>
          <w:p w:rsidR="0048663F" w:rsidRPr="005F36CC" w:rsidRDefault="002D426E" w:rsidP="008A7C0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8A7C0A" w:rsidRPr="005F36CC">
              <w:rPr>
                <w:rFonts w:cs="Times New Roman" w:hint="eastAsia"/>
                <w:sz w:val="24"/>
                <w:szCs w:val="24"/>
              </w:rPr>
              <w:t>評量原則：能設計健康餐盤的菜肴，並運用拳頭、手掌、手指、杯子等單位說明各類食物的分量。</w:t>
            </w:r>
          </w:p>
          <w:p w:rsidR="0048663F" w:rsidRPr="005F36CC" w:rsidRDefault="00C26201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3.學習單練習</w:t>
            </w:r>
            <w:r w:rsidR="00EA3DFC">
              <w:rPr>
                <w:rFonts w:cs="Times New Roman" w:hint="eastAsia"/>
                <w:sz w:val="24"/>
                <w:szCs w:val="24"/>
              </w:rPr>
              <w:t>(</w:t>
            </w:r>
            <w:r w:rsidR="00673435">
              <w:rPr>
                <w:rFonts w:cs="Times New Roman" w:hint="eastAsia"/>
                <w:sz w:val="24"/>
                <w:szCs w:val="24"/>
              </w:rPr>
              <w:t>記錄</w:t>
            </w:r>
            <w:r w:rsidR="00057E94">
              <w:rPr>
                <w:rFonts w:cs="Times New Roman" w:hint="eastAsia"/>
                <w:sz w:val="24"/>
                <w:szCs w:val="24"/>
              </w:rPr>
              <w:t>及檢視</w:t>
            </w:r>
            <w:bookmarkStart w:id="0" w:name="_GoBack"/>
            <w:bookmarkEnd w:id="0"/>
            <w:r w:rsidRPr="005F36CC">
              <w:rPr>
                <w:rFonts w:cs="Times New Roman" w:hint="eastAsia"/>
                <w:sz w:val="24"/>
                <w:szCs w:val="24"/>
              </w:rPr>
              <w:t>自己</w:t>
            </w:r>
            <w:r w:rsidR="00673435">
              <w:rPr>
                <w:rFonts w:cs="Times New Roman" w:hint="eastAsia"/>
                <w:sz w:val="24"/>
                <w:szCs w:val="24"/>
              </w:rPr>
              <w:t>的</w:t>
            </w:r>
            <w:r w:rsidRPr="005F36CC">
              <w:rPr>
                <w:rFonts w:cs="Times New Roman" w:hint="eastAsia"/>
                <w:sz w:val="24"/>
                <w:szCs w:val="24"/>
              </w:rPr>
              <w:t>一日三餐)</w:t>
            </w:r>
          </w:p>
        </w:tc>
      </w:tr>
    </w:tbl>
    <w:p w:rsidR="0048663F" w:rsidRPr="005F36CC" w:rsidRDefault="0048663F" w:rsidP="0048663F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  <w:r w:rsidRPr="005F36CC">
        <w:rPr>
          <w:rFonts w:cs="Times New Roman"/>
          <w:sz w:val="20"/>
          <w:szCs w:val="20"/>
        </w:rPr>
        <w:t>(本表為參考格式，學校得視需求修改)</w:t>
      </w:r>
    </w:p>
    <w:p w:rsidR="0048663F" w:rsidRPr="005F36CC" w:rsidRDefault="0048663F" w:rsidP="0048663F">
      <w:pPr>
        <w:snapToGrid w:val="0"/>
        <w:ind w:left="360"/>
        <w:rPr>
          <w:rFonts w:cs="Times New Roman"/>
          <w:sz w:val="24"/>
          <w:szCs w:val="24"/>
        </w:rPr>
      </w:pPr>
      <w:r w:rsidRPr="005F36CC">
        <w:rPr>
          <w:rFonts w:cs="Times New Roman"/>
          <w:b/>
          <w:sz w:val="24"/>
          <w:szCs w:val="24"/>
        </w:rPr>
        <w:t xml:space="preserve">授課教師：  </w:t>
      </w:r>
      <w:r w:rsidR="002F55B4" w:rsidRPr="005F36CC">
        <w:rPr>
          <w:rFonts w:cs="Times New Roman" w:hint="eastAsia"/>
          <w:sz w:val="24"/>
          <w:szCs w:val="24"/>
        </w:rPr>
        <w:t>陳立珍</w:t>
      </w:r>
      <w:r w:rsidRPr="005F36CC">
        <w:rPr>
          <w:rFonts w:cs="Times New Roman"/>
          <w:b/>
          <w:sz w:val="24"/>
          <w:szCs w:val="24"/>
        </w:rPr>
        <w:t xml:space="preserve">  </w:t>
      </w:r>
      <w:r w:rsidR="00AA1B27" w:rsidRPr="005F36CC">
        <w:rPr>
          <w:rFonts w:cs="Times New Roman" w:hint="eastAsia"/>
          <w:b/>
          <w:sz w:val="24"/>
          <w:szCs w:val="24"/>
        </w:rPr>
        <w:t xml:space="preserve">               </w:t>
      </w:r>
      <w:r w:rsidRPr="005F36CC">
        <w:rPr>
          <w:rFonts w:cs="Times New Roman"/>
          <w:b/>
          <w:sz w:val="24"/>
          <w:szCs w:val="24"/>
        </w:rPr>
        <w:t>觀課教師：</w:t>
      </w:r>
      <w:r w:rsidR="00FF0BCE" w:rsidRPr="005F36CC">
        <w:rPr>
          <w:rFonts w:cs="Times New Roman" w:hint="eastAsia"/>
          <w:b/>
          <w:sz w:val="24"/>
          <w:szCs w:val="24"/>
        </w:rPr>
        <w:t xml:space="preserve"> </w:t>
      </w:r>
      <w:r w:rsidR="002F55B4" w:rsidRPr="005F36CC">
        <w:rPr>
          <w:rFonts w:cs="Times New Roman" w:hint="eastAsia"/>
          <w:sz w:val="24"/>
          <w:szCs w:val="24"/>
        </w:rPr>
        <w:t>李慧婷</w:t>
      </w:r>
    </w:p>
    <w:p w:rsidR="0048663F" w:rsidRPr="005F36CC" w:rsidRDefault="0048663F" w:rsidP="0048663F">
      <w:pPr>
        <w:snapToGrid w:val="0"/>
        <w:rPr>
          <w:rFonts w:cs="Times New Roman"/>
          <w:sz w:val="24"/>
          <w:szCs w:val="24"/>
        </w:rPr>
      </w:pPr>
      <w:r w:rsidRPr="005F36CC">
        <w:rPr>
          <w:rFonts w:cs="Times New Roman"/>
          <w:sz w:val="24"/>
          <w:szCs w:val="24"/>
        </w:rPr>
        <w:br w:type="page"/>
      </w:r>
    </w:p>
    <w:p w:rsidR="0048663F" w:rsidRPr="005F36CC" w:rsidRDefault="0048663F" w:rsidP="0048663F">
      <w:pPr>
        <w:snapToGrid w:val="0"/>
        <w:rPr>
          <w:rFonts w:cs="Times New Roman"/>
          <w:sz w:val="24"/>
          <w:szCs w:val="24"/>
        </w:rPr>
      </w:pPr>
      <w:r w:rsidRPr="005F36CC">
        <w:rPr>
          <w:rFonts w:cs="Times New Roman"/>
          <w:sz w:val="24"/>
          <w:szCs w:val="24"/>
        </w:rPr>
        <w:lastRenderedPageBreak/>
        <w:t>附表3</w:t>
      </w:r>
      <w:r w:rsidRPr="005F36CC">
        <w:rPr>
          <w:rFonts w:cs="Times New Roman" w:hint="eastAsia"/>
          <w:sz w:val="24"/>
          <w:szCs w:val="24"/>
        </w:rPr>
        <w:t>：</w:t>
      </w:r>
    </w:p>
    <w:p w:rsidR="0048663F" w:rsidRPr="005F36CC" w:rsidRDefault="0048663F" w:rsidP="0048663F">
      <w:pPr>
        <w:snapToGrid w:val="0"/>
        <w:jc w:val="center"/>
        <w:rPr>
          <w:rFonts w:cs="Times New Roman"/>
          <w:b/>
        </w:rPr>
      </w:pPr>
      <w:r w:rsidRPr="005F36CC">
        <w:rPr>
          <w:rFonts w:cs="Times New Roman"/>
          <w:b/>
        </w:rPr>
        <w:t>基隆市</w:t>
      </w:r>
      <w:r w:rsidR="00771A73" w:rsidRPr="005F36CC">
        <w:rPr>
          <w:rFonts w:cs="Times New Roman"/>
          <w:b/>
        </w:rPr>
        <w:t>113</w:t>
      </w:r>
      <w:r w:rsidRPr="005F36CC">
        <w:rPr>
          <w:rFonts w:cs="Times New Roman"/>
          <w:b/>
        </w:rPr>
        <w:t>學年度學校辦理校長及教師公開授課</w:t>
      </w:r>
    </w:p>
    <w:p w:rsidR="0048663F" w:rsidRPr="005F36CC" w:rsidRDefault="0048663F" w:rsidP="0048663F">
      <w:pPr>
        <w:snapToGrid w:val="0"/>
        <w:ind w:left="360"/>
        <w:jc w:val="center"/>
        <w:rPr>
          <w:rFonts w:cs="Times New Roman"/>
          <w:b/>
        </w:rPr>
      </w:pPr>
      <w:r w:rsidRPr="005F36CC">
        <w:rPr>
          <w:rFonts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48663F" w:rsidRPr="005F36CC" w:rsidTr="00030909">
        <w:trPr>
          <w:trHeight w:val="452"/>
          <w:jc w:val="center"/>
        </w:trPr>
        <w:tc>
          <w:tcPr>
            <w:tcW w:w="1175" w:type="dxa"/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 xml:space="preserve">          </w:t>
            </w:r>
            <w:r w:rsidR="00AA1B27" w:rsidRPr="005F36CC">
              <w:rPr>
                <w:rFonts w:cs="Times New Roman" w:hint="eastAsia"/>
                <w:sz w:val="24"/>
                <w:szCs w:val="24"/>
              </w:rPr>
              <w:t>30</w:t>
            </w:r>
            <w:r w:rsidR="00412C4F" w:rsidRPr="005F36CC"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663F" w:rsidRPr="005F36CC" w:rsidRDefault="0048663F" w:rsidP="00030909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8663F" w:rsidRPr="005F36CC" w:rsidRDefault="00AA1B27" w:rsidP="00AA1B2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113</w:t>
            </w:r>
            <w:r w:rsidR="0048663F" w:rsidRPr="005F36CC">
              <w:rPr>
                <w:rFonts w:cs="Times New Roman"/>
                <w:sz w:val="22"/>
                <w:szCs w:val="22"/>
              </w:rPr>
              <w:t>年</w:t>
            </w:r>
            <w:r w:rsidRPr="005F36CC">
              <w:rPr>
                <w:rFonts w:cs="Times New Roman" w:hint="eastAsia"/>
                <w:sz w:val="22"/>
                <w:szCs w:val="22"/>
              </w:rPr>
              <w:t>10</w:t>
            </w:r>
            <w:r w:rsidR="0048663F" w:rsidRPr="005F36CC">
              <w:rPr>
                <w:rFonts w:cs="Times New Roman"/>
                <w:sz w:val="22"/>
                <w:szCs w:val="22"/>
              </w:rPr>
              <w:t>月</w:t>
            </w:r>
            <w:r w:rsidR="00694F00">
              <w:rPr>
                <w:rFonts w:cs="Times New Roman" w:hint="eastAsia"/>
                <w:sz w:val="22"/>
                <w:szCs w:val="22"/>
              </w:rPr>
              <w:t>8</w:t>
            </w:r>
            <w:r w:rsidR="0048663F" w:rsidRPr="005F36CC">
              <w:rPr>
                <w:rFonts w:cs="Times New Roman"/>
                <w:sz w:val="22"/>
                <w:szCs w:val="22"/>
              </w:rPr>
              <w:t>日第</w:t>
            </w:r>
            <w:r w:rsidR="00694F00">
              <w:rPr>
                <w:rFonts w:cs="Times New Roman" w:hint="eastAsia"/>
                <w:sz w:val="22"/>
                <w:szCs w:val="22"/>
              </w:rPr>
              <w:t>5</w:t>
            </w:r>
            <w:r w:rsidR="0048663F" w:rsidRPr="005F36CC">
              <w:rPr>
                <w:rFonts w:cs="Times New Roman"/>
                <w:sz w:val="22"/>
                <w:szCs w:val="22"/>
              </w:rPr>
              <w:t>節</w:t>
            </w:r>
          </w:p>
        </w:tc>
      </w:tr>
      <w:tr w:rsidR="0048663F" w:rsidRPr="005F36CC" w:rsidTr="00030909">
        <w:trPr>
          <w:trHeight w:val="416"/>
          <w:jc w:val="center"/>
        </w:trPr>
        <w:tc>
          <w:tcPr>
            <w:tcW w:w="1175" w:type="dxa"/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48663F" w:rsidRPr="005F36CC" w:rsidRDefault="00AA1B27" w:rsidP="0003090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健康</w:t>
            </w:r>
          </w:p>
        </w:tc>
        <w:tc>
          <w:tcPr>
            <w:tcW w:w="1766" w:type="dxa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8663F" w:rsidRPr="005F36CC" w:rsidRDefault="00AA1B27" w:rsidP="0003090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飲食聰明選</w:t>
            </w:r>
          </w:p>
        </w:tc>
      </w:tr>
      <w:tr w:rsidR="0048663F" w:rsidRPr="005F36CC" w:rsidTr="00030909">
        <w:trPr>
          <w:trHeight w:val="452"/>
          <w:jc w:val="center"/>
        </w:trPr>
        <w:tc>
          <w:tcPr>
            <w:tcW w:w="1175" w:type="dxa"/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48663F" w:rsidRPr="005F36CC" w:rsidRDefault="00412C4F" w:rsidP="0003090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陳立珍</w:t>
            </w:r>
          </w:p>
        </w:tc>
        <w:tc>
          <w:tcPr>
            <w:tcW w:w="1766" w:type="dxa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8663F" w:rsidRPr="005F36CC" w:rsidRDefault="00412C4F" w:rsidP="0003090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李慧婷</w:t>
            </w:r>
          </w:p>
        </w:tc>
      </w:tr>
      <w:tr w:rsidR="0048663F" w:rsidRPr="005F36CC" w:rsidTr="0003090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優</w:t>
            </w:r>
          </w:p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普</w:t>
            </w:r>
          </w:p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教師</w:t>
            </w:r>
          </w:p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5F36CC" w:rsidRDefault="0048663F" w:rsidP="00030909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F36CC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 xml:space="preserve">v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F36CC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F36CC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8A7C0A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663F" w:rsidRPr="005F36CC" w:rsidRDefault="0048663F" w:rsidP="00030909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F36CC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班級</w:t>
            </w:r>
          </w:p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5F36CC" w:rsidRDefault="0048663F" w:rsidP="00030909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F36CC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F36CC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8663F" w:rsidRPr="005F36CC" w:rsidTr="0003090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48663F" w:rsidRPr="005F36CC" w:rsidRDefault="0048663F" w:rsidP="0048663F">
      <w:pPr>
        <w:snapToGrid w:val="0"/>
        <w:jc w:val="right"/>
        <w:rPr>
          <w:rFonts w:cs="Times New Roman"/>
          <w:sz w:val="20"/>
          <w:szCs w:val="20"/>
        </w:rPr>
      </w:pPr>
      <w:r w:rsidRPr="005F36CC">
        <w:rPr>
          <w:rFonts w:cs="Times New Roman"/>
          <w:sz w:val="20"/>
          <w:szCs w:val="20"/>
        </w:rPr>
        <w:t xml:space="preserve">    (本表為參考格式，學校得視需求修改)</w:t>
      </w:r>
    </w:p>
    <w:p w:rsidR="00AA1B27" w:rsidRPr="005F36CC" w:rsidRDefault="00AA1B27" w:rsidP="00AA1B27">
      <w:pPr>
        <w:snapToGrid w:val="0"/>
        <w:ind w:left="360"/>
        <w:rPr>
          <w:rFonts w:cs="Times New Roman"/>
          <w:sz w:val="24"/>
          <w:szCs w:val="24"/>
        </w:rPr>
      </w:pPr>
      <w:r w:rsidRPr="005F36CC">
        <w:rPr>
          <w:rFonts w:cs="Times New Roman"/>
          <w:b/>
          <w:sz w:val="24"/>
          <w:szCs w:val="24"/>
        </w:rPr>
        <w:t>授課教師：</w:t>
      </w:r>
      <w:r w:rsidR="002F55B4" w:rsidRPr="005F36CC">
        <w:rPr>
          <w:rFonts w:cs="Times New Roman" w:hint="eastAsia"/>
          <w:sz w:val="24"/>
          <w:szCs w:val="24"/>
        </w:rPr>
        <w:t xml:space="preserve"> 陳立珍       </w:t>
      </w:r>
      <w:r w:rsidRPr="005F36CC">
        <w:rPr>
          <w:rFonts w:cs="Times New Roman"/>
          <w:b/>
          <w:sz w:val="24"/>
          <w:szCs w:val="24"/>
        </w:rPr>
        <w:t xml:space="preserve">    </w:t>
      </w:r>
      <w:r w:rsidRPr="005F36CC">
        <w:rPr>
          <w:rFonts w:cs="Times New Roman" w:hint="eastAsia"/>
          <w:b/>
          <w:sz w:val="24"/>
          <w:szCs w:val="24"/>
        </w:rPr>
        <w:t xml:space="preserve">             </w:t>
      </w:r>
      <w:r w:rsidRPr="005F36CC">
        <w:rPr>
          <w:rFonts w:cs="Times New Roman"/>
          <w:b/>
          <w:sz w:val="24"/>
          <w:szCs w:val="24"/>
        </w:rPr>
        <w:t>觀課教師：</w:t>
      </w:r>
      <w:r w:rsidR="00FF0BCE" w:rsidRPr="005F36CC">
        <w:rPr>
          <w:rFonts w:cs="Times New Roman" w:hint="eastAsia"/>
          <w:b/>
          <w:sz w:val="24"/>
          <w:szCs w:val="24"/>
        </w:rPr>
        <w:t xml:space="preserve"> </w:t>
      </w:r>
      <w:r w:rsidR="002F55B4" w:rsidRPr="005F36CC">
        <w:rPr>
          <w:rFonts w:cs="Times New Roman" w:hint="eastAsia"/>
          <w:sz w:val="24"/>
          <w:szCs w:val="24"/>
        </w:rPr>
        <w:t>李慧婷</w:t>
      </w:r>
    </w:p>
    <w:p w:rsidR="0048663F" w:rsidRPr="005F36CC" w:rsidRDefault="0048663F" w:rsidP="0048663F">
      <w:pPr>
        <w:widowControl/>
        <w:snapToGrid w:val="0"/>
        <w:rPr>
          <w:rFonts w:cs="Times New Roman"/>
          <w:sz w:val="24"/>
          <w:szCs w:val="24"/>
        </w:rPr>
      </w:pPr>
      <w:r w:rsidRPr="005F36CC">
        <w:rPr>
          <w:rFonts w:cs="Times New Roman"/>
          <w:sz w:val="24"/>
          <w:szCs w:val="24"/>
        </w:rPr>
        <w:br w:type="page"/>
      </w:r>
    </w:p>
    <w:p w:rsidR="0048663F" w:rsidRPr="005F36CC" w:rsidRDefault="0048663F" w:rsidP="0048663F">
      <w:pPr>
        <w:snapToGrid w:val="0"/>
        <w:rPr>
          <w:rFonts w:cs="Times New Roman"/>
          <w:sz w:val="24"/>
          <w:szCs w:val="24"/>
        </w:rPr>
      </w:pPr>
      <w:r w:rsidRPr="005F36CC">
        <w:rPr>
          <w:rFonts w:cs="Times New Roman"/>
          <w:sz w:val="24"/>
          <w:szCs w:val="24"/>
        </w:rPr>
        <w:lastRenderedPageBreak/>
        <w:t>附表4</w:t>
      </w:r>
      <w:r w:rsidRPr="005F36CC">
        <w:rPr>
          <w:rFonts w:cs="Times New Roman" w:hint="eastAsia"/>
          <w:sz w:val="24"/>
          <w:szCs w:val="24"/>
        </w:rPr>
        <w:t>：</w:t>
      </w:r>
    </w:p>
    <w:p w:rsidR="0048663F" w:rsidRPr="005F36CC" w:rsidRDefault="0048663F" w:rsidP="0048663F">
      <w:pPr>
        <w:snapToGrid w:val="0"/>
        <w:jc w:val="center"/>
        <w:rPr>
          <w:rFonts w:cs="Times New Roman"/>
          <w:b/>
        </w:rPr>
      </w:pPr>
      <w:r w:rsidRPr="005F36CC">
        <w:rPr>
          <w:rFonts w:cs="Times New Roman"/>
          <w:b/>
        </w:rPr>
        <w:t>基隆市</w:t>
      </w:r>
      <w:r w:rsidR="00771A73" w:rsidRPr="005F36CC">
        <w:rPr>
          <w:rFonts w:cs="Times New Roman"/>
          <w:b/>
        </w:rPr>
        <w:t>113</w:t>
      </w:r>
      <w:r w:rsidRPr="005F36CC">
        <w:rPr>
          <w:rFonts w:cs="Times New Roman"/>
          <w:b/>
        </w:rPr>
        <w:t>學年度學校辦理校長及教師公開授課</w:t>
      </w:r>
    </w:p>
    <w:p w:rsidR="0048663F" w:rsidRPr="005F36CC" w:rsidRDefault="0048663F" w:rsidP="0048663F">
      <w:pPr>
        <w:snapToGrid w:val="0"/>
        <w:jc w:val="center"/>
        <w:rPr>
          <w:rFonts w:cs="Times New Roman"/>
          <w:b/>
          <w:sz w:val="24"/>
          <w:szCs w:val="24"/>
        </w:rPr>
      </w:pPr>
      <w:r w:rsidRPr="005F36CC">
        <w:rPr>
          <w:rFonts w:cs="Times New Roman"/>
          <w:b/>
        </w:rPr>
        <w:t xml:space="preserve"> 教學自我省思檢核表</w:t>
      </w:r>
    </w:p>
    <w:p w:rsidR="0048663F" w:rsidRPr="005F36CC" w:rsidRDefault="0048663F" w:rsidP="0048663F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5F36CC">
        <w:rPr>
          <w:rFonts w:cs="Times New Roman"/>
          <w:sz w:val="24"/>
          <w:szCs w:val="24"/>
        </w:rPr>
        <w:t>授課教師姓名：</w:t>
      </w:r>
      <w:r w:rsidR="002F55B4" w:rsidRPr="005F36CC">
        <w:rPr>
          <w:rFonts w:cs="Times New Roman" w:hint="eastAsia"/>
          <w:sz w:val="24"/>
          <w:szCs w:val="24"/>
        </w:rPr>
        <w:t>陳立珍</w:t>
      </w:r>
      <w:r w:rsidRPr="005F36CC">
        <w:rPr>
          <w:rFonts w:cs="Times New Roman"/>
          <w:sz w:val="24"/>
          <w:szCs w:val="24"/>
        </w:rPr>
        <w:t xml:space="preserve"> </w:t>
      </w:r>
      <w:r w:rsidR="00F62603" w:rsidRPr="005F36CC">
        <w:rPr>
          <w:rFonts w:cs="Times New Roman" w:hint="eastAsia"/>
          <w:sz w:val="24"/>
          <w:szCs w:val="24"/>
        </w:rPr>
        <w:t xml:space="preserve">        </w:t>
      </w:r>
      <w:r w:rsidRPr="005F36CC">
        <w:rPr>
          <w:rFonts w:cs="Times New Roman"/>
          <w:sz w:val="24"/>
          <w:szCs w:val="24"/>
        </w:rPr>
        <w:t>教學班級：</w:t>
      </w:r>
      <w:r w:rsidR="00AA1B27" w:rsidRPr="005F36CC">
        <w:rPr>
          <w:rFonts w:cs="Times New Roman"/>
          <w:sz w:val="24"/>
          <w:szCs w:val="24"/>
        </w:rPr>
        <w:t>30</w:t>
      </w:r>
      <w:r w:rsidR="002F55B4" w:rsidRPr="005F36CC">
        <w:rPr>
          <w:rFonts w:cs="Times New Roman" w:hint="eastAsia"/>
          <w:sz w:val="24"/>
          <w:szCs w:val="24"/>
        </w:rPr>
        <w:t>1</w:t>
      </w:r>
      <w:r w:rsidRPr="005F36CC">
        <w:rPr>
          <w:rFonts w:cs="Times New Roman"/>
          <w:sz w:val="24"/>
          <w:szCs w:val="24"/>
        </w:rPr>
        <w:t xml:space="preserve"> </w:t>
      </w:r>
      <w:r w:rsidR="00F62603" w:rsidRPr="005F36CC">
        <w:rPr>
          <w:rFonts w:cs="Times New Roman" w:hint="eastAsia"/>
          <w:sz w:val="24"/>
          <w:szCs w:val="24"/>
        </w:rPr>
        <w:t xml:space="preserve">             </w:t>
      </w:r>
      <w:r w:rsidRPr="005F36CC">
        <w:rPr>
          <w:rFonts w:cs="Times New Roman"/>
          <w:sz w:val="24"/>
          <w:szCs w:val="24"/>
        </w:rPr>
        <w:t>教學領域：</w:t>
      </w:r>
      <w:r w:rsidR="00D279B7" w:rsidRPr="005F36CC">
        <w:rPr>
          <w:rFonts w:cs="Times New Roman" w:hint="eastAsia"/>
          <w:sz w:val="24"/>
          <w:szCs w:val="24"/>
        </w:rPr>
        <w:t>健康</w:t>
      </w:r>
    </w:p>
    <w:p w:rsidR="0048663F" w:rsidRPr="005F36CC" w:rsidRDefault="0048663F" w:rsidP="0048663F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5F36CC">
        <w:rPr>
          <w:rFonts w:cs="Times New Roman"/>
          <w:sz w:val="24"/>
          <w:szCs w:val="24"/>
        </w:rPr>
        <w:t>教學單元名稱：</w:t>
      </w:r>
      <w:r w:rsidR="00D279B7" w:rsidRPr="005F36CC">
        <w:rPr>
          <w:rFonts w:cs="Times New Roman" w:hint="eastAsia"/>
          <w:sz w:val="24"/>
          <w:szCs w:val="24"/>
        </w:rPr>
        <w:t>飲食聰明選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48663F" w:rsidRPr="005F36CC" w:rsidTr="0003090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48663F" w:rsidRPr="005F36CC" w:rsidTr="0003090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5F36CC" w:rsidTr="00030909">
        <w:trPr>
          <w:jc w:val="center"/>
        </w:trPr>
        <w:tc>
          <w:tcPr>
            <w:tcW w:w="104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5F36CC" w:rsidTr="00030909">
        <w:trPr>
          <w:jc w:val="center"/>
        </w:trPr>
        <w:tc>
          <w:tcPr>
            <w:tcW w:w="104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5F36CC" w:rsidTr="00030909">
        <w:trPr>
          <w:jc w:val="center"/>
        </w:trPr>
        <w:tc>
          <w:tcPr>
            <w:tcW w:w="104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5F36CC" w:rsidTr="00030909">
        <w:trPr>
          <w:jc w:val="center"/>
        </w:trPr>
        <w:tc>
          <w:tcPr>
            <w:tcW w:w="104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5F36CC" w:rsidTr="00030909">
        <w:trPr>
          <w:jc w:val="center"/>
        </w:trPr>
        <w:tc>
          <w:tcPr>
            <w:tcW w:w="104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8663F" w:rsidRPr="005F36CC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5F36CC" w:rsidTr="00030909">
        <w:trPr>
          <w:jc w:val="center"/>
        </w:trPr>
        <w:tc>
          <w:tcPr>
            <w:tcW w:w="104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5F36CC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5F36CC" w:rsidTr="00030909">
        <w:trPr>
          <w:trHeight w:val="7709"/>
          <w:jc w:val="center"/>
        </w:trPr>
        <w:tc>
          <w:tcPr>
            <w:tcW w:w="9634" w:type="dxa"/>
            <w:gridSpan w:val="6"/>
          </w:tcPr>
          <w:p w:rsidR="0048663F" w:rsidRPr="005F36CC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Cambria Math"/>
                <w:sz w:val="24"/>
                <w:szCs w:val="24"/>
              </w:rPr>
              <w:t>◎</w:t>
            </w:r>
            <w:r w:rsidRPr="005F36CC">
              <w:rPr>
                <w:rFonts w:cs="Times New Roman"/>
                <w:sz w:val="24"/>
                <w:szCs w:val="24"/>
              </w:rPr>
              <w:t>教學省思：</w:t>
            </w:r>
          </w:p>
          <w:p w:rsidR="00856BA4" w:rsidRPr="005F36CC" w:rsidRDefault="00856BA4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46589F" w:rsidRPr="005F36CC" w:rsidRDefault="0046589F" w:rsidP="0046589F">
            <w:pPr>
              <w:snapToGrid w:val="0"/>
              <w:rPr>
                <w:rFonts w:cs="Cambria Math"/>
                <w:sz w:val="24"/>
                <w:szCs w:val="24"/>
              </w:rPr>
            </w:pPr>
            <w:r w:rsidRPr="005F36CC">
              <w:rPr>
                <w:rFonts w:cs="Cambria Math" w:hint="eastAsia"/>
                <w:sz w:val="24"/>
                <w:szCs w:val="24"/>
              </w:rPr>
              <w:t>1.</w:t>
            </w:r>
            <w:r w:rsidRPr="005F36CC">
              <w:rPr>
                <w:rFonts w:cs="Cambria Math"/>
                <w:sz w:val="24"/>
                <w:szCs w:val="24"/>
              </w:rPr>
              <w:t>透過多媒體影片教學，學</w:t>
            </w:r>
            <w:r w:rsidRPr="005F36CC">
              <w:rPr>
                <w:rFonts w:cs="Cambria Math" w:hint="eastAsia"/>
                <w:sz w:val="24"/>
                <w:szCs w:val="24"/>
              </w:rPr>
              <w:t>生</w:t>
            </w:r>
            <w:r w:rsidRPr="005F36CC">
              <w:rPr>
                <w:rFonts w:cs="Cambria Math"/>
                <w:sz w:val="24"/>
                <w:szCs w:val="24"/>
              </w:rPr>
              <w:t>對於課程參與程度高，更能了解老師說明的情境。</w:t>
            </w:r>
          </w:p>
          <w:p w:rsidR="00856BA4" w:rsidRPr="005F36CC" w:rsidRDefault="00856BA4" w:rsidP="0046589F">
            <w:pPr>
              <w:snapToGrid w:val="0"/>
              <w:rPr>
                <w:rFonts w:cs="Cambria Math"/>
                <w:sz w:val="24"/>
                <w:szCs w:val="24"/>
              </w:rPr>
            </w:pPr>
          </w:p>
          <w:p w:rsidR="0046589F" w:rsidRPr="005F36CC" w:rsidRDefault="0046589F" w:rsidP="0046589F">
            <w:pPr>
              <w:snapToGrid w:val="0"/>
              <w:rPr>
                <w:rFonts w:cs="Cambria Math"/>
                <w:sz w:val="24"/>
                <w:szCs w:val="24"/>
              </w:rPr>
            </w:pPr>
            <w:r w:rsidRPr="005F36CC">
              <w:rPr>
                <w:rFonts w:cs="Cambria Math" w:hint="eastAsia"/>
                <w:sz w:val="24"/>
                <w:szCs w:val="24"/>
              </w:rPr>
              <w:t>2.</w:t>
            </w:r>
            <w:r w:rsidRPr="005F36CC">
              <w:rPr>
                <w:rFonts w:cs="Cambria Math"/>
                <w:sz w:val="24"/>
                <w:szCs w:val="24"/>
              </w:rPr>
              <w:t>不要安排太多的課程內容，讓學</w:t>
            </w:r>
            <w:r w:rsidRPr="005F36CC">
              <w:rPr>
                <w:rFonts w:cs="Cambria Math" w:hint="eastAsia"/>
                <w:sz w:val="24"/>
                <w:szCs w:val="24"/>
              </w:rPr>
              <w:t>生</w:t>
            </w:r>
            <w:r w:rsidRPr="005F36CC">
              <w:rPr>
                <w:rFonts w:cs="Cambria Math"/>
                <w:sz w:val="24"/>
                <w:szCs w:val="24"/>
              </w:rPr>
              <w:t>可以確實熟</w:t>
            </w:r>
            <w:r w:rsidRPr="005F36CC">
              <w:rPr>
                <w:rFonts w:cs="Cambria Math" w:hint="eastAsia"/>
                <w:sz w:val="24"/>
                <w:szCs w:val="24"/>
              </w:rPr>
              <w:t>悉學習重點</w:t>
            </w:r>
            <w:r w:rsidRPr="005F36CC">
              <w:rPr>
                <w:rFonts w:cs="Cambria Math"/>
                <w:sz w:val="24"/>
                <w:szCs w:val="24"/>
              </w:rPr>
              <w:t>。</w:t>
            </w:r>
          </w:p>
          <w:p w:rsidR="00856BA4" w:rsidRPr="005F36CC" w:rsidRDefault="00856BA4" w:rsidP="0046589F">
            <w:pPr>
              <w:snapToGrid w:val="0"/>
              <w:rPr>
                <w:rFonts w:cs="Cambria Math"/>
                <w:sz w:val="24"/>
                <w:szCs w:val="24"/>
              </w:rPr>
            </w:pPr>
          </w:p>
          <w:p w:rsidR="0046589F" w:rsidRPr="005F36CC" w:rsidRDefault="0046589F" w:rsidP="0046589F">
            <w:pPr>
              <w:snapToGrid w:val="0"/>
              <w:rPr>
                <w:rFonts w:cs="Cambria Math"/>
                <w:sz w:val="24"/>
                <w:szCs w:val="24"/>
              </w:rPr>
            </w:pPr>
            <w:r w:rsidRPr="005F36CC">
              <w:rPr>
                <w:rFonts w:cs="Cambria Math" w:hint="eastAsia"/>
                <w:sz w:val="24"/>
                <w:szCs w:val="24"/>
              </w:rPr>
              <w:t>3.</w:t>
            </w:r>
            <w:r w:rsidRPr="005F36CC">
              <w:rPr>
                <w:rFonts w:cs="Cambria Math"/>
                <w:sz w:val="24"/>
                <w:szCs w:val="24"/>
              </w:rPr>
              <w:t>學生能力落差較大，難同時兼顧所有學</w:t>
            </w:r>
            <w:r w:rsidRPr="005F36CC">
              <w:rPr>
                <w:rFonts w:cs="Cambria Math" w:hint="eastAsia"/>
                <w:sz w:val="24"/>
                <w:szCs w:val="24"/>
              </w:rPr>
              <w:t>生</w:t>
            </w:r>
            <w:r w:rsidRPr="005F36CC">
              <w:rPr>
                <w:rFonts w:cs="Cambria Math"/>
                <w:sz w:val="24"/>
                <w:szCs w:val="24"/>
              </w:rPr>
              <w:t>的需求。</w:t>
            </w:r>
          </w:p>
          <w:p w:rsidR="00856BA4" w:rsidRPr="005F36CC" w:rsidRDefault="00856BA4" w:rsidP="0046589F">
            <w:pPr>
              <w:snapToGrid w:val="0"/>
              <w:rPr>
                <w:rFonts w:cs="Cambria Math"/>
                <w:sz w:val="24"/>
                <w:szCs w:val="24"/>
              </w:rPr>
            </w:pPr>
          </w:p>
          <w:p w:rsidR="00C36321" w:rsidRPr="005F36CC" w:rsidRDefault="0046589F" w:rsidP="0046589F">
            <w:pPr>
              <w:snapToGrid w:val="0"/>
              <w:rPr>
                <w:rFonts w:cs="Cambria Math"/>
                <w:sz w:val="24"/>
                <w:szCs w:val="24"/>
              </w:rPr>
            </w:pPr>
            <w:r w:rsidRPr="005F36CC">
              <w:rPr>
                <w:rFonts w:cs="Cambria Math" w:hint="eastAsia"/>
                <w:sz w:val="24"/>
                <w:szCs w:val="24"/>
              </w:rPr>
              <w:t>4.</w:t>
            </w:r>
            <w:r w:rsidRPr="005F36CC">
              <w:rPr>
                <w:rFonts w:cs="Cambria Math"/>
                <w:sz w:val="24"/>
                <w:szCs w:val="24"/>
              </w:rPr>
              <w:t>可</w:t>
            </w:r>
            <w:r w:rsidRPr="005F36CC">
              <w:rPr>
                <w:rFonts w:cs="Cambria Math" w:hint="eastAsia"/>
                <w:sz w:val="24"/>
                <w:szCs w:val="24"/>
              </w:rPr>
              <w:t>請學習能力強的</w:t>
            </w:r>
            <w:r w:rsidRPr="005F36CC">
              <w:rPr>
                <w:rFonts w:cs="Cambria Math"/>
                <w:sz w:val="24"/>
                <w:szCs w:val="24"/>
              </w:rPr>
              <w:t>學</w:t>
            </w:r>
            <w:r w:rsidRPr="005F36CC">
              <w:rPr>
                <w:rFonts w:cs="Cambria Math" w:hint="eastAsia"/>
                <w:sz w:val="24"/>
                <w:szCs w:val="24"/>
              </w:rPr>
              <w:t>生</w:t>
            </w:r>
            <w:r w:rsidRPr="005F36CC">
              <w:rPr>
                <w:rFonts w:cs="Cambria Math"/>
                <w:sz w:val="24"/>
                <w:szCs w:val="24"/>
              </w:rPr>
              <w:t>，協助其他同學。</w:t>
            </w:r>
          </w:p>
          <w:p w:rsidR="00856BA4" w:rsidRPr="005F36CC" w:rsidRDefault="00856BA4" w:rsidP="0046589F">
            <w:pPr>
              <w:snapToGrid w:val="0"/>
              <w:rPr>
                <w:rFonts w:cs="Cambria Math"/>
                <w:sz w:val="24"/>
                <w:szCs w:val="24"/>
              </w:rPr>
            </w:pPr>
          </w:p>
        </w:tc>
      </w:tr>
    </w:tbl>
    <w:p w:rsidR="0048663F" w:rsidRPr="005F36CC" w:rsidRDefault="0048663F" w:rsidP="0048663F">
      <w:pPr>
        <w:snapToGrid w:val="0"/>
        <w:ind w:left="360" w:rightChars="101" w:right="283"/>
        <w:jc w:val="right"/>
        <w:rPr>
          <w:rFonts w:cs="Times New Roman"/>
          <w:b/>
          <w:sz w:val="24"/>
          <w:szCs w:val="24"/>
        </w:rPr>
      </w:pPr>
      <w:r w:rsidRPr="005F36CC">
        <w:rPr>
          <w:rFonts w:cs="Times New Roman"/>
          <w:sz w:val="20"/>
          <w:szCs w:val="20"/>
        </w:rPr>
        <w:t>(本表為參考格式，學校得視需求修改)</w:t>
      </w:r>
    </w:p>
    <w:p w:rsidR="00AA1B27" w:rsidRPr="005F36CC" w:rsidRDefault="00AA1B27" w:rsidP="00AA1B27">
      <w:pPr>
        <w:snapToGrid w:val="0"/>
        <w:ind w:left="360"/>
        <w:rPr>
          <w:rFonts w:cs="Times New Roman"/>
          <w:sz w:val="24"/>
          <w:szCs w:val="24"/>
        </w:rPr>
      </w:pPr>
      <w:r w:rsidRPr="005F36CC">
        <w:rPr>
          <w:rFonts w:cs="Times New Roman"/>
          <w:b/>
          <w:sz w:val="24"/>
          <w:szCs w:val="24"/>
        </w:rPr>
        <w:t xml:space="preserve">授課教師：  </w:t>
      </w:r>
      <w:r w:rsidR="002F55B4" w:rsidRPr="005F36CC">
        <w:rPr>
          <w:rFonts w:cs="Times New Roman" w:hint="eastAsia"/>
          <w:sz w:val="24"/>
          <w:szCs w:val="24"/>
        </w:rPr>
        <w:t>陳立珍</w:t>
      </w:r>
      <w:r w:rsidRPr="005F36CC">
        <w:rPr>
          <w:rFonts w:cs="Times New Roman"/>
          <w:b/>
          <w:sz w:val="24"/>
          <w:szCs w:val="24"/>
        </w:rPr>
        <w:t xml:space="preserve"> </w:t>
      </w:r>
      <w:r w:rsidRPr="005F36CC">
        <w:rPr>
          <w:rFonts w:cs="Times New Roman" w:hint="eastAsia"/>
          <w:b/>
          <w:sz w:val="24"/>
          <w:szCs w:val="24"/>
        </w:rPr>
        <w:t xml:space="preserve">          </w:t>
      </w:r>
      <w:r w:rsidR="002F55B4" w:rsidRPr="005F36CC">
        <w:rPr>
          <w:rFonts w:cs="Times New Roman" w:hint="eastAsia"/>
          <w:b/>
          <w:sz w:val="24"/>
          <w:szCs w:val="24"/>
        </w:rPr>
        <w:t xml:space="preserve">      </w:t>
      </w:r>
      <w:r w:rsidRPr="005F36CC">
        <w:rPr>
          <w:rFonts w:cs="Times New Roman" w:hint="eastAsia"/>
          <w:b/>
          <w:sz w:val="24"/>
          <w:szCs w:val="24"/>
        </w:rPr>
        <w:t xml:space="preserve">   </w:t>
      </w:r>
      <w:r w:rsidR="002F55B4" w:rsidRPr="005F36CC">
        <w:rPr>
          <w:rFonts w:cs="Times New Roman" w:hint="eastAsia"/>
          <w:b/>
          <w:sz w:val="24"/>
          <w:szCs w:val="24"/>
        </w:rPr>
        <w:t xml:space="preserve">   </w:t>
      </w:r>
      <w:r w:rsidRPr="005F36CC">
        <w:rPr>
          <w:rFonts w:cs="Times New Roman" w:hint="eastAsia"/>
          <w:b/>
          <w:sz w:val="24"/>
          <w:szCs w:val="24"/>
        </w:rPr>
        <w:t xml:space="preserve">  </w:t>
      </w:r>
      <w:r w:rsidRPr="005F36CC">
        <w:rPr>
          <w:rFonts w:cs="Times New Roman"/>
          <w:b/>
          <w:sz w:val="24"/>
          <w:szCs w:val="24"/>
        </w:rPr>
        <w:t>觀課教師：</w:t>
      </w:r>
      <w:r w:rsidR="002F55B4" w:rsidRPr="005F36CC">
        <w:rPr>
          <w:rFonts w:cs="Times New Roman" w:hint="eastAsia"/>
          <w:b/>
          <w:sz w:val="24"/>
          <w:szCs w:val="24"/>
        </w:rPr>
        <w:t xml:space="preserve"> </w:t>
      </w:r>
      <w:r w:rsidR="002F55B4" w:rsidRPr="005F36CC">
        <w:rPr>
          <w:rFonts w:cs="Times New Roman" w:hint="eastAsia"/>
          <w:sz w:val="24"/>
          <w:szCs w:val="24"/>
        </w:rPr>
        <w:t>李慧婷</w:t>
      </w:r>
      <w:r w:rsidR="002F55B4" w:rsidRPr="005F36CC">
        <w:rPr>
          <w:rFonts w:cs="Times New Roman" w:hint="eastAsia"/>
          <w:b/>
          <w:sz w:val="24"/>
          <w:szCs w:val="24"/>
        </w:rPr>
        <w:t xml:space="preserve">   </w:t>
      </w:r>
      <w:r w:rsidR="002F55B4" w:rsidRPr="005F36CC">
        <w:rPr>
          <w:rFonts w:cs="Times New Roman"/>
          <w:sz w:val="24"/>
          <w:szCs w:val="24"/>
        </w:rPr>
        <w:t xml:space="preserve"> </w:t>
      </w:r>
    </w:p>
    <w:p w:rsidR="0048663F" w:rsidRPr="005F36CC" w:rsidRDefault="0048663F" w:rsidP="0048663F">
      <w:pPr>
        <w:widowControl/>
        <w:snapToGrid w:val="0"/>
        <w:rPr>
          <w:rFonts w:cs="Times New Roman"/>
          <w:sz w:val="24"/>
          <w:szCs w:val="24"/>
        </w:rPr>
      </w:pPr>
      <w:r w:rsidRPr="005F36CC">
        <w:rPr>
          <w:rFonts w:cs="Times New Roman"/>
          <w:sz w:val="24"/>
          <w:szCs w:val="24"/>
        </w:rPr>
        <w:br w:type="page"/>
      </w:r>
    </w:p>
    <w:p w:rsidR="0048663F" w:rsidRPr="005F36CC" w:rsidRDefault="0048663F" w:rsidP="0048663F">
      <w:pPr>
        <w:snapToGrid w:val="0"/>
        <w:rPr>
          <w:rFonts w:cs="Times New Roman"/>
          <w:sz w:val="24"/>
          <w:szCs w:val="24"/>
        </w:rPr>
      </w:pPr>
      <w:r w:rsidRPr="005F36CC">
        <w:rPr>
          <w:rFonts w:cs="Times New Roman"/>
          <w:sz w:val="24"/>
          <w:szCs w:val="24"/>
        </w:rPr>
        <w:lastRenderedPageBreak/>
        <w:t>附表5</w:t>
      </w:r>
      <w:r w:rsidRPr="005F36CC">
        <w:rPr>
          <w:rFonts w:cs="Times New Roman" w:hint="eastAsia"/>
          <w:sz w:val="24"/>
          <w:szCs w:val="24"/>
        </w:rPr>
        <w:t>：</w:t>
      </w:r>
    </w:p>
    <w:p w:rsidR="0048663F" w:rsidRPr="005F36CC" w:rsidRDefault="0048663F" w:rsidP="0048663F">
      <w:pPr>
        <w:snapToGrid w:val="0"/>
        <w:jc w:val="center"/>
        <w:rPr>
          <w:rFonts w:cs="Times New Roman"/>
          <w:b/>
        </w:rPr>
      </w:pPr>
      <w:r w:rsidRPr="005F36CC">
        <w:rPr>
          <w:rFonts w:cs="Times New Roman"/>
          <w:b/>
        </w:rPr>
        <w:t>基隆市</w:t>
      </w:r>
      <w:r w:rsidR="00771A73" w:rsidRPr="005F36CC">
        <w:rPr>
          <w:rFonts w:cs="Times New Roman"/>
          <w:b/>
        </w:rPr>
        <w:t>113</w:t>
      </w:r>
      <w:r w:rsidRPr="005F36CC">
        <w:rPr>
          <w:rFonts w:cs="Times New Roman"/>
          <w:b/>
        </w:rPr>
        <w:t>學年度學校辦理校長及教師公開授課</w:t>
      </w:r>
      <w:r w:rsidRPr="005F36CC">
        <w:rPr>
          <w:rFonts w:cs="Times New Roman" w:hint="eastAsia"/>
          <w:b/>
        </w:rPr>
        <w:t xml:space="preserve"> </w:t>
      </w:r>
      <w:r w:rsidRPr="005F36CC">
        <w:rPr>
          <w:rFonts w:cs="Times New Roman"/>
          <w:b/>
        </w:rPr>
        <w:t xml:space="preserve">   </w:t>
      </w:r>
    </w:p>
    <w:p w:rsidR="0048663F" w:rsidRPr="005F36CC" w:rsidRDefault="0048663F" w:rsidP="0048663F">
      <w:pPr>
        <w:snapToGrid w:val="0"/>
        <w:jc w:val="center"/>
        <w:rPr>
          <w:rFonts w:cs="Times New Roman"/>
          <w:sz w:val="24"/>
          <w:szCs w:val="24"/>
        </w:rPr>
      </w:pPr>
      <w:r w:rsidRPr="005F36CC">
        <w:rPr>
          <w:rFonts w:cs="Times New Roman"/>
          <w:b/>
        </w:rPr>
        <w:t>議課紀錄表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5F36CC" w:rsidTr="00030909">
        <w:tc>
          <w:tcPr>
            <w:tcW w:w="1240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5F36CC" w:rsidRDefault="008A7C0A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 w:hint="eastAsia"/>
                <w:sz w:val="22"/>
                <w:szCs w:val="22"/>
              </w:rPr>
              <w:t>113</w:t>
            </w:r>
            <w:r w:rsidRPr="005F36CC">
              <w:rPr>
                <w:rFonts w:cs="Times New Roman"/>
                <w:sz w:val="22"/>
                <w:szCs w:val="22"/>
              </w:rPr>
              <w:t>年</w:t>
            </w:r>
            <w:r w:rsidRPr="005F36CC">
              <w:rPr>
                <w:rFonts w:cs="Times New Roman" w:hint="eastAsia"/>
                <w:sz w:val="22"/>
                <w:szCs w:val="22"/>
              </w:rPr>
              <w:t>10</w:t>
            </w:r>
            <w:r w:rsidRPr="005F36CC">
              <w:rPr>
                <w:rFonts w:cs="Times New Roman"/>
                <w:sz w:val="22"/>
                <w:szCs w:val="22"/>
              </w:rPr>
              <w:t>月</w:t>
            </w:r>
            <w:r w:rsidR="00694F00">
              <w:rPr>
                <w:rFonts w:cs="Times New Roman" w:hint="eastAsia"/>
                <w:sz w:val="22"/>
                <w:szCs w:val="22"/>
              </w:rPr>
              <w:t>8</w:t>
            </w:r>
            <w:r w:rsidRPr="005F36CC">
              <w:rPr>
                <w:rFonts w:cs="Times New Roman"/>
                <w:sz w:val="22"/>
                <w:szCs w:val="22"/>
              </w:rPr>
              <w:t>日第</w:t>
            </w:r>
            <w:r w:rsidR="00694F00">
              <w:rPr>
                <w:rFonts w:cs="Times New Roman" w:hint="eastAsia"/>
                <w:sz w:val="22"/>
                <w:szCs w:val="22"/>
              </w:rPr>
              <w:t>5</w:t>
            </w:r>
            <w:r w:rsidRPr="005F36CC">
              <w:rPr>
                <w:rFonts w:cs="Times New Roman"/>
                <w:sz w:val="22"/>
                <w:szCs w:val="22"/>
              </w:rPr>
              <w:t>節</w:t>
            </w:r>
          </w:p>
        </w:tc>
        <w:tc>
          <w:tcPr>
            <w:tcW w:w="1242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5F36CC" w:rsidRDefault="00AA1B27" w:rsidP="0003090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3</w:t>
            </w:r>
            <w:r w:rsidRPr="005F36CC">
              <w:rPr>
                <w:rFonts w:cs="Times New Roman"/>
                <w:sz w:val="24"/>
                <w:szCs w:val="24"/>
              </w:rPr>
              <w:t>0</w:t>
            </w:r>
            <w:r w:rsidR="002F55B4" w:rsidRPr="005F36CC">
              <w:rPr>
                <w:rFonts w:cs="Times New Roman" w:hint="eastAsia"/>
                <w:sz w:val="24"/>
                <w:szCs w:val="24"/>
              </w:rPr>
              <w:t>1</w:t>
            </w:r>
          </w:p>
        </w:tc>
      </w:tr>
      <w:tr w:rsidR="0048663F" w:rsidRPr="005F36CC" w:rsidTr="00030909">
        <w:tc>
          <w:tcPr>
            <w:tcW w:w="1240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5F36CC" w:rsidRDefault="00D279B7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健康</w:t>
            </w:r>
          </w:p>
        </w:tc>
        <w:tc>
          <w:tcPr>
            <w:tcW w:w="1242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5F36CC" w:rsidRDefault="00D279B7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飲食聰明選</w:t>
            </w:r>
          </w:p>
        </w:tc>
      </w:tr>
      <w:tr w:rsidR="0048663F" w:rsidRPr="005F36CC" w:rsidTr="00030909">
        <w:tc>
          <w:tcPr>
            <w:tcW w:w="1240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5F36CC" w:rsidRDefault="002F55B4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bookmarkStart w:id="1" w:name="_Hlk176879060"/>
            <w:r w:rsidRPr="005F36CC">
              <w:rPr>
                <w:rFonts w:cs="Times New Roman" w:hint="eastAsia"/>
                <w:sz w:val="24"/>
                <w:szCs w:val="24"/>
              </w:rPr>
              <w:t>陳立珍</w:t>
            </w:r>
            <w:bookmarkEnd w:id="1"/>
          </w:p>
        </w:tc>
        <w:tc>
          <w:tcPr>
            <w:tcW w:w="1134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5F36CC" w:rsidRDefault="002F55B4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李慧婷</w:t>
            </w:r>
          </w:p>
        </w:tc>
        <w:tc>
          <w:tcPr>
            <w:tcW w:w="2162" w:type="dxa"/>
          </w:tcPr>
          <w:p w:rsidR="0048663F" w:rsidRPr="005F36CC" w:rsidRDefault="0048663F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5F36CC" w:rsidRDefault="00D279B7" w:rsidP="0003090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F36CC">
              <w:rPr>
                <w:rFonts w:cs="Times New Roman" w:hint="eastAsia"/>
                <w:sz w:val="24"/>
                <w:szCs w:val="24"/>
              </w:rPr>
              <w:t>113.10.</w:t>
            </w:r>
            <w:r w:rsidR="00694F00">
              <w:rPr>
                <w:rFonts w:cs="Times New Roman" w:hint="eastAsia"/>
                <w:sz w:val="24"/>
                <w:szCs w:val="24"/>
              </w:rPr>
              <w:t>11</w:t>
            </w:r>
          </w:p>
        </w:tc>
      </w:tr>
      <w:tr w:rsidR="0048663F" w:rsidRPr="005F36CC" w:rsidTr="00030909">
        <w:trPr>
          <w:trHeight w:val="10099"/>
        </w:trPr>
        <w:tc>
          <w:tcPr>
            <w:tcW w:w="9912" w:type="dxa"/>
            <w:gridSpan w:val="7"/>
          </w:tcPr>
          <w:p w:rsidR="0048663F" w:rsidRPr="005F36CC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sz w:val="24"/>
                <w:szCs w:val="24"/>
              </w:rPr>
              <w:t>一、教學者教學優點與特色：</w:t>
            </w:r>
          </w:p>
          <w:p w:rsidR="00E81D5C" w:rsidRPr="005F36C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sz w:val="24"/>
                <w:szCs w:val="24"/>
              </w:rPr>
              <w:t>1.教師口語清晰</w:t>
            </w:r>
            <w:r w:rsidRPr="005F36CC">
              <w:rPr>
                <w:rFonts w:hint="eastAsia"/>
                <w:sz w:val="24"/>
                <w:szCs w:val="24"/>
              </w:rPr>
              <w:t>，</w:t>
            </w:r>
            <w:r w:rsidRPr="005F36CC">
              <w:rPr>
                <w:sz w:val="24"/>
                <w:szCs w:val="24"/>
              </w:rPr>
              <w:t>以適當的速度進行教學活動。</w:t>
            </w:r>
          </w:p>
          <w:p w:rsidR="00E81D5C" w:rsidRPr="005F36C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sz w:val="24"/>
                <w:szCs w:val="24"/>
              </w:rPr>
              <w:t>2.能搭配動畫引起兒童興趣，練習記憶和專注力。</w:t>
            </w:r>
          </w:p>
          <w:p w:rsidR="00E81D5C" w:rsidRPr="005F36C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rFonts w:hint="eastAsia"/>
                <w:sz w:val="24"/>
                <w:szCs w:val="24"/>
              </w:rPr>
              <w:t>3</w:t>
            </w:r>
            <w:r w:rsidRPr="005F36CC">
              <w:rPr>
                <w:sz w:val="24"/>
                <w:szCs w:val="24"/>
              </w:rPr>
              <w:t>.個別學生狀況適宜的處理，以要求學習專注力的維持。</w:t>
            </w:r>
          </w:p>
          <w:p w:rsidR="00E81D5C" w:rsidRPr="005F36C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rFonts w:hint="eastAsia"/>
                <w:sz w:val="24"/>
                <w:szCs w:val="24"/>
              </w:rPr>
              <w:t>4</w:t>
            </w:r>
            <w:r w:rsidRPr="005F36CC">
              <w:rPr>
                <w:sz w:val="24"/>
                <w:szCs w:val="24"/>
              </w:rPr>
              <w:t>.能運用口頭鼓勵。</w:t>
            </w:r>
          </w:p>
          <w:p w:rsidR="00E81D5C" w:rsidRPr="005F36C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rFonts w:hint="eastAsia"/>
                <w:sz w:val="24"/>
                <w:szCs w:val="24"/>
              </w:rPr>
              <w:t>5</w:t>
            </w:r>
            <w:r w:rsidRPr="005F36CC">
              <w:rPr>
                <w:sz w:val="24"/>
                <w:szCs w:val="24"/>
              </w:rPr>
              <w:t>.教學活動</w:t>
            </w:r>
            <w:r w:rsidR="00266DAC" w:rsidRPr="005F36CC">
              <w:rPr>
                <w:rFonts w:hint="eastAsia"/>
                <w:sz w:val="24"/>
                <w:szCs w:val="24"/>
              </w:rPr>
              <w:t>呈現</w:t>
            </w:r>
            <w:r w:rsidRPr="005F36CC">
              <w:rPr>
                <w:sz w:val="24"/>
                <w:szCs w:val="24"/>
              </w:rPr>
              <w:t>活潑生動。</w:t>
            </w:r>
          </w:p>
          <w:p w:rsidR="00E81D5C" w:rsidRPr="005F36C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rFonts w:hint="eastAsia"/>
                <w:sz w:val="24"/>
                <w:szCs w:val="24"/>
              </w:rPr>
              <w:t>6</w:t>
            </w:r>
            <w:r w:rsidRPr="005F36CC">
              <w:rPr>
                <w:sz w:val="24"/>
                <w:szCs w:val="24"/>
              </w:rPr>
              <w:t>.即時給予社會性讚美，學生亂猜也會給予糾正。</w:t>
            </w:r>
          </w:p>
          <w:p w:rsidR="00E81D5C" w:rsidRPr="005F36C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rFonts w:hint="eastAsia"/>
                <w:sz w:val="24"/>
                <w:szCs w:val="24"/>
              </w:rPr>
              <w:t>7</w:t>
            </w:r>
            <w:r w:rsidRPr="005F36CC">
              <w:rPr>
                <w:sz w:val="24"/>
                <w:szCs w:val="24"/>
              </w:rPr>
              <w:t>.給予學生學習機會均等，每位小朋友都有練習的機會，最後能請全部的學生一起回應。</w:t>
            </w:r>
          </w:p>
          <w:p w:rsidR="00E81D5C" w:rsidRPr="005F36C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rFonts w:hint="eastAsia"/>
                <w:sz w:val="24"/>
                <w:szCs w:val="24"/>
              </w:rPr>
              <w:t>8</w:t>
            </w:r>
            <w:r w:rsidRPr="005F36CC">
              <w:rPr>
                <w:sz w:val="24"/>
                <w:szCs w:val="24"/>
              </w:rPr>
              <w:t>.對易分心的學生能特別協助，當學生分心時，老師能請他一起發表，很棒的方式！</w:t>
            </w:r>
          </w:p>
          <w:p w:rsidR="00E81D5C" w:rsidRPr="005F36C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8663F" w:rsidRPr="005F36CC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sz w:val="24"/>
                <w:szCs w:val="24"/>
              </w:rPr>
              <w:t>二、教學者教學待調整或改變之處：</w:t>
            </w:r>
          </w:p>
          <w:p w:rsidR="0048663F" w:rsidRPr="005F36CC" w:rsidRDefault="00C4123C" w:rsidP="00E81D5C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rFonts w:hint="eastAsia"/>
                <w:sz w:val="24"/>
                <w:szCs w:val="24"/>
              </w:rPr>
              <w:t>1.</w:t>
            </w:r>
            <w:r w:rsidR="00E81D5C" w:rsidRPr="005F36CC">
              <w:rPr>
                <w:rFonts w:hint="eastAsia"/>
                <w:sz w:val="24"/>
                <w:szCs w:val="24"/>
              </w:rPr>
              <w:t>學生人數眾多</w:t>
            </w:r>
            <w:r w:rsidR="00E81D5C" w:rsidRPr="005F36CC">
              <w:rPr>
                <w:sz w:val="24"/>
                <w:szCs w:val="24"/>
              </w:rPr>
              <w:t>，</w:t>
            </w:r>
            <w:r w:rsidR="00E81D5C" w:rsidRPr="005F36CC">
              <w:rPr>
                <w:rFonts w:hint="eastAsia"/>
                <w:sz w:val="24"/>
                <w:szCs w:val="24"/>
              </w:rPr>
              <w:t>不夠主動的同學</w:t>
            </w:r>
            <w:r w:rsidR="00E81D5C" w:rsidRPr="005F36CC">
              <w:rPr>
                <w:sz w:val="24"/>
                <w:szCs w:val="24"/>
              </w:rPr>
              <w:t>，</w:t>
            </w:r>
            <w:r w:rsidR="00E81D5C" w:rsidRPr="005F36CC">
              <w:rPr>
                <w:rFonts w:hint="eastAsia"/>
                <w:sz w:val="24"/>
                <w:szCs w:val="24"/>
              </w:rPr>
              <w:t>可能來不及發表</w:t>
            </w:r>
            <w:r w:rsidR="00E81D5C" w:rsidRPr="005F36CC">
              <w:rPr>
                <w:sz w:val="24"/>
                <w:szCs w:val="24"/>
              </w:rPr>
              <w:t>。</w:t>
            </w:r>
          </w:p>
          <w:p w:rsidR="00E81D5C" w:rsidRPr="005F36CC" w:rsidRDefault="00E81D5C" w:rsidP="00E81D5C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8663F" w:rsidRPr="005F36CC" w:rsidRDefault="0048663F" w:rsidP="00E81D5C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F36CC">
              <w:rPr>
                <w:sz w:val="24"/>
                <w:szCs w:val="24"/>
              </w:rPr>
              <w:t>三、對教學者之具體成長建議：</w:t>
            </w:r>
          </w:p>
          <w:p w:rsidR="0048663F" w:rsidRPr="005F36CC" w:rsidRDefault="00744A72" w:rsidP="00E81D5C">
            <w:pPr>
              <w:spacing w:line="340" w:lineRule="auto"/>
              <w:ind w:right="24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C4123C" w:rsidRPr="005F36CC">
              <w:rPr>
                <w:rFonts w:hint="eastAsia"/>
                <w:sz w:val="24"/>
                <w:szCs w:val="24"/>
              </w:rPr>
              <w:t>.</w:t>
            </w:r>
            <w:r w:rsidR="00E81D5C" w:rsidRPr="005F36CC">
              <w:rPr>
                <w:rFonts w:hint="eastAsia"/>
                <w:sz w:val="24"/>
                <w:szCs w:val="24"/>
              </w:rPr>
              <w:t>運用小組獎勵，鼓勵內向</w:t>
            </w:r>
            <w:r w:rsidR="0046589F" w:rsidRPr="005F36CC">
              <w:rPr>
                <w:rFonts w:hint="eastAsia"/>
                <w:sz w:val="24"/>
                <w:szCs w:val="24"/>
              </w:rPr>
              <w:t>的</w:t>
            </w:r>
            <w:r w:rsidR="00E81D5C" w:rsidRPr="005F36CC">
              <w:rPr>
                <w:rFonts w:hint="eastAsia"/>
                <w:sz w:val="24"/>
                <w:szCs w:val="24"/>
              </w:rPr>
              <w:t>同學</w:t>
            </w:r>
            <w:r w:rsidR="0046589F" w:rsidRPr="005F36CC">
              <w:rPr>
                <w:rFonts w:hint="eastAsia"/>
                <w:sz w:val="24"/>
                <w:szCs w:val="24"/>
              </w:rPr>
              <w:t>積極參與學習</w:t>
            </w:r>
            <w:r w:rsidR="00E81D5C" w:rsidRPr="005F36CC">
              <w:rPr>
                <w:sz w:val="24"/>
                <w:szCs w:val="24"/>
              </w:rPr>
              <w:t>。</w:t>
            </w:r>
          </w:p>
          <w:p w:rsidR="00E81D5C" w:rsidRPr="005F36CC" w:rsidRDefault="00E81D5C" w:rsidP="00E81D5C">
            <w:pPr>
              <w:spacing w:line="340" w:lineRule="auto"/>
              <w:ind w:right="24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48663F" w:rsidRPr="005F36CC" w:rsidRDefault="0048663F" w:rsidP="0048663F">
      <w:pPr>
        <w:snapToGrid w:val="0"/>
        <w:ind w:left="360"/>
        <w:jc w:val="right"/>
        <w:rPr>
          <w:rFonts w:cs="Times New Roman"/>
          <w:sz w:val="20"/>
          <w:szCs w:val="20"/>
        </w:rPr>
      </w:pPr>
      <w:r w:rsidRPr="005F36CC">
        <w:rPr>
          <w:rFonts w:cs="Times New Roman"/>
          <w:sz w:val="24"/>
          <w:szCs w:val="24"/>
        </w:rPr>
        <w:t xml:space="preserve"> </w:t>
      </w:r>
      <w:r w:rsidRPr="005F36CC">
        <w:rPr>
          <w:rFonts w:cs="Times New Roman"/>
          <w:sz w:val="20"/>
          <w:szCs w:val="20"/>
        </w:rPr>
        <w:t>(本表為參考格式，學校得視需求修改)</w:t>
      </w:r>
    </w:p>
    <w:p w:rsidR="0048663F" w:rsidRPr="005F36CC" w:rsidRDefault="00AA1B27" w:rsidP="00AA1B27">
      <w:pPr>
        <w:snapToGrid w:val="0"/>
        <w:ind w:left="360"/>
        <w:rPr>
          <w:rFonts w:cs="Times New Roman"/>
          <w:sz w:val="24"/>
          <w:szCs w:val="24"/>
        </w:rPr>
      </w:pPr>
      <w:r w:rsidRPr="005F36CC">
        <w:rPr>
          <w:rFonts w:cs="Times New Roman"/>
          <w:b/>
          <w:sz w:val="24"/>
          <w:szCs w:val="24"/>
        </w:rPr>
        <w:t xml:space="preserve">授課教師： </w:t>
      </w:r>
      <w:r w:rsidR="002F55B4" w:rsidRPr="005F36CC">
        <w:rPr>
          <w:rFonts w:cs="Times New Roman" w:hint="eastAsia"/>
          <w:sz w:val="24"/>
          <w:szCs w:val="24"/>
        </w:rPr>
        <w:t>陳立珍</w:t>
      </w:r>
      <w:r w:rsidRPr="005F36CC">
        <w:rPr>
          <w:rFonts w:cs="Times New Roman"/>
          <w:b/>
          <w:sz w:val="24"/>
          <w:szCs w:val="24"/>
        </w:rPr>
        <w:t xml:space="preserve"> </w:t>
      </w:r>
      <w:r w:rsidRPr="005F36CC">
        <w:rPr>
          <w:rFonts w:cs="Times New Roman" w:hint="eastAsia"/>
          <w:b/>
          <w:sz w:val="24"/>
          <w:szCs w:val="24"/>
        </w:rPr>
        <w:t xml:space="preserve">              </w:t>
      </w:r>
      <w:r w:rsidR="002F55B4" w:rsidRPr="005F36CC">
        <w:rPr>
          <w:rFonts w:cs="Times New Roman" w:hint="eastAsia"/>
          <w:b/>
          <w:sz w:val="24"/>
          <w:szCs w:val="24"/>
        </w:rPr>
        <w:t xml:space="preserve">    </w:t>
      </w:r>
      <w:r w:rsidRPr="005F36CC">
        <w:rPr>
          <w:rFonts w:cs="Times New Roman" w:hint="eastAsia"/>
          <w:b/>
          <w:sz w:val="24"/>
          <w:szCs w:val="24"/>
        </w:rPr>
        <w:t xml:space="preserve"> </w:t>
      </w:r>
      <w:r w:rsidRPr="005F36CC">
        <w:rPr>
          <w:rFonts w:cs="Times New Roman"/>
          <w:b/>
          <w:sz w:val="24"/>
          <w:szCs w:val="24"/>
        </w:rPr>
        <w:t>觀課教師：</w:t>
      </w:r>
      <w:r w:rsidR="002F55B4" w:rsidRPr="005F36CC">
        <w:rPr>
          <w:rFonts w:cs="Times New Roman" w:hint="eastAsia"/>
          <w:sz w:val="24"/>
          <w:szCs w:val="24"/>
        </w:rPr>
        <w:t>李慧婷</w:t>
      </w:r>
    </w:p>
    <w:sectPr w:rsidR="0048663F" w:rsidRPr="005F36CC" w:rsidSect="00B57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19C" w:rsidRDefault="005C219C" w:rsidP="00771A73">
      <w:r>
        <w:separator/>
      </w:r>
    </w:p>
  </w:endnote>
  <w:endnote w:type="continuationSeparator" w:id="0">
    <w:p w:rsidR="005C219C" w:rsidRDefault="005C219C" w:rsidP="007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19C" w:rsidRDefault="005C219C" w:rsidP="00771A73">
      <w:r>
        <w:separator/>
      </w:r>
    </w:p>
  </w:footnote>
  <w:footnote w:type="continuationSeparator" w:id="0">
    <w:p w:rsidR="005C219C" w:rsidRDefault="005C219C" w:rsidP="0077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95397"/>
    <w:multiLevelType w:val="multilevel"/>
    <w:tmpl w:val="6AFE107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CC"/>
    <w:rsid w:val="00021400"/>
    <w:rsid w:val="00025CF3"/>
    <w:rsid w:val="00043365"/>
    <w:rsid w:val="00057E94"/>
    <w:rsid w:val="0011433E"/>
    <w:rsid w:val="00157A8F"/>
    <w:rsid w:val="001D2FAE"/>
    <w:rsid w:val="00226376"/>
    <w:rsid w:val="00266DAC"/>
    <w:rsid w:val="002D426E"/>
    <w:rsid w:val="002F55B4"/>
    <w:rsid w:val="00390235"/>
    <w:rsid w:val="00412C4F"/>
    <w:rsid w:val="0046589F"/>
    <w:rsid w:val="0048663F"/>
    <w:rsid w:val="004B4AC7"/>
    <w:rsid w:val="004F359F"/>
    <w:rsid w:val="005010EB"/>
    <w:rsid w:val="00574A81"/>
    <w:rsid w:val="005B21E6"/>
    <w:rsid w:val="005C219C"/>
    <w:rsid w:val="005C22AB"/>
    <w:rsid w:val="005F36CC"/>
    <w:rsid w:val="00673435"/>
    <w:rsid w:val="00681FE1"/>
    <w:rsid w:val="00694F00"/>
    <w:rsid w:val="006A45BA"/>
    <w:rsid w:val="00744A72"/>
    <w:rsid w:val="00771A73"/>
    <w:rsid w:val="007A3903"/>
    <w:rsid w:val="007C70F8"/>
    <w:rsid w:val="007D54E7"/>
    <w:rsid w:val="00856BA4"/>
    <w:rsid w:val="008A7C0A"/>
    <w:rsid w:val="009E4EA8"/>
    <w:rsid w:val="00AA1B27"/>
    <w:rsid w:val="00AA5051"/>
    <w:rsid w:val="00B577CC"/>
    <w:rsid w:val="00BB4755"/>
    <w:rsid w:val="00C26201"/>
    <w:rsid w:val="00C36321"/>
    <w:rsid w:val="00C4123C"/>
    <w:rsid w:val="00C843A7"/>
    <w:rsid w:val="00D07BDD"/>
    <w:rsid w:val="00D172A7"/>
    <w:rsid w:val="00D279B7"/>
    <w:rsid w:val="00D45FD6"/>
    <w:rsid w:val="00DD2EB2"/>
    <w:rsid w:val="00E140B6"/>
    <w:rsid w:val="00E81D5C"/>
    <w:rsid w:val="00EA3DFC"/>
    <w:rsid w:val="00F007D8"/>
    <w:rsid w:val="00F1152E"/>
    <w:rsid w:val="00F42B2A"/>
    <w:rsid w:val="00F62603"/>
    <w:rsid w:val="00FD46CF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D3D80"/>
  <w15:chartTrackingRefBased/>
  <w15:docId w15:val="{81B19425-9220-4B83-8A96-F827ADF8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B27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77CC"/>
    <w:pPr>
      <w:ind w:leftChars="200" w:left="480"/>
    </w:pPr>
  </w:style>
  <w:style w:type="character" w:styleId="a5">
    <w:name w:val="Hyperlink"/>
    <w:basedOn w:val="a0"/>
    <w:uiPriority w:val="99"/>
    <w:unhideWhenUsed/>
    <w:rsid w:val="00B577CC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B577CC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577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39"/>
    <w:rsid w:val="0048663F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dsps_b_1_1</cp:lastModifiedBy>
  <cp:revision>32</cp:revision>
  <cp:lastPrinted>2023-09-25T02:21:00Z</cp:lastPrinted>
  <dcterms:created xsi:type="dcterms:W3CDTF">2024-09-10T02:39:00Z</dcterms:created>
  <dcterms:modified xsi:type="dcterms:W3CDTF">2024-10-14T00:25:00Z</dcterms:modified>
</cp:coreProperties>
</file>