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F20" w:rsidRDefault="00781C5D">
      <w:r>
        <w:rPr>
          <w:rFonts w:ascii="標楷體" w:eastAsia="標楷體" w:hAnsi="標楷體"/>
          <w:b/>
          <w:sz w:val="28"/>
          <w:szCs w:val="28"/>
        </w:rPr>
        <w:t xml:space="preserve">    </w:t>
      </w:r>
      <w:r w:rsidRPr="00157556">
        <w:rPr>
          <w:rFonts w:ascii="標楷體" w:eastAsia="標楷體" w:hAnsi="標楷體"/>
          <w:b/>
          <w:sz w:val="28"/>
          <w:szCs w:val="28"/>
        </w:rPr>
        <w:t>基</w:t>
      </w:r>
      <w:r w:rsidRPr="00157556">
        <w:rPr>
          <w:rFonts w:ascii="標楷體" w:eastAsia="標楷體" w:hAnsi="標楷體" w:hint="eastAsia"/>
          <w:b/>
          <w:sz w:val="28"/>
          <w:szCs w:val="28"/>
        </w:rPr>
        <w:t>隆市113學年度八斗高中教師公開授課</w:t>
      </w:r>
      <w:r>
        <w:rPr>
          <w:rFonts w:ascii="標楷體" w:eastAsia="標楷體" w:hAnsi="標楷體" w:hint="eastAsia"/>
          <w:b/>
          <w:sz w:val="28"/>
          <w:szCs w:val="28"/>
        </w:rPr>
        <w:t xml:space="preserve">  教案設計</w:t>
      </w:r>
    </w:p>
    <w:tbl>
      <w:tblPr>
        <w:tblW w:w="9498" w:type="dxa"/>
        <w:tblInd w:w="12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19"/>
        <w:gridCol w:w="3685"/>
        <w:gridCol w:w="1233"/>
        <w:gridCol w:w="834"/>
        <w:gridCol w:w="17"/>
        <w:gridCol w:w="1259"/>
        <w:gridCol w:w="16"/>
        <w:gridCol w:w="1135"/>
      </w:tblGrid>
      <w:tr w:rsidR="00781C5D" w:rsidTr="00781C5D">
        <w:trPr>
          <w:trHeight w:val="520"/>
        </w:trPr>
        <w:tc>
          <w:tcPr>
            <w:tcW w:w="9498" w:type="dxa"/>
            <w:gridSpan w:val="8"/>
            <w:vAlign w:val="center"/>
          </w:tcPr>
          <w:p w:rsidR="00781C5D" w:rsidRDefault="00781C5D" w:rsidP="00CC6A91">
            <w:pPr>
              <w:widowControl w:val="0"/>
              <w:jc w:val="center"/>
              <w:rPr>
                <w:rFonts w:ascii="標楷體" w:eastAsia="標楷體" w:hAnsi="標楷體" w:cs="標楷體"/>
                <w:b/>
                <w:sz w:val="36"/>
                <w:szCs w:val="36"/>
              </w:rPr>
            </w:pPr>
            <w:r>
              <w:rPr>
                <w:rFonts w:ascii="標楷體" w:eastAsia="標楷體" w:hAnsi="標楷體" w:cs="標楷體"/>
                <w:b/>
                <w:sz w:val="36"/>
                <w:szCs w:val="36"/>
              </w:rPr>
              <w:t>課程設計</w:t>
            </w:r>
          </w:p>
        </w:tc>
      </w:tr>
      <w:tr w:rsidR="00781C5D" w:rsidTr="00781C5D">
        <w:trPr>
          <w:trHeight w:val="600"/>
        </w:trPr>
        <w:tc>
          <w:tcPr>
            <w:tcW w:w="1319" w:type="dxa"/>
            <w:vAlign w:val="center"/>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單元名稱</w:t>
            </w:r>
          </w:p>
        </w:tc>
        <w:tc>
          <w:tcPr>
            <w:tcW w:w="8179" w:type="dxa"/>
            <w:gridSpan w:val="7"/>
            <w:vAlign w:val="center"/>
          </w:tcPr>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翰林出版社第七課兒時記趣</w:t>
            </w:r>
          </w:p>
        </w:tc>
      </w:tr>
      <w:tr w:rsidR="00781C5D" w:rsidTr="00781C5D">
        <w:trPr>
          <w:trHeight w:val="560"/>
        </w:trPr>
        <w:tc>
          <w:tcPr>
            <w:tcW w:w="1319" w:type="dxa"/>
            <w:vAlign w:val="center"/>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領域類別</w:t>
            </w:r>
          </w:p>
        </w:tc>
        <w:tc>
          <w:tcPr>
            <w:tcW w:w="3685" w:type="dxa"/>
            <w:vAlign w:val="center"/>
          </w:tcPr>
          <w:p w:rsidR="00781C5D" w:rsidRDefault="00781C5D" w:rsidP="00CC6A91">
            <w:pPr>
              <w:widowControl w:val="0"/>
              <w:rPr>
                <w:rFonts w:ascii="標楷體" w:eastAsia="標楷體" w:hAnsi="標楷體" w:cs="標楷體"/>
                <w:sz w:val="24"/>
                <w:szCs w:val="24"/>
              </w:rPr>
            </w:pPr>
            <w:r>
              <w:rPr>
                <w:rFonts w:ascii="標楷體" w:eastAsia="標楷體" w:hAnsi="標楷體" w:cs="標楷體"/>
                <w:sz w:val="24"/>
                <w:szCs w:val="24"/>
              </w:rPr>
              <w:t>國語文</w:t>
            </w:r>
          </w:p>
        </w:tc>
        <w:tc>
          <w:tcPr>
            <w:tcW w:w="1233" w:type="dxa"/>
            <w:vAlign w:val="center"/>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教學者</w:t>
            </w:r>
          </w:p>
        </w:tc>
        <w:tc>
          <w:tcPr>
            <w:tcW w:w="3261" w:type="dxa"/>
            <w:gridSpan w:val="5"/>
            <w:vAlign w:val="center"/>
          </w:tcPr>
          <w:p w:rsidR="00781C5D" w:rsidRDefault="00781C5D" w:rsidP="00CC6A91">
            <w:pPr>
              <w:widowControl w:val="0"/>
              <w:rPr>
                <w:rFonts w:ascii="標楷體" w:eastAsia="標楷體" w:hAnsi="標楷體" w:cs="標楷體"/>
                <w:sz w:val="24"/>
                <w:szCs w:val="24"/>
              </w:rPr>
            </w:pPr>
            <w:r>
              <w:rPr>
                <w:rFonts w:ascii="標楷體" w:eastAsia="標楷體" w:hAnsi="標楷體" w:cs="標楷體"/>
                <w:sz w:val="24"/>
                <w:szCs w:val="24"/>
              </w:rPr>
              <w:t>吳碧玉</w:t>
            </w:r>
          </w:p>
        </w:tc>
      </w:tr>
      <w:tr w:rsidR="00781C5D" w:rsidTr="00781C5D">
        <w:trPr>
          <w:trHeight w:val="620"/>
        </w:trPr>
        <w:tc>
          <w:tcPr>
            <w:tcW w:w="1319" w:type="dxa"/>
            <w:vAlign w:val="center"/>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適用年級</w:t>
            </w:r>
          </w:p>
        </w:tc>
        <w:tc>
          <w:tcPr>
            <w:tcW w:w="3685" w:type="dxa"/>
            <w:tcBorders>
              <w:bottom w:val="single" w:sz="4" w:space="0" w:color="000000"/>
            </w:tcBorders>
            <w:vAlign w:val="center"/>
          </w:tcPr>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七年級</w:t>
            </w:r>
          </w:p>
        </w:tc>
        <w:tc>
          <w:tcPr>
            <w:tcW w:w="1233" w:type="dxa"/>
            <w:tcBorders>
              <w:bottom w:val="single" w:sz="4" w:space="0" w:color="000000"/>
            </w:tcBorders>
            <w:vAlign w:val="center"/>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教學時間</w:t>
            </w:r>
          </w:p>
        </w:tc>
        <w:tc>
          <w:tcPr>
            <w:tcW w:w="3261" w:type="dxa"/>
            <w:gridSpan w:val="5"/>
            <w:tcBorders>
              <w:bottom w:val="single" w:sz="4" w:space="0" w:color="000000"/>
            </w:tcBorders>
            <w:vAlign w:val="center"/>
          </w:tcPr>
          <w:p w:rsidR="00781C5D" w:rsidRDefault="00781C5D" w:rsidP="00CC6A91">
            <w:pPr>
              <w:widowControl w:val="0"/>
              <w:jc w:val="both"/>
              <w:rPr>
                <w:rFonts w:ascii="標楷體" w:eastAsia="標楷體" w:hAnsi="標楷體" w:cs="標楷體"/>
                <w:sz w:val="24"/>
                <w:szCs w:val="24"/>
              </w:rPr>
            </w:pPr>
            <w:r>
              <w:rPr>
                <w:rFonts w:ascii="標楷體" w:eastAsia="標楷體" w:hAnsi="標楷體" w:cs="標楷體" w:hint="eastAsia"/>
                <w:sz w:val="24"/>
                <w:szCs w:val="24"/>
              </w:rPr>
              <w:t>一</w:t>
            </w:r>
            <w:r>
              <w:rPr>
                <w:rFonts w:ascii="標楷體" w:eastAsia="標楷體" w:hAnsi="標楷體" w:cs="標楷體"/>
                <w:sz w:val="24"/>
                <w:szCs w:val="24"/>
              </w:rPr>
              <w:t>節課(4</w:t>
            </w:r>
            <w:r>
              <w:rPr>
                <w:rFonts w:ascii="標楷體" w:eastAsia="標楷體" w:hAnsi="標楷體" w:cs="標楷體" w:hint="eastAsia"/>
                <w:sz w:val="24"/>
                <w:szCs w:val="24"/>
              </w:rPr>
              <w:t>5</w:t>
            </w:r>
            <w:r>
              <w:rPr>
                <w:rFonts w:ascii="標楷體" w:eastAsia="標楷體" w:hAnsi="標楷體" w:cs="標楷體"/>
                <w:sz w:val="24"/>
                <w:szCs w:val="24"/>
              </w:rPr>
              <w:t>分鐘)</w:t>
            </w:r>
          </w:p>
        </w:tc>
      </w:tr>
      <w:tr w:rsidR="00781C5D" w:rsidTr="00781C5D">
        <w:trPr>
          <w:trHeight w:val="620"/>
        </w:trPr>
        <w:tc>
          <w:tcPr>
            <w:tcW w:w="1319" w:type="dxa"/>
            <w:vAlign w:val="center"/>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學生經驗</w:t>
            </w: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b/>
                <w:sz w:val="24"/>
                <w:szCs w:val="24"/>
              </w:rPr>
              <w:t>分析</w:t>
            </w:r>
          </w:p>
        </w:tc>
        <w:tc>
          <w:tcPr>
            <w:tcW w:w="3685" w:type="dxa"/>
            <w:tcBorders>
              <w:bottom w:val="single" w:sz="4" w:space="0" w:color="000000"/>
            </w:tcBorders>
            <w:vAlign w:val="center"/>
          </w:tcPr>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1</w:t>
            </w:r>
            <w:r>
              <w:rPr>
                <w:rFonts w:ascii="標楷體" w:eastAsia="標楷體" w:hAnsi="標楷體" w:cs="標楷體"/>
                <w:sz w:val="24"/>
                <w:szCs w:val="24"/>
              </w:rPr>
              <w:t>.對組字規則、字形結構有基</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 xml:space="preserve">  </w:t>
            </w:r>
            <w:r>
              <w:rPr>
                <w:rFonts w:ascii="標楷體" w:eastAsia="標楷體" w:hAnsi="標楷體" w:cs="標楷體"/>
                <w:sz w:val="24"/>
                <w:szCs w:val="24"/>
              </w:rPr>
              <w:t>本的認識。</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2</w:t>
            </w:r>
            <w:r>
              <w:rPr>
                <w:rFonts w:ascii="標楷體" w:eastAsia="標楷體" w:hAnsi="標楷體" w:cs="標楷體"/>
                <w:sz w:val="24"/>
                <w:szCs w:val="24"/>
              </w:rPr>
              <w:t>.對基本修辭有一定程度的理解</w:t>
            </w:r>
          </w:p>
          <w:p w:rsidR="00781C5D" w:rsidRPr="00EB6BD6" w:rsidRDefault="00781C5D" w:rsidP="00CC6A91">
            <w:pPr>
              <w:widowControl w:val="0"/>
              <w:rPr>
                <w:rFonts w:ascii="標楷體" w:eastAsia="標楷體" w:hAnsi="標楷體" w:cs="標楷體"/>
                <w:sz w:val="24"/>
                <w:szCs w:val="24"/>
              </w:rPr>
            </w:pPr>
            <w:r>
              <w:rPr>
                <w:rFonts w:ascii="標楷體" w:eastAsia="標楷體" w:hAnsi="標楷體" w:cs="標楷體"/>
                <w:sz w:val="24"/>
                <w:szCs w:val="24"/>
              </w:rPr>
              <w:t>3.對於文言文格式接觸少，不太理</w:t>
            </w:r>
            <w:r w:rsidRPr="00EB6BD6">
              <w:rPr>
                <w:rFonts w:ascii="標楷體" w:eastAsia="標楷體" w:hAnsi="標楷體" w:cs="標楷體"/>
                <w:sz w:val="24"/>
                <w:szCs w:val="24"/>
              </w:rPr>
              <w:t>解</w:t>
            </w:r>
          </w:p>
          <w:p w:rsidR="00781C5D" w:rsidRPr="00EB6BD6" w:rsidRDefault="00781C5D" w:rsidP="00CC6A91">
            <w:pPr>
              <w:widowControl w:val="0"/>
              <w:rPr>
                <w:rFonts w:ascii="標楷體" w:eastAsia="標楷體" w:hAnsi="標楷體" w:cs="標楷體"/>
                <w:sz w:val="24"/>
                <w:szCs w:val="24"/>
              </w:rPr>
            </w:pPr>
            <w:r w:rsidRPr="00EB6BD6">
              <w:rPr>
                <w:rFonts w:ascii="標楷體" w:eastAsia="標楷體" w:hAnsi="標楷體" w:cs="標楷體" w:hint="eastAsia"/>
                <w:sz w:val="24"/>
                <w:szCs w:val="24"/>
              </w:rPr>
              <w:t>4</w:t>
            </w:r>
            <w:r w:rsidRPr="00EB6BD6">
              <w:rPr>
                <w:rFonts w:ascii="標楷體" w:eastAsia="標楷體" w:hAnsi="標楷體" w:cs="標楷體"/>
                <w:sz w:val="24"/>
                <w:szCs w:val="24"/>
              </w:rPr>
              <w:t>.對於之、為等多義詞會混淆</w:t>
            </w:r>
          </w:p>
          <w:p w:rsidR="00781C5D" w:rsidRDefault="00781C5D" w:rsidP="00CC6A91">
            <w:pPr>
              <w:widowControl w:val="0"/>
              <w:rPr>
                <w:rFonts w:ascii="標楷體" w:eastAsia="標楷體" w:hAnsi="標楷體" w:cs="標楷體"/>
                <w:sz w:val="24"/>
                <w:szCs w:val="24"/>
              </w:rPr>
            </w:pPr>
            <w:r w:rsidRPr="00EB6BD6">
              <w:rPr>
                <w:rFonts w:ascii="標楷體" w:eastAsia="標楷體" w:hAnsi="標楷體" w:cs="標楷體" w:hint="eastAsia"/>
                <w:sz w:val="24"/>
                <w:szCs w:val="24"/>
              </w:rPr>
              <w:t>5.目前正在學習摘要段落大義</w:t>
            </w:r>
          </w:p>
          <w:p w:rsidR="00781C5D" w:rsidRDefault="00781C5D" w:rsidP="00CC6A91">
            <w:pPr>
              <w:widowControl w:val="0"/>
              <w:rPr>
                <w:rFonts w:ascii="標楷體" w:eastAsia="標楷體" w:hAnsi="標楷體" w:cs="標楷體"/>
                <w:sz w:val="24"/>
                <w:szCs w:val="24"/>
              </w:rPr>
            </w:pPr>
          </w:p>
        </w:tc>
        <w:tc>
          <w:tcPr>
            <w:tcW w:w="1233" w:type="dxa"/>
            <w:tcBorders>
              <w:bottom w:val="single" w:sz="4" w:space="0" w:color="000000"/>
            </w:tcBorders>
            <w:vAlign w:val="center"/>
          </w:tcPr>
          <w:p w:rsidR="00781C5D" w:rsidRPr="009416E1" w:rsidRDefault="00781C5D" w:rsidP="00CC6A91">
            <w:pPr>
              <w:widowControl w:val="0"/>
              <w:jc w:val="center"/>
              <w:rPr>
                <w:rFonts w:ascii="標楷體" w:eastAsia="標楷體" w:hAnsi="標楷體" w:cs="標楷體"/>
                <w:b/>
                <w:sz w:val="24"/>
                <w:szCs w:val="24"/>
              </w:rPr>
            </w:pPr>
            <w:r w:rsidRPr="009416E1">
              <w:rPr>
                <w:rFonts w:ascii="標楷體" w:eastAsia="標楷體" w:hAnsi="標楷體" w:cs="標楷體" w:hint="eastAsia"/>
                <w:b/>
                <w:sz w:val="24"/>
                <w:szCs w:val="24"/>
              </w:rPr>
              <w:t>學生背景</w:t>
            </w:r>
          </w:p>
        </w:tc>
        <w:tc>
          <w:tcPr>
            <w:tcW w:w="3261" w:type="dxa"/>
            <w:gridSpan w:val="5"/>
            <w:tcBorders>
              <w:bottom w:val="single" w:sz="4" w:space="0" w:color="000000"/>
            </w:tcBorders>
            <w:vAlign w:val="center"/>
          </w:tcPr>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資源班2</w:t>
            </w:r>
            <w:r>
              <w:rPr>
                <w:rFonts w:ascii="標楷體" w:eastAsia="標楷體" w:hAnsi="標楷體" w:cs="標楷體"/>
                <w:sz w:val="24"/>
                <w:szCs w:val="24"/>
              </w:rPr>
              <w:t>3</w:t>
            </w:r>
            <w:r>
              <w:rPr>
                <w:rFonts w:ascii="標楷體" w:eastAsia="標楷體" w:hAnsi="標楷體" w:cs="標楷體" w:hint="eastAsia"/>
                <w:sz w:val="24"/>
                <w:szCs w:val="24"/>
              </w:rPr>
              <w:t>A學生共有五位</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sz w:val="24"/>
                <w:szCs w:val="24"/>
              </w:rPr>
              <w:t>蔡生</w:t>
            </w:r>
            <w:r>
              <w:rPr>
                <w:rFonts w:ascii="標楷體" w:eastAsia="標楷體" w:hAnsi="標楷體" w:cs="標楷體" w:hint="eastAsia"/>
                <w:sz w:val="24"/>
                <w:szCs w:val="24"/>
              </w:rPr>
              <w:t>:聽障、</w:t>
            </w:r>
            <w:r>
              <w:rPr>
                <w:rFonts w:ascii="標楷體" w:eastAsia="標楷體" w:hAnsi="標楷體" w:cs="標楷體"/>
                <w:sz w:val="24"/>
                <w:szCs w:val="24"/>
              </w:rPr>
              <w:t>自閉症兼過動</w:t>
            </w:r>
            <w:r>
              <w:rPr>
                <w:rFonts w:ascii="標楷體" w:eastAsia="標楷體" w:hAnsi="標楷體" w:cs="標楷體" w:hint="eastAsia"/>
                <w:sz w:val="24"/>
                <w:szCs w:val="24"/>
              </w:rPr>
              <w:t>(有服藥)</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吳生:學障（識字、理解）</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sz w:val="24"/>
                <w:szCs w:val="24"/>
              </w:rPr>
              <w:t>賴</w:t>
            </w:r>
            <w:r>
              <w:rPr>
                <w:rFonts w:ascii="標楷體" w:eastAsia="標楷體" w:hAnsi="標楷體" w:cs="標楷體" w:hint="eastAsia"/>
                <w:sz w:val="24"/>
                <w:szCs w:val="24"/>
              </w:rPr>
              <w:t>生：學障（書寫）</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sz w:val="24"/>
                <w:szCs w:val="24"/>
              </w:rPr>
              <w:t>林生：</w:t>
            </w:r>
            <w:r>
              <w:rPr>
                <w:rFonts w:ascii="標楷體" w:eastAsia="標楷體" w:hAnsi="標楷體" w:cs="標楷體" w:hint="eastAsia"/>
                <w:sz w:val="24"/>
                <w:szCs w:val="24"/>
              </w:rPr>
              <w:t>學障（識字、理解）</w:t>
            </w:r>
          </w:p>
          <w:p w:rsidR="00781C5D" w:rsidRDefault="00781C5D" w:rsidP="00CC6A91">
            <w:pPr>
              <w:widowControl w:val="0"/>
              <w:rPr>
                <w:rFonts w:ascii="標楷體" w:eastAsia="標楷體" w:hAnsi="標楷體" w:cs="標楷體"/>
                <w:sz w:val="24"/>
                <w:szCs w:val="24"/>
              </w:rPr>
            </w:pPr>
            <w:r>
              <w:rPr>
                <w:rFonts w:ascii="標楷體" w:eastAsia="標楷體" w:hAnsi="標楷體" w:cs="標楷體" w:hint="eastAsia"/>
                <w:sz w:val="24"/>
                <w:szCs w:val="24"/>
              </w:rPr>
              <w:t>李生:身體病弱</w:t>
            </w:r>
          </w:p>
        </w:tc>
      </w:tr>
      <w:tr w:rsidR="00781C5D" w:rsidTr="00781C5D">
        <w:trPr>
          <w:trHeight w:val="440"/>
        </w:trPr>
        <w:tc>
          <w:tcPr>
            <w:tcW w:w="1319" w:type="dxa"/>
            <w:tcBorders>
              <w:right w:val="single" w:sz="4" w:space="0" w:color="auto"/>
            </w:tcBorders>
            <w:vAlign w:val="center"/>
          </w:tcPr>
          <w:p w:rsidR="00781C5D" w:rsidRDefault="00781C5D" w:rsidP="00CC6A91">
            <w:pPr>
              <w:widowControl w:val="0"/>
              <w:jc w:val="center"/>
              <w:rPr>
                <w:rFonts w:ascii="標楷體" w:eastAsia="標楷體" w:hAnsi="標楷體" w:cs="標楷體"/>
                <w:color w:val="auto"/>
                <w:sz w:val="24"/>
                <w:szCs w:val="24"/>
              </w:rPr>
            </w:pPr>
            <w:r>
              <w:rPr>
                <w:rFonts w:ascii="標楷體" w:eastAsia="標楷體" w:hAnsi="標楷體" w:cs="標楷體"/>
                <w:color w:val="auto"/>
                <w:sz w:val="24"/>
                <w:szCs w:val="24"/>
              </w:rPr>
              <w:t>能力指標</w:t>
            </w:r>
          </w:p>
        </w:tc>
        <w:tc>
          <w:tcPr>
            <w:tcW w:w="8179" w:type="dxa"/>
            <w:gridSpan w:val="7"/>
            <w:tcBorders>
              <w:left w:val="single" w:sz="4" w:space="0" w:color="auto"/>
            </w:tcBorders>
            <w:vAlign w:val="center"/>
          </w:tcPr>
          <w:p w:rsidR="00781C5D" w:rsidRPr="00100470" w:rsidRDefault="00781C5D" w:rsidP="00CC6A91">
            <w:pPr>
              <w:widowControl w:val="0"/>
              <w:rPr>
                <w:rFonts w:ascii="標楷體" w:eastAsia="標楷體" w:hAnsi="標楷體" w:cs="標楷體"/>
                <w:color w:val="auto"/>
                <w:sz w:val="24"/>
                <w:szCs w:val="24"/>
              </w:rPr>
            </w:pPr>
            <w:r w:rsidRPr="00100470">
              <w:rPr>
                <w:rFonts w:ascii="標楷體" w:eastAsia="標楷體" w:hAnsi="標楷體" w:cs="標楷體" w:hint="eastAsia"/>
                <w:color w:val="auto"/>
                <w:sz w:val="24"/>
                <w:szCs w:val="24"/>
              </w:rPr>
              <w:t>1.語 E-1-2-1 能讀懂課文內容，瞭解文章的大意。</w:t>
            </w:r>
          </w:p>
          <w:p w:rsidR="00781C5D" w:rsidRPr="00100470" w:rsidRDefault="00781C5D" w:rsidP="00CC6A91">
            <w:pPr>
              <w:widowControl w:val="0"/>
              <w:rPr>
                <w:rFonts w:ascii="標楷體" w:eastAsia="標楷體" w:hAnsi="標楷體" w:cs="標楷體"/>
                <w:color w:val="auto"/>
                <w:sz w:val="24"/>
                <w:szCs w:val="24"/>
              </w:rPr>
            </w:pPr>
            <w:r w:rsidRPr="00100470">
              <w:rPr>
                <w:rFonts w:ascii="標楷體" w:eastAsia="標楷體" w:hAnsi="標楷體" w:cs="標楷體" w:hint="eastAsia"/>
                <w:color w:val="auto"/>
                <w:sz w:val="24"/>
                <w:szCs w:val="24"/>
              </w:rPr>
              <w:t>2.語 E-2-10 能思考並體會文章中獲得樂趣的過程。</w:t>
            </w:r>
          </w:p>
          <w:p w:rsidR="00781C5D" w:rsidRPr="00100470" w:rsidRDefault="00781C5D" w:rsidP="00CC6A91">
            <w:pPr>
              <w:widowControl w:val="0"/>
              <w:rPr>
                <w:rFonts w:ascii="標楷體" w:eastAsia="標楷體" w:hAnsi="標楷體" w:cs="標楷體"/>
                <w:color w:val="auto"/>
                <w:sz w:val="24"/>
                <w:szCs w:val="24"/>
              </w:rPr>
            </w:pPr>
            <w:r w:rsidRPr="00100470">
              <w:rPr>
                <w:rFonts w:ascii="標楷體" w:eastAsia="標楷體" w:hAnsi="標楷體" w:cs="標楷體" w:hint="eastAsia"/>
                <w:color w:val="auto"/>
                <w:sz w:val="24"/>
                <w:szCs w:val="24"/>
              </w:rPr>
              <w:t>3.語 C-2-1-1-2 能和他人交換意見，口述見聞，或當眾做簡要演說。</w:t>
            </w:r>
          </w:p>
          <w:p w:rsidR="00781C5D" w:rsidRDefault="00781C5D" w:rsidP="00CC6A91">
            <w:pPr>
              <w:widowControl w:val="0"/>
              <w:rPr>
                <w:rFonts w:ascii="標楷體" w:eastAsia="標楷體" w:hAnsi="標楷體" w:cs="標楷體"/>
                <w:b/>
                <w:color w:val="auto"/>
                <w:sz w:val="24"/>
                <w:szCs w:val="24"/>
              </w:rPr>
            </w:pPr>
            <w:r w:rsidRPr="00100470">
              <w:rPr>
                <w:rFonts w:ascii="標楷體" w:eastAsia="標楷體" w:hAnsi="標楷體" w:cs="標楷體" w:hint="eastAsia"/>
                <w:color w:val="auto"/>
                <w:sz w:val="24"/>
                <w:szCs w:val="24"/>
              </w:rPr>
              <w:t>4.語 C-3-3-8-3 能運用寫作技巧譬喻與誇飾，記敘個人經驗</w:t>
            </w:r>
          </w:p>
        </w:tc>
      </w:tr>
      <w:tr w:rsidR="00781C5D" w:rsidTr="00781C5D">
        <w:trPr>
          <w:trHeight w:val="400"/>
        </w:trPr>
        <w:tc>
          <w:tcPr>
            <w:tcW w:w="1319" w:type="dxa"/>
            <w:tcBorders>
              <w:right w:val="single" w:sz="4" w:space="0" w:color="auto"/>
            </w:tcBorders>
            <w:vAlign w:val="center"/>
          </w:tcPr>
          <w:p w:rsidR="00781C5D" w:rsidRDefault="00781C5D" w:rsidP="00CC6A91">
            <w:pPr>
              <w:widowControl w:val="0"/>
              <w:jc w:val="center"/>
              <w:rPr>
                <w:rFonts w:ascii="標楷體" w:eastAsia="標楷體" w:hAnsi="標楷體" w:cs="標楷體"/>
                <w:color w:val="auto"/>
                <w:sz w:val="24"/>
                <w:szCs w:val="24"/>
              </w:rPr>
            </w:pPr>
            <w:r>
              <w:rPr>
                <w:rFonts w:ascii="標楷體" w:eastAsia="標楷體" w:hAnsi="標楷體" w:cs="標楷體"/>
                <w:color w:val="auto"/>
                <w:sz w:val="24"/>
                <w:szCs w:val="24"/>
              </w:rPr>
              <w:t>課程目標</w:t>
            </w:r>
          </w:p>
        </w:tc>
        <w:tc>
          <w:tcPr>
            <w:tcW w:w="8179" w:type="dxa"/>
            <w:gridSpan w:val="7"/>
            <w:tcBorders>
              <w:left w:val="single" w:sz="4" w:space="0" w:color="auto"/>
            </w:tcBorders>
            <w:vAlign w:val="center"/>
          </w:tcPr>
          <w:p w:rsidR="00781C5D" w:rsidRPr="001A6456" w:rsidRDefault="00781C5D" w:rsidP="00CC6A91">
            <w:pPr>
              <w:widowControl w:val="0"/>
              <w:rPr>
                <w:rFonts w:ascii="標楷體" w:eastAsia="標楷體" w:hAnsi="標楷體" w:cs="標楷體"/>
                <w:color w:val="auto"/>
                <w:sz w:val="24"/>
                <w:szCs w:val="24"/>
              </w:rPr>
            </w:pPr>
            <w:r w:rsidRPr="001A6456">
              <w:rPr>
                <w:rFonts w:ascii="標楷體" w:eastAsia="標楷體" w:hAnsi="標楷體" w:cs="標楷體" w:hint="eastAsia"/>
                <w:color w:val="auto"/>
                <w:sz w:val="24"/>
                <w:szCs w:val="24"/>
              </w:rPr>
              <w:t>1.學生學會理解文言文__詮釋的認知能力，進而能重述文本的內容，達成學習遷移。</w:t>
            </w:r>
          </w:p>
          <w:p w:rsidR="00781C5D" w:rsidRPr="001A6456" w:rsidRDefault="00781C5D" w:rsidP="00CC6A91">
            <w:pPr>
              <w:widowControl w:val="0"/>
              <w:rPr>
                <w:rFonts w:ascii="標楷體" w:eastAsia="標楷體" w:hAnsi="標楷體" w:cs="標楷體"/>
                <w:color w:val="auto"/>
                <w:sz w:val="24"/>
                <w:szCs w:val="24"/>
              </w:rPr>
            </w:pPr>
            <w:r w:rsidRPr="001A6456">
              <w:rPr>
                <w:rFonts w:ascii="標楷體" w:eastAsia="標楷體" w:hAnsi="標楷體" w:cs="標楷體" w:hint="eastAsia"/>
                <w:color w:val="auto"/>
                <w:sz w:val="24"/>
                <w:szCs w:val="24"/>
              </w:rPr>
              <w:t>2.培養學生理解文本內容主旨，以及摘要段落大意，進而推論作者為什麼這樣寫及背後意涵</w:t>
            </w:r>
          </w:p>
          <w:p w:rsidR="00781C5D" w:rsidRDefault="00781C5D" w:rsidP="00CC6A91">
            <w:pPr>
              <w:widowControl w:val="0"/>
              <w:rPr>
                <w:rFonts w:ascii="標楷體" w:eastAsia="標楷體" w:hAnsi="標楷體" w:cs="標楷體"/>
                <w:b/>
                <w:color w:val="auto"/>
                <w:sz w:val="24"/>
                <w:szCs w:val="24"/>
              </w:rPr>
            </w:pPr>
            <w:r w:rsidRPr="001A6456">
              <w:rPr>
                <w:rFonts w:ascii="標楷體" w:eastAsia="標楷體" w:hAnsi="標楷體" w:cs="標楷體" w:hint="eastAsia"/>
                <w:color w:val="auto"/>
                <w:sz w:val="24"/>
                <w:szCs w:val="24"/>
              </w:rPr>
              <w:t>3.學生能欣賞與評析文本，並與生活及感受連結，進而提升寫作能力語文表達。</w:t>
            </w:r>
          </w:p>
        </w:tc>
      </w:tr>
      <w:tr w:rsidR="00781C5D" w:rsidTr="00781C5D">
        <w:trPr>
          <w:trHeight w:val="400"/>
        </w:trPr>
        <w:tc>
          <w:tcPr>
            <w:tcW w:w="5004" w:type="dxa"/>
            <w:gridSpan w:val="2"/>
            <w:vAlign w:val="center"/>
          </w:tcPr>
          <w:p w:rsidR="00781C5D" w:rsidRPr="00240774" w:rsidRDefault="00781C5D" w:rsidP="00CC6A91">
            <w:pPr>
              <w:widowControl w:val="0"/>
              <w:jc w:val="center"/>
              <w:rPr>
                <w:rFonts w:ascii="標楷體" w:eastAsia="標楷體" w:hAnsi="標楷體" w:cs="標楷體"/>
                <w:color w:val="auto"/>
                <w:sz w:val="24"/>
                <w:szCs w:val="24"/>
              </w:rPr>
            </w:pPr>
            <w:r>
              <w:rPr>
                <w:rFonts w:ascii="標楷體" w:eastAsia="標楷體" w:hAnsi="標楷體" w:cs="標楷體"/>
                <w:color w:val="auto"/>
                <w:sz w:val="24"/>
                <w:szCs w:val="24"/>
              </w:rPr>
              <w:t>學習內容課程目標</w:t>
            </w:r>
          </w:p>
        </w:tc>
        <w:tc>
          <w:tcPr>
            <w:tcW w:w="4494" w:type="dxa"/>
            <w:gridSpan w:val="6"/>
            <w:vAlign w:val="center"/>
          </w:tcPr>
          <w:p w:rsidR="00781C5D" w:rsidRDefault="00781C5D" w:rsidP="00CC6A91">
            <w:pPr>
              <w:widowControl w:val="0"/>
              <w:jc w:val="center"/>
              <w:rPr>
                <w:rFonts w:ascii="標楷體" w:eastAsia="標楷體" w:hAnsi="標楷體" w:cs="標楷體"/>
                <w:b/>
                <w:color w:val="auto"/>
                <w:sz w:val="24"/>
                <w:szCs w:val="24"/>
              </w:rPr>
            </w:pPr>
            <w:r>
              <w:rPr>
                <w:rFonts w:ascii="標楷體" w:eastAsia="標楷體" w:hAnsi="標楷體" w:cs="標楷體"/>
                <w:b/>
                <w:color w:val="auto"/>
                <w:sz w:val="24"/>
                <w:szCs w:val="24"/>
              </w:rPr>
              <w:t>學習表現</w:t>
            </w:r>
          </w:p>
          <w:p w:rsidR="00781C5D" w:rsidRDefault="00781C5D" w:rsidP="00CC6A91">
            <w:pPr>
              <w:widowControl w:val="0"/>
              <w:jc w:val="center"/>
              <w:rPr>
                <w:rFonts w:ascii="標楷體" w:eastAsia="標楷體" w:hAnsi="標楷體" w:cs="標楷體"/>
                <w:color w:val="auto"/>
                <w:sz w:val="24"/>
                <w:szCs w:val="24"/>
              </w:rPr>
            </w:pPr>
          </w:p>
        </w:tc>
      </w:tr>
      <w:tr w:rsidR="00781C5D" w:rsidTr="00781C5D">
        <w:trPr>
          <w:trHeight w:val="400"/>
        </w:trPr>
        <w:tc>
          <w:tcPr>
            <w:tcW w:w="5004" w:type="dxa"/>
            <w:gridSpan w:val="2"/>
            <w:vAlign w:val="center"/>
          </w:tcPr>
          <w:p w:rsidR="00781C5D" w:rsidRPr="0095197C"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864"/>
              </w:tabs>
              <w:snapToGrid w:val="0"/>
              <w:spacing w:line="259" w:lineRule="auto"/>
              <w:ind w:leftChars="20" w:left="810" w:rightChars="20" w:right="40" w:hangingChars="350" w:hanging="770"/>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1. Ac-Ⅳ-3 文句表達的邏輯與意義。</w:t>
            </w:r>
          </w:p>
          <w:p w:rsidR="00781C5D" w:rsidRPr="0095197C"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864"/>
              </w:tabs>
              <w:snapToGrid w:val="0"/>
              <w:spacing w:line="259" w:lineRule="auto"/>
              <w:ind w:leftChars="20" w:left="810" w:rightChars="20" w:right="40" w:hangingChars="350" w:hanging="770"/>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2. Ba-Ⅳ-2 各種描寫的作用及呈現的效果。</w:t>
            </w:r>
          </w:p>
          <w:p w:rsidR="00781C5D" w:rsidRPr="0095197C"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864"/>
              </w:tabs>
              <w:snapToGrid w:val="0"/>
              <w:spacing w:line="259" w:lineRule="auto"/>
              <w:ind w:leftChars="20" w:left="810" w:rightChars="20" w:right="40" w:hangingChars="350" w:hanging="770"/>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3. Ad-Ⅳ-1 篇章的主旨、結構、寓意與分析。</w:t>
            </w:r>
          </w:p>
          <w:p w:rsidR="00781C5D" w:rsidRDefault="00781C5D" w:rsidP="00CC6A91">
            <w:pPr>
              <w:widowControl w:val="0"/>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4. Bb-Ⅳ-5 藉由敘述事件間接抒情。</w:t>
            </w:r>
          </w:p>
          <w:p w:rsidR="004B78CB" w:rsidRPr="00240774" w:rsidRDefault="004B78CB" w:rsidP="00CC6A91">
            <w:pPr>
              <w:widowControl w:val="0"/>
              <w:rPr>
                <w:rFonts w:ascii="標楷體" w:eastAsia="標楷體" w:hAnsi="標楷體" w:cs="標楷體"/>
                <w:color w:val="auto"/>
                <w:sz w:val="24"/>
                <w:szCs w:val="24"/>
              </w:rPr>
            </w:pPr>
          </w:p>
        </w:tc>
        <w:tc>
          <w:tcPr>
            <w:tcW w:w="4494" w:type="dxa"/>
            <w:gridSpan w:val="6"/>
            <w:vAlign w:val="center"/>
          </w:tcPr>
          <w:p w:rsidR="00781C5D" w:rsidRPr="0095197C"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864"/>
              </w:tabs>
              <w:snapToGrid w:val="0"/>
              <w:spacing w:line="259" w:lineRule="auto"/>
              <w:ind w:leftChars="20" w:left="810" w:rightChars="20" w:right="40" w:hangingChars="350" w:hanging="770"/>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1. 2-Ⅳ-3 依理解的內容，明確表達意見。</w:t>
            </w:r>
          </w:p>
          <w:p w:rsidR="00781C5D" w:rsidRPr="0095197C"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864"/>
              </w:tabs>
              <w:snapToGrid w:val="0"/>
              <w:spacing w:line="259" w:lineRule="auto"/>
              <w:ind w:leftChars="20" w:left="810" w:rightChars="20" w:right="40" w:hangingChars="350" w:hanging="770"/>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2. 5-Ⅳ-3 理解各類文本內容、形式和寫作特色。</w:t>
            </w:r>
          </w:p>
          <w:p w:rsidR="00781C5D" w:rsidRPr="0095197C"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864"/>
              </w:tabs>
              <w:snapToGrid w:val="0"/>
              <w:spacing w:line="259" w:lineRule="auto"/>
              <w:ind w:leftChars="20" w:left="810" w:rightChars="20" w:right="40" w:hangingChars="350" w:hanging="770"/>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3. 5-Ⅳ-4 應用閱讀策略增進學習效能。整合跨領域知識轉化為解決問題的能力</w:t>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adjustRightInd w:val="0"/>
              <w:snapToGrid w:val="0"/>
              <w:spacing w:line="259" w:lineRule="auto"/>
              <w:ind w:leftChars="28" w:left="980" w:rightChars="20" w:right="40" w:hangingChars="420" w:hanging="924"/>
              <w:jc w:val="both"/>
              <w:rPr>
                <w:rFonts w:ascii="標楷體" w:eastAsia="標楷體" w:hAnsi="標楷體" w:cs="標楷體"/>
                <w:color w:val="auto"/>
                <w:sz w:val="22"/>
                <w:szCs w:val="22"/>
              </w:rPr>
            </w:pPr>
            <w:r w:rsidRPr="0095197C">
              <w:rPr>
                <w:rFonts w:ascii="標楷體" w:eastAsia="標楷體" w:hAnsi="標楷體" w:cs="標楷體" w:hint="eastAsia"/>
                <w:color w:val="auto"/>
                <w:sz w:val="22"/>
                <w:szCs w:val="22"/>
              </w:rPr>
              <w:t>4. 6-Ⅳ-5 主動創作、闡述見解，並發表自己的作品</w:t>
            </w:r>
          </w:p>
          <w:p w:rsidR="004B78CB" w:rsidRDefault="004B78CB" w:rsidP="00CC6A91">
            <w:pPr>
              <w:widowControl w:val="0"/>
              <w:pBdr>
                <w:top w:val="none" w:sz="0" w:space="0" w:color="auto"/>
                <w:left w:val="none" w:sz="0" w:space="0" w:color="auto"/>
                <w:bottom w:val="none" w:sz="0" w:space="0" w:color="auto"/>
                <w:right w:val="none" w:sz="0" w:space="0" w:color="auto"/>
                <w:between w:val="none" w:sz="0" w:space="0" w:color="auto"/>
              </w:pBdr>
              <w:adjustRightInd w:val="0"/>
              <w:snapToGrid w:val="0"/>
              <w:spacing w:line="259" w:lineRule="auto"/>
              <w:ind w:leftChars="28" w:left="980" w:rightChars="20" w:right="40" w:hangingChars="420" w:hanging="924"/>
              <w:jc w:val="both"/>
              <w:rPr>
                <w:rFonts w:ascii="標楷體" w:eastAsia="標楷體" w:hAnsi="標楷體" w:cs="標楷體"/>
                <w:color w:val="auto"/>
                <w:sz w:val="22"/>
                <w:szCs w:val="22"/>
              </w:rPr>
            </w:pPr>
          </w:p>
          <w:p w:rsidR="004B78CB" w:rsidRDefault="004B78CB" w:rsidP="00CC6A91">
            <w:pPr>
              <w:widowControl w:val="0"/>
              <w:pBdr>
                <w:top w:val="none" w:sz="0" w:space="0" w:color="auto"/>
                <w:left w:val="none" w:sz="0" w:space="0" w:color="auto"/>
                <w:bottom w:val="none" w:sz="0" w:space="0" w:color="auto"/>
                <w:right w:val="none" w:sz="0" w:space="0" w:color="auto"/>
                <w:between w:val="none" w:sz="0" w:space="0" w:color="auto"/>
              </w:pBdr>
              <w:adjustRightInd w:val="0"/>
              <w:snapToGrid w:val="0"/>
              <w:spacing w:line="259" w:lineRule="auto"/>
              <w:ind w:leftChars="28" w:left="980" w:rightChars="20" w:right="40" w:hangingChars="420" w:hanging="924"/>
              <w:jc w:val="both"/>
              <w:rPr>
                <w:rFonts w:ascii="標楷體" w:eastAsia="標楷體" w:hAnsi="標楷體" w:cs="標楷體"/>
                <w:color w:val="auto"/>
                <w:sz w:val="22"/>
                <w:szCs w:val="22"/>
              </w:rPr>
            </w:pPr>
          </w:p>
          <w:p w:rsidR="004B78CB" w:rsidRPr="009B16A4" w:rsidRDefault="004B78CB" w:rsidP="00CC6A91">
            <w:pPr>
              <w:widowControl w:val="0"/>
              <w:pBdr>
                <w:top w:val="none" w:sz="0" w:space="0" w:color="auto"/>
                <w:left w:val="none" w:sz="0" w:space="0" w:color="auto"/>
                <w:bottom w:val="none" w:sz="0" w:space="0" w:color="auto"/>
                <w:right w:val="none" w:sz="0" w:space="0" w:color="auto"/>
                <w:between w:val="none" w:sz="0" w:space="0" w:color="auto"/>
              </w:pBdr>
              <w:adjustRightInd w:val="0"/>
              <w:snapToGrid w:val="0"/>
              <w:spacing w:line="259" w:lineRule="auto"/>
              <w:ind w:leftChars="28" w:left="980" w:rightChars="20" w:right="40" w:hangingChars="420" w:hanging="924"/>
              <w:jc w:val="both"/>
              <w:rPr>
                <w:rFonts w:ascii="標楷體" w:eastAsia="標楷體" w:hAnsi="標楷體" w:cs="標楷體"/>
                <w:color w:val="auto"/>
                <w:sz w:val="22"/>
                <w:szCs w:val="22"/>
              </w:rPr>
            </w:pPr>
          </w:p>
        </w:tc>
      </w:tr>
      <w:tr w:rsidR="00781C5D" w:rsidTr="004B78CB">
        <w:trPr>
          <w:trHeight w:val="420"/>
        </w:trPr>
        <w:tc>
          <w:tcPr>
            <w:tcW w:w="7088" w:type="dxa"/>
            <w:gridSpan w:val="5"/>
            <w:tcBorders>
              <w:top w:val="single" w:sz="4" w:space="0" w:color="000000"/>
              <w:bottom w:val="single" w:sz="4" w:space="0" w:color="000000"/>
            </w:tcBorders>
            <w:shd w:val="clear" w:color="auto" w:fill="E2EFD9" w:themeFill="accent6" w:themeFillTint="33"/>
          </w:tcPr>
          <w:p w:rsidR="00781C5D" w:rsidRDefault="00781C5D" w:rsidP="00CC6A91">
            <w:pPr>
              <w:widowControl w:val="0"/>
              <w:jc w:val="center"/>
              <w:rPr>
                <w:rFonts w:ascii="標楷體" w:eastAsia="標楷體" w:hAnsi="標楷體" w:cs="標楷體"/>
                <w:sz w:val="28"/>
                <w:szCs w:val="28"/>
              </w:rPr>
            </w:pPr>
            <w:r>
              <w:rPr>
                <w:rFonts w:ascii="標楷體" w:eastAsia="標楷體" w:hAnsi="標楷體" w:cs="標楷體"/>
                <w:b/>
                <w:sz w:val="28"/>
                <w:szCs w:val="28"/>
              </w:rPr>
              <w:lastRenderedPageBreak/>
              <w:t>教學活動</w:t>
            </w:r>
          </w:p>
          <w:p w:rsidR="00781C5D" w:rsidRDefault="00781C5D" w:rsidP="00CC6A91">
            <w:pPr>
              <w:widowControl w:val="0"/>
              <w:jc w:val="center"/>
              <w:rPr>
                <w:rFonts w:ascii="標楷體" w:eastAsia="標楷體" w:hAnsi="標楷體" w:cs="標楷體"/>
                <w:sz w:val="24"/>
                <w:szCs w:val="24"/>
              </w:rPr>
            </w:pPr>
          </w:p>
        </w:tc>
        <w:tc>
          <w:tcPr>
            <w:tcW w:w="1275" w:type="dxa"/>
            <w:gridSpan w:val="2"/>
            <w:tcBorders>
              <w:top w:val="single" w:sz="4" w:space="0" w:color="000000"/>
              <w:bottom w:val="single" w:sz="4" w:space="0" w:color="000000"/>
            </w:tcBorders>
            <w:shd w:val="clear" w:color="auto" w:fill="E2EFD9" w:themeFill="accent6" w:themeFillTint="33"/>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教學資源</w:t>
            </w:r>
          </w:p>
        </w:tc>
        <w:tc>
          <w:tcPr>
            <w:tcW w:w="1135" w:type="dxa"/>
            <w:tcBorders>
              <w:top w:val="single" w:sz="4" w:space="0" w:color="000000"/>
              <w:bottom w:val="single" w:sz="4" w:space="0" w:color="000000"/>
            </w:tcBorders>
            <w:shd w:val="clear" w:color="auto" w:fill="E2EFD9" w:themeFill="accent6" w:themeFillTint="33"/>
          </w:tcPr>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教學時間</w:t>
            </w:r>
          </w:p>
        </w:tc>
      </w:tr>
      <w:tr w:rsidR="00781C5D" w:rsidTr="004B78CB">
        <w:trPr>
          <w:trHeight w:val="840"/>
        </w:trPr>
        <w:tc>
          <w:tcPr>
            <w:tcW w:w="7071" w:type="dxa"/>
            <w:gridSpan w:val="4"/>
            <w:tcBorders>
              <w:top w:val="single" w:sz="4" w:space="0" w:color="000000"/>
              <w:bottom w:val="single" w:sz="4" w:space="0" w:color="000000"/>
            </w:tcBorders>
          </w:tcPr>
          <w:p w:rsidR="00781C5D" w:rsidRDefault="00781C5D" w:rsidP="00781C5D">
            <w:pPr>
              <w:pStyle w:val="a3"/>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0" w:rightChars="100" w:right="200"/>
              <w:rPr>
                <w:rFonts w:ascii="標楷體" w:eastAsia="標楷體" w:hAnsi="標楷體"/>
                <w:color w:val="auto"/>
                <w:kern w:val="2"/>
                <w:sz w:val="22"/>
                <w:szCs w:val="22"/>
              </w:rPr>
            </w:pPr>
            <w:r w:rsidRPr="00E53C26">
              <w:rPr>
                <w:rFonts w:ascii="標楷體" w:eastAsia="標楷體" w:hAnsi="標楷體" w:hint="eastAsia"/>
                <w:color w:val="auto"/>
                <w:kern w:val="2"/>
                <w:sz w:val="22"/>
                <w:szCs w:val="22"/>
              </w:rPr>
              <w:t>引起動機：</w:t>
            </w:r>
            <w:r>
              <w:rPr>
                <w:rFonts w:ascii="標楷體" w:eastAsia="標楷體" w:hAnsi="標楷體" w:hint="eastAsia"/>
                <w:color w:val="auto"/>
                <w:kern w:val="2"/>
                <w:sz w:val="22"/>
                <w:szCs w:val="22"/>
              </w:rPr>
              <w:t>老師分享小時候利用圍花壇的半弧形木板，在上頭玩耍的趣事，並</w:t>
            </w:r>
            <w:r w:rsidRPr="00E53C26">
              <w:rPr>
                <w:rFonts w:ascii="標楷體" w:eastAsia="標楷體" w:hAnsi="標楷體" w:hint="eastAsia"/>
                <w:color w:val="auto"/>
                <w:kern w:val="2"/>
                <w:sz w:val="22"/>
                <w:szCs w:val="22"/>
              </w:rPr>
              <w:t>讓學生分享小時有發生什麼趣事嗎？</w:t>
            </w:r>
          </w:p>
          <w:p w:rsidR="00781C5D" w:rsidRPr="00E53C26" w:rsidRDefault="00781C5D" w:rsidP="00CC6A91">
            <w:pPr>
              <w:pStyle w:val="a3"/>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0" w:left="440" w:rightChars="100" w:right="200"/>
              <w:rPr>
                <w:rFonts w:ascii="標楷體" w:eastAsia="標楷體" w:hAnsi="標楷體"/>
                <w:color w:val="auto"/>
                <w:kern w:val="2"/>
                <w:sz w:val="22"/>
                <w:szCs w:val="22"/>
              </w:rPr>
            </w:pP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rightChars="100" w:right="200"/>
              <w:rPr>
                <w:rFonts w:ascii="標楷體" w:eastAsia="標楷體" w:hAnsi="標楷體"/>
                <w:color w:val="auto"/>
                <w:kern w:val="2"/>
                <w:sz w:val="22"/>
                <w:szCs w:val="22"/>
              </w:rPr>
            </w:pPr>
            <w:r>
              <w:rPr>
                <w:rFonts w:ascii="標楷體" w:eastAsia="標楷體" w:hAnsi="標楷體"/>
                <w:color w:val="auto"/>
                <w:kern w:val="2"/>
                <w:sz w:val="22"/>
                <w:szCs w:val="22"/>
              </w:rPr>
              <w:t>二、發展活動:</w:t>
            </w:r>
          </w:p>
          <w:p w:rsidR="00781C5D" w:rsidRPr="00E53C26"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rightChars="100" w:right="200"/>
              <w:rPr>
                <w:rFonts w:ascii="標楷體" w:eastAsia="標楷體" w:hAnsi="標楷體"/>
                <w:color w:val="auto"/>
                <w:kern w:val="2"/>
                <w:sz w:val="22"/>
                <w:szCs w:val="22"/>
              </w:rPr>
            </w:pPr>
            <w:r>
              <w:rPr>
                <w:rFonts w:ascii="標楷體" w:eastAsia="標楷體" w:hAnsi="標楷體"/>
                <w:color w:val="auto"/>
                <w:kern w:val="2"/>
                <w:sz w:val="22"/>
                <w:szCs w:val="22"/>
              </w:rPr>
              <w:t xml:space="preserve">    (一)</w:t>
            </w:r>
            <w:r w:rsidRPr="00E53C26">
              <w:rPr>
                <w:rFonts w:ascii="標楷體" w:eastAsia="標楷體" w:hAnsi="標楷體"/>
                <w:color w:val="auto"/>
                <w:kern w:val="2"/>
                <w:sz w:val="22"/>
                <w:szCs w:val="22"/>
              </w:rPr>
              <w:t>主題預測</w:t>
            </w:r>
            <w:r>
              <w:rPr>
                <w:rFonts w:ascii="標楷體" w:eastAsia="標楷體" w:hAnsi="標楷體"/>
                <w:color w:val="auto"/>
                <w:kern w:val="2"/>
                <w:sz w:val="22"/>
                <w:szCs w:val="22"/>
              </w:rPr>
              <w:t>:兒時記趣是記述</w:t>
            </w:r>
            <w:r>
              <w:rPr>
                <w:rFonts w:ascii="標楷體" w:eastAsia="標楷體" w:hAnsi="標楷體" w:hint="eastAsia"/>
                <w:color w:val="auto"/>
                <w:kern w:val="2"/>
                <w:sz w:val="22"/>
                <w:szCs w:val="22"/>
              </w:rPr>
              <w:t>甚麼時候的事?主要紀錄什麼事?</w:t>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100" w:left="200" w:rightChars="100" w:right="200"/>
              <w:rPr>
                <w:rFonts w:ascii="標楷體" w:eastAsia="標楷體" w:hAnsi="標楷體"/>
                <w:color w:val="auto"/>
                <w:kern w:val="2"/>
                <w:sz w:val="22"/>
                <w:szCs w:val="22"/>
              </w:rPr>
            </w:pPr>
            <w:r>
              <w:rPr>
                <w:rFonts w:ascii="標楷體" w:eastAsia="標楷體" w:hAnsi="標楷體"/>
                <w:color w:val="auto"/>
                <w:kern w:val="2"/>
                <w:sz w:val="22"/>
                <w:szCs w:val="22"/>
              </w:rPr>
              <w:t xml:space="preserve">  (二)</w:t>
            </w:r>
            <w:r w:rsidRPr="009B16A4">
              <w:rPr>
                <w:rFonts w:ascii="標楷體" w:eastAsia="標楷體" w:hAnsi="標楷體"/>
                <w:color w:val="auto"/>
                <w:kern w:val="2"/>
                <w:sz w:val="22"/>
                <w:szCs w:val="22"/>
              </w:rPr>
              <w:t>播放</w:t>
            </w:r>
            <w:r>
              <w:rPr>
                <w:rFonts w:ascii="標楷體" w:eastAsia="標楷體" w:hAnsi="標楷體"/>
                <w:color w:val="auto"/>
                <w:kern w:val="2"/>
                <w:sz w:val="22"/>
                <w:szCs w:val="22"/>
              </w:rPr>
              <w:t>課文動畫</w:t>
            </w:r>
          </w:p>
          <w:p w:rsidR="00781C5D" w:rsidRPr="009B16A4"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100" w:left="200" w:rightChars="100" w:right="200" w:firstLineChars="100" w:firstLine="220"/>
              <w:rPr>
                <w:rFonts w:ascii="標楷體" w:eastAsia="標楷體" w:hAnsi="標楷體"/>
                <w:color w:val="auto"/>
                <w:kern w:val="2"/>
                <w:sz w:val="22"/>
                <w:szCs w:val="22"/>
              </w:rPr>
            </w:pPr>
            <w:r>
              <w:rPr>
                <w:rFonts w:ascii="標楷體" w:eastAsia="標楷體" w:hAnsi="標楷體"/>
                <w:color w:val="auto"/>
                <w:kern w:val="2"/>
                <w:sz w:val="22"/>
                <w:szCs w:val="22"/>
              </w:rPr>
              <w:t>(三）</w:t>
            </w:r>
            <w:r w:rsidRPr="009B16A4">
              <w:rPr>
                <w:rFonts w:ascii="標楷體" w:eastAsia="標楷體" w:hAnsi="標楷體" w:hint="eastAsia"/>
                <w:color w:val="auto"/>
                <w:kern w:val="2"/>
                <w:sz w:val="22"/>
                <w:szCs w:val="22"/>
              </w:rPr>
              <w:t>朗讀課文</w:t>
            </w:r>
            <w:r>
              <w:rPr>
                <w:rFonts w:ascii="標楷體" w:eastAsia="標楷體" w:hAnsi="標楷體" w:hint="eastAsia"/>
                <w:color w:val="auto"/>
                <w:kern w:val="2"/>
                <w:sz w:val="22"/>
                <w:szCs w:val="22"/>
              </w:rPr>
              <w:t>，並標出生難字詞</w:t>
            </w:r>
            <w:r w:rsidRPr="009B16A4">
              <w:rPr>
                <w:rFonts w:ascii="標楷體" w:eastAsia="標楷體" w:hAnsi="標楷體"/>
                <w:color w:val="auto"/>
                <w:kern w:val="2"/>
                <w:sz w:val="22"/>
                <w:szCs w:val="22"/>
              </w:rPr>
              <w:tab/>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snapToGrid w:val="0"/>
              <w:spacing w:line="380" w:lineRule="atLeast"/>
              <w:ind w:leftChars="100" w:left="420" w:rightChars="100" w:right="200" w:hangingChars="100" w:hanging="220"/>
              <w:rPr>
                <w:rFonts w:ascii="標楷體" w:eastAsia="標楷體" w:hAnsi="標楷體"/>
                <w:color w:val="auto"/>
                <w:kern w:val="2"/>
                <w:sz w:val="22"/>
                <w:szCs w:val="22"/>
              </w:rPr>
            </w:pPr>
            <w:r w:rsidRPr="009B16A4">
              <w:rPr>
                <w:rFonts w:ascii="標楷體" w:eastAsia="標楷體" w:hAnsi="標楷體" w:hint="eastAsia"/>
                <w:color w:val="auto"/>
                <w:kern w:val="2"/>
                <w:sz w:val="22"/>
                <w:szCs w:val="22"/>
              </w:rPr>
              <w:t xml:space="preserve"> </w:t>
            </w:r>
            <w:r>
              <w:rPr>
                <w:rFonts w:ascii="標楷體" w:eastAsia="標楷體" w:hAnsi="標楷體" w:hint="eastAsia"/>
                <w:color w:val="auto"/>
                <w:kern w:val="2"/>
                <w:sz w:val="22"/>
                <w:szCs w:val="22"/>
              </w:rPr>
              <w:t xml:space="preserve">    </w:t>
            </w:r>
            <w:r w:rsidRPr="009B16A4">
              <w:rPr>
                <w:rFonts w:ascii="標楷體" w:eastAsia="標楷體" w:hAnsi="標楷體" w:hint="eastAsia"/>
                <w:color w:val="auto"/>
                <w:kern w:val="2"/>
                <w:sz w:val="22"/>
                <w:szCs w:val="22"/>
              </w:rPr>
              <w:t xml:space="preserve"> 請學生</w:t>
            </w:r>
            <w:r>
              <w:rPr>
                <w:rFonts w:ascii="標楷體" w:eastAsia="標楷體" w:hAnsi="標楷體" w:hint="eastAsia"/>
                <w:color w:val="auto"/>
                <w:kern w:val="2"/>
                <w:sz w:val="22"/>
                <w:szCs w:val="22"/>
              </w:rPr>
              <w:t>聽同學朗讀來調整自己的速度、音量朗讀課文，教師</w:t>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snapToGrid w:val="0"/>
              <w:spacing w:line="380" w:lineRule="atLeast"/>
              <w:ind w:leftChars="100" w:left="420" w:rightChars="100" w:right="200" w:hangingChars="100" w:hanging="220"/>
              <w:rPr>
                <w:rFonts w:ascii="標楷體" w:eastAsia="標楷體" w:hAnsi="標楷體"/>
                <w:color w:val="auto"/>
                <w:kern w:val="2"/>
                <w:sz w:val="22"/>
                <w:szCs w:val="22"/>
              </w:rPr>
            </w:pPr>
            <w:r>
              <w:rPr>
                <w:rFonts w:ascii="標楷體" w:eastAsia="標楷體" w:hAnsi="標楷體"/>
                <w:color w:val="auto"/>
                <w:kern w:val="2"/>
                <w:sz w:val="22"/>
                <w:szCs w:val="22"/>
              </w:rPr>
              <w:t xml:space="preserve">  </w:t>
            </w:r>
            <w:r>
              <w:rPr>
                <w:rFonts w:ascii="標楷體" w:eastAsia="標楷體" w:hAnsi="標楷體" w:hint="eastAsia"/>
                <w:color w:val="auto"/>
                <w:kern w:val="2"/>
                <w:sz w:val="22"/>
                <w:szCs w:val="22"/>
              </w:rPr>
              <w:t xml:space="preserve">    </w:t>
            </w:r>
            <w:r w:rsidRPr="009B16A4">
              <w:rPr>
                <w:rFonts w:ascii="標楷體" w:eastAsia="標楷體" w:hAnsi="標楷體" w:hint="eastAsia"/>
                <w:color w:val="auto"/>
                <w:kern w:val="2"/>
                <w:sz w:val="22"/>
                <w:szCs w:val="22"/>
              </w:rPr>
              <w:t>於學生座位走道間傾聽並適時給予協助。</w:t>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snapToGrid w:val="0"/>
              <w:spacing w:line="380" w:lineRule="atLeast"/>
              <w:ind w:leftChars="100" w:left="420" w:rightChars="100" w:right="200" w:hangingChars="100" w:hanging="220"/>
              <w:rPr>
                <w:rFonts w:ascii="標楷體" w:eastAsia="標楷體" w:hAnsi="標楷體"/>
                <w:color w:val="auto"/>
                <w:kern w:val="2"/>
                <w:sz w:val="22"/>
                <w:szCs w:val="22"/>
              </w:rPr>
            </w:pPr>
            <w:r>
              <w:rPr>
                <w:rFonts w:ascii="標楷體" w:eastAsia="標楷體" w:hAnsi="標楷體"/>
                <w:color w:val="auto"/>
                <w:kern w:val="2"/>
                <w:sz w:val="22"/>
                <w:szCs w:val="22"/>
              </w:rPr>
              <w:t>（四）進行課文第一段、第二段段落注釋、大意、句子教學。</w:t>
            </w:r>
          </w:p>
          <w:p w:rsidR="00781C5D" w:rsidRDefault="00781C5D" w:rsidP="00CC6A91">
            <w:pPr>
              <w:rPr>
                <w:rFonts w:ascii="標楷體" w:eastAsia="標楷體" w:hAnsi="標楷體"/>
                <w:sz w:val="24"/>
                <w:szCs w:val="24"/>
              </w:rPr>
            </w:pPr>
            <w:r>
              <w:rPr>
                <w:rFonts w:hint="eastAsia"/>
              </w:rPr>
              <w:t xml:space="preserve">　　</w:t>
            </w:r>
            <w:r w:rsidRPr="00F62754">
              <w:rPr>
                <w:rFonts w:ascii="標楷體" w:eastAsia="標楷體" w:hAnsi="標楷體" w:hint="eastAsia"/>
                <w:sz w:val="24"/>
                <w:szCs w:val="24"/>
              </w:rPr>
              <w:t>配合課文逐段講解課文並提問段落重點，讓學生掌握各段大</w:t>
            </w:r>
          </w:p>
          <w:p w:rsidR="00781C5D" w:rsidRPr="00F62754" w:rsidRDefault="00781C5D" w:rsidP="00781C5D">
            <w:pPr>
              <w:rPr>
                <w:rFonts w:ascii="標楷體" w:eastAsia="標楷體" w:hAnsi="標楷體"/>
                <w:sz w:val="24"/>
                <w:szCs w:val="24"/>
              </w:rPr>
            </w:pPr>
            <w:r>
              <w:rPr>
                <w:rFonts w:ascii="標楷體" w:eastAsia="標楷體" w:hAnsi="標楷體"/>
                <w:sz w:val="24"/>
                <w:szCs w:val="24"/>
              </w:rPr>
              <w:t xml:space="preserve">   </w:t>
            </w:r>
            <w:r w:rsidRPr="00F62754">
              <w:rPr>
                <w:rFonts w:ascii="標楷體" w:eastAsia="標楷體" w:hAnsi="標楷體" w:hint="eastAsia"/>
                <w:sz w:val="24"/>
                <w:szCs w:val="24"/>
              </w:rPr>
              <w:t>意及重點。</w:t>
            </w:r>
          </w:p>
          <w:p w:rsidR="00781C5D" w:rsidRPr="00F62754" w:rsidRDefault="00781C5D" w:rsidP="00CC6A91">
            <w:pPr>
              <w:ind w:left="1200" w:hangingChars="500" w:hanging="1200"/>
              <w:rPr>
                <w:rFonts w:ascii="標楷體" w:eastAsia="標楷體" w:hAnsi="標楷體"/>
                <w:sz w:val="24"/>
                <w:szCs w:val="24"/>
              </w:rPr>
            </w:pPr>
            <w:r w:rsidRPr="00F62754">
              <w:rPr>
                <w:rFonts w:ascii="標楷體" w:eastAsia="標楷體" w:hAnsi="標楷體"/>
                <w:sz w:val="24"/>
                <w:szCs w:val="24"/>
              </w:rPr>
              <w:t xml:space="preserve">   (五) 進行文言文閱讀理解學習單，帶領學生完成斷句、圈補主詞、翻譯主要語詞，用自己的話換句話說。</w:t>
            </w:r>
          </w:p>
          <w:p w:rsidR="00781C5D" w:rsidRPr="00F62754"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100" w:left="200" w:rightChars="100" w:right="200"/>
              <w:rPr>
                <w:rFonts w:ascii="標楷體" w:eastAsia="標楷體" w:hAnsi="標楷體"/>
                <w:color w:val="auto"/>
                <w:kern w:val="2"/>
                <w:sz w:val="24"/>
                <w:szCs w:val="24"/>
              </w:rPr>
            </w:pPr>
          </w:p>
          <w:p w:rsidR="00781C5D" w:rsidRPr="000F4E6F"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100" w:left="200" w:rightChars="100" w:right="200"/>
              <w:rPr>
                <w:rFonts w:ascii="標楷體" w:eastAsia="標楷體" w:hAnsi="標楷體"/>
                <w:color w:val="auto"/>
                <w:kern w:val="2"/>
                <w:sz w:val="22"/>
                <w:szCs w:val="22"/>
              </w:rPr>
            </w:pPr>
            <w:r w:rsidRPr="000F4E6F">
              <w:rPr>
                <w:rFonts w:ascii="標楷體" w:eastAsia="標楷體" w:hAnsi="標楷體" w:hint="eastAsia"/>
                <w:color w:val="auto"/>
                <w:kern w:val="2"/>
                <w:sz w:val="22"/>
                <w:szCs w:val="22"/>
              </w:rPr>
              <w:t>三、綜合活動</w:t>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100" w:left="200" w:rightChars="100" w:right="200"/>
              <w:rPr>
                <w:rFonts w:ascii="標楷體" w:eastAsia="標楷體" w:hAnsi="標楷體"/>
                <w:color w:val="auto"/>
                <w:kern w:val="2"/>
                <w:sz w:val="22"/>
                <w:szCs w:val="22"/>
              </w:rPr>
            </w:pPr>
            <w:r w:rsidRPr="000F4E6F">
              <w:rPr>
                <w:rFonts w:ascii="標楷體" w:eastAsia="標楷體" w:hAnsi="標楷體" w:hint="eastAsia"/>
                <w:color w:val="auto"/>
                <w:kern w:val="2"/>
                <w:sz w:val="22"/>
                <w:szCs w:val="22"/>
              </w:rPr>
              <w:t>1.</w:t>
            </w:r>
            <w:r>
              <w:rPr>
                <w:rFonts w:ascii="標楷體" w:eastAsia="標楷體" w:hAnsi="標楷體" w:hint="eastAsia"/>
                <w:color w:val="auto"/>
                <w:kern w:val="2"/>
                <w:sz w:val="22"/>
                <w:szCs w:val="22"/>
              </w:rPr>
              <w:t>總結上課內容</w:t>
            </w:r>
          </w:p>
          <w:p w:rsidR="00781C5D" w:rsidRDefault="00781C5D" w:rsidP="00CC6A91">
            <w:pPr>
              <w:widowControl w:val="0"/>
              <w:pBdr>
                <w:top w:val="none" w:sz="0" w:space="0" w:color="auto"/>
                <w:left w:val="none" w:sz="0" w:space="0" w:color="auto"/>
                <w:bottom w:val="none" w:sz="0" w:space="0" w:color="auto"/>
                <w:right w:val="none" w:sz="0" w:space="0" w:color="auto"/>
                <w:between w:val="none" w:sz="0" w:space="0" w:color="auto"/>
              </w:pBdr>
              <w:tabs>
                <w:tab w:val="left" w:pos="350"/>
                <w:tab w:val="left" w:pos="4808"/>
              </w:tabs>
              <w:snapToGrid w:val="0"/>
              <w:spacing w:line="380" w:lineRule="atLeast"/>
              <w:ind w:leftChars="100" w:left="200" w:rightChars="100" w:right="200"/>
              <w:rPr>
                <w:rFonts w:ascii="標楷體" w:eastAsia="標楷體" w:hAnsi="標楷體"/>
                <w:color w:val="auto"/>
                <w:kern w:val="2"/>
                <w:sz w:val="22"/>
                <w:szCs w:val="22"/>
              </w:rPr>
            </w:pPr>
            <w:r w:rsidRPr="000F4E6F">
              <w:rPr>
                <w:rFonts w:ascii="標楷體" w:eastAsia="標楷體" w:hAnsi="標楷體" w:hint="eastAsia"/>
                <w:color w:val="auto"/>
                <w:kern w:val="2"/>
                <w:sz w:val="22"/>
                <w:szCs w:val="22"/>
              </w:rPr>
              <w:t>2.自我檢核:請學生完成「上課表現檢核表」</w:t>
            </w:r>
            <w:r>
              <w:rPr>
                <w:rFonts w:ascii="標楷體" w:eastAsia="標楷體" w:hAnsi="標楷體" w:hint="eastAsia"/>
                <w:color w:val="auto"/>
                <w:kern w:val="2"/>
                <w:sz w:val="22"/>
                <w:szCs w:val="22"/>
              </w:rPr>
              <w:t>，記點嘉獎。</w:t>
            </w:r>
          </w:p>
          <w:p w:rsidR="00781C5D" w:rsidRDefault="00781C5D" w:rsidP="00CC6A91">
            <w:pPr>
              <w:widowControl w:val="0"/>
              <w:jc w:val="both"/>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b/>
                <w:sz w:val="28"/>
                <w:szCs w:val="28"/>
              </w:rPr>
            </w:pPr>
          </w:p>
          <w:p w:rsidR="00781C5D" w:rsidRDefault="00781C5D" w:rsidP="00CC6A91">
            <w:pPr>
              <w:widowControl w:val="0"/>
              <w:jc w:val="center"/>
              <w:rPr>
                <w:rFonts w:ascii="標楷體" w:eastAsia="標楷體" w:hAnsi="標楷體" w:cs="標楷體"/>
                <w:b/>
                <w:sz w:val="28"/>
                <w:szCs w:val="28"/>
              </w:rPr>
            </w:pPr>
            <w:r>
              <w:rPr>
                <w:rFonts w:ascii="標楷體" w:eastAsia="標楷體" w:hAnsi="標楷體" w:cs="標楷體"/>
                <w:b/>
                <w:sz w:val="28"/>
                <w:szCs w:val="28"/>
              </w:rPr>
              <w:t>〜結束〜</w:t>
            </w:r>
          </w:p>
          <w:p w:rsidR="00781C5D" w:rsidRDefault="00781C5D" w:rsidP="00CC6A91">
            <w:pPr>
              <w:widowControl w:val="0"/>
              <w:jc w:val="center"/>
              <w:rPr>
                <w:rFonts w:ascii="標楷體" w:eastAsia="標楷體" w:hAnsi="標楷體" w:cs="標楷體"/>
                <w:b/>
                <w:sz w:val="28"/>
                <w:szCs w:val="28"/>
              </w:rPr>
            </w:pPr>
          </w:p>
          <w:p w:rsidR="00781C5D" w:rsidRDefault="00781C5D" w:rsidP="00CC6A91">
            <w:pPr>
              <w:widowControl w:val="0"/>
              <w:jc w:val="center"/>
              <w:rPr>
                <w:rFonts w:ascii="標楷體" w:eastAsia="標楷體" w:hAnsi="標楷體" w:cs="標楷體"/>
                <w:b/>
                <w:sz w:val="28"/>
                <w:szCs w:val="28"/>
              </w:rPr>
            </w:pPr>
          </w:p>
          <w:p w:rsidR="00781C5D" w:rsidRDefault="00781C5D" w:rsidP="00CC6A91">
            <w:pPr>
              <w:widowControl w:val="0"/>
              <w:jc w:val="center"/>
              <w:rPr>
                <w:rFonts w:ascii="標楷體" w:eastAsia="標楷體" w:hAnsi="標楷體" w:cs="標楷體"/>
                <w:b/>
                <w:sz w:val="28"/>
                <w:szCs w:val="28"/>
              </w:rPr>
            </w:pPr>
          </w:p>
          <w:p w:rsidR="00781C5D" w:rsidRDefault="00781C5D" w:rsidP="00CC6A91">
            <w:pPr>
              <w:widowControl w:val="0"/>
              <w:jc w:val="center"/>
              <w:rPr>
                <w:rFonts w:ascii="標楷體" w:eastAsia="標楷體" w:hAnsi="標楷體" w:cs="標楷體"/>
                <w:b/>
                <w:sz w:val="28"/>
                <w:szCs w:val="28"/>
              </w:rPr>
            </w:pPr>
          </w:p>
          <w:p w:rsidR="00781C5D" w:rsidRDefault="00781C5D" w:rsidP="00CC6A91">
            <w:pPr>
              <w:widowControl w:val="0"/>
              <w:jc w:val="center"/>
              <w:rPr>
                <w:rFonts w:ascii="標楷體" w:eastAsia="標楷體" w:hAnsi="標楷體" w:cs="標楷體"/>
                <w:sz w:val="24"/>
                <w:szCs w:val="24"/>
              </w:rPr>
            </w:pPr>
          </w:p>
        </w:tc>
        <w:tc>
          <w:tcPr>
            <w:tcW w:w="1276" w:type="dxa"/>
            <w:gridSpan w:val="2"/>
            <w:tcBorders>
              <w:top w:val="single" w:sz="4" w:space="0" w:color="000000"/>
              <w:bottom w:val="single" w:sz="4" w:space="0" w:color="000000"/>
            </w:tcBorders>
          </w:tcPr>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半弧形紙板</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色筆、尺</w:t>
            </w: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課文電子書</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自編文言文學習策略學習單</w:t>
            </w:r>
          </w:p>
          <w:p w:rsidR="00781C5D" w:rsidRDefault="00781C5D" w:rsidP="00CC6A91">
            <w:pPr>
              <w:widowControl w:val="0"/>
              <w:jc w:val="center"/>
              <w:rPr>
                <w:rFonts w:ascii="標楷體" w:eastAsia="標楷體" w:hAnsi="標楷體" w:cs="標楷體"/>
                <w:sz w:val="24"/>
                <w:szCs w:val="24"/>
              </w:rPr>
            </w:pPr>
          </w:p>
          <w:p w:rsidR="00E716F2" w:rsidRPr="00E716F2" w:rsidRDefault="00E716F2"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sidRPr="009B16A4">
              <w:rPr>
                <w:rFonts w:ascii="標楷體" w:eastAsia="標楷體" w:hAnsi="標楷體"/>
                <w:color w:val="auto"/>
                <w:kern w:val="2"/>
                <w:sz w:val="22"/>
                <w:szCs w:val="22"/>
              </w:rPr>
              <w:t>上課表現檢核</w:t>
            </w:r>
            <w:r>
              <w:rPr>
                <w:rFonts w:ascii="標楷體" w:eastAsia="標楷體" w:hAnsi="標楷體"/>
                <w:color w:val="auto"/>
                <w:kern w:val="2"/>
                <w:sz w:val="22"/>
                <w:szCs w:val="22"/>
              </w:rPr>
              <w:t>表</w:t>
            </w:r>
          </w:p>
          <w:p w:rsidR="00781C5D" w:rsidRPr="00E81A3F" w:rsidRDefault="00781C5D" w:rsidP="00CC6A91">
            <w:pPr>
              <w:widowControl w:val="0"/>
              <w:jc w:val="both"/>
              <w:rPr>
                <w:rFonts w:ascii="標楷體" w:eastAsia="標楷體" w:hAnsi="標楷體" w:cs="標楷體"/>
                <w:color w:val="0000FF"/>
                <w:sz w:val="24"/>
                <w:szCs w:val="24"/>
              </w:rPr>
            </w:pPr>
          </w:p>
        </w:tc>
        <w:tc>
          <w:tcPr>
            <w:tcW w:w="1151" w:type="dxa"/>
            <w:gridSpan w:val="2"/>
            <w:tcBorders>
              <w:top w:val="single" w:sz="4" w:space="0" w:color="000000"/>
              <w:bottom w:val="single" w:sz="4" w:space="0" w:color="000000"/>
            </w:tcBorders>
          </w:tcPr>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hint="eastAsia"/>
                <w:sz w:val="24"/>
                <w:szCs w:val="24"/>
              </w:rPr>
              <w:t>3</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hint="eastAsia"/>
                <w:sz w:val="24"/>
                <w:szCs w:val="24"/>
              </w:rPr>
              <w:t>2</w:t>
            </w: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hint="eastAsia"/>
                <w:sz w:val="24"/>
                <w:szCs w:val="24"/>
              </w:rPr>
              <w:t>3</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hint="eastAsia"/>
                <w:sz w:val="24"/>
                <w:szCs w:val="24"/>
              </w:rPr>
              <w:t>5</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hint="eastAsia"/>
                <w:sz w:val="24"/>
                <w:szCs w:val="24"/>
              </w:rPr>
              <w:t>1</w:t>
            </w:r>
            <w:r>
              <w:rPr>
                <w:rFonts w:ascii="標楷體" w:eastAsia="標楷體" w:hAnsi="標楷體" w:cs="標楷體"/>
                <w:sz w:val="24"/>
                <w:szCs w:val="24"/>
              </w:rPr>
              <w:t>6</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hint="eastAsia"/>
                <w:sz w:val="24"/>
                <w:szCs w:val="24"/>
              </w:rPr>
              <w:t>1</w:t>
            </w:r>
            <w:r>
              <w:rPr>
                <w:rFonts w:ascii="標楷體" w:eastAsia="標楷體" w:hAnsi="標楷體" w:cs="標楷體"/>
                <w:sz w:val="24"/>
                <w:szCs w:val="24"/>
              </w:rPr>
              <w:t>8</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r>
              <w:rPr>
                <w:rFonts w:ascii="標楷體" w:eastAsia="標楷體" w:hAnsi="標楷體" w:cs="標楷體"/>
                <w:sz w:val="24"/>
                <w:szCs w:val="24"/>
              </w:rPr>
              <w:t>3</w:t>
            </w:r>
          </w:p>
          <w:p w:rsidR="00781C5D" w:rsidRDefault="00781C5D" w:rsidP="00CC6A91">
            <w:pPr>
              <w:widowControl w:val="0"/>
              <w:jc w:val="center"/>
              <w:rPr>
                <w:rFonts w:ascii="標楷體" w:eastAsia="標楷體" w:hAnsi="標楷體" w:cs="標楷體"/>
                <w:sz w:val="24"/>
                <w:szCs w:val="24"/>
              </w:rPr>
            </w:pPr>
          </w:p>
          <w:p w:rsidR="00781C5D" w:rsidRDefault="00781C5D" w:rsidP="00CC6A91">
            <w:pPr>
              <w:widowControl w:val="0"/>
              <w:jc w:val="center"/>
              <w:rPr>
                <w:rFonts w:ascii="標楷體" w:eastAsia="標楷體" w:hAnsi="標楷體" w:cs="標楷體"/>
                <w:sz w:val="24"/>
                <w:szCs w:val="24"/>
              </w:rPr>
            </w:pPr>
          </w:p>
        </w:tc>
      </w:tr>
    </w:tbl>
    <w:p w:rsidR="00781C5D" w:rsidRDefault="00781C5D"/>
    <w:p w:rsidR="00F13A4D" w:rsidRDefault="00F13A4D"/>
    <w:p w:rsidR="00F13A4D" w:rsidRDefault="00F13A4D"/>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b/>
          <w:color w:val="auto"/>
          <w:sz w:val="28"/>
          <w:szCs w:val="28"/>
        </w:rPr>
      </w:pPr>
      <w:r w:rsidRPr="00E716F2">
        <w:rPr>
          <w:rFonts w:ascii="標楷體" w:eastAsia="標楷體" w:hAnsi="標楷體"/>
          <w:b/>
          <w:color w:val="auto"/>
          <w:sz w:val="28"/>
          <w:szCs w:val="28"/>
        </w:rPr>
        <w:lastRenderedPageBreak/>
        <w:t>基</w:t>
      </w:r>
      <w:r w:rsidRPr="00E716F2">
        <w:rPr>
          <w:rFonts w:ascii="標楷體" w:eastAsia="標楷體" w:hAnsi="標楷體" w:hint="eastAsia"/>
          <w:b/>
          <w:color w:val="auto"/>
          <w:sz w:val="28"/>
          <w:szCs w:val="28"/>
        </w:rPr>
        <w:t xml:space="preserve">隆市113學年度八斗高中教師公開授課     </w:t>
      </w:r>
      <w:r w:rsidRPr="00E716F2">
        <w:rPr>
          <w:rFonts w:ascii="標楷體" w:eastAsia="標楷體" w:hAnsi="標楷體"/>
          <w:b/>
          <w:color w:val="auto"/>
          <w:sz w:val="28"/>
          <w:szCs w:val="28"/>
        </w:rPr>
        <w:t>共同備課紀錄表</w:t>
      </w:r>
    </w:p>
    <w:tbl>
      <w:tblPr>
        <w:tblStyle w:val="a8"/>
        <w:tblW w:w="10201" w:type="dxa"/>
        <w:tblInd w:w="142" w:type="dxa"/>
        <w:tblLook w:val="04A0" w:firstRow="1" w:lastRow="0" w:firstColumn="1" w:lastColumn="0" w:noHBand="0" w:noVBand="1"/>
      </w:tblPr>
      <w:tblGrid>
        <w:gridCol w:w="1167"/>
        <w:gridCol w:w="2067"/>
        <w:gridCol w:w="1096"/>
        <w:gridCol w:w="396"/>
        <w:gridCol w:w="1170"/>
        <w:gridCol w:w="2006"/>
        <w:gridCol w:w="2299"/>
      </w:tblGrid>
      <w:tr w:rsidR="00E716F2" w:rsidRPr="00E716F2" w:rsidTr="00333A90">
        <w:tc>
          <w:tcPr>
            <w:tcW w:w="1167"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教學時間</w:t>
            </w:r>
          </w:p>
        </w:tc>
        <w:tc>
          <w:tcPr>
            <w:tcW w:w="3559" w:type="dxa"/>
            <w:gridSpan w:val="3"/>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u w:val="single"/>
              </w:rPr>
              <w:t>113.12.11</w:t>
            </w:r>
            <w:r w:rsidRPr="00E716F2">
              <w:rPr>
                <w:rFonts w:ascii="標楷體" w:hAnsi="標楷體" w:hint="eastAsia"/>
                <w:color w:val="auto"/>
                <w:sz w:val="24"/>
                <w:szCs w:val="24"/>
                <w:u w:val="single"/>
              </w:rPr>
              <w:t>.</w:t>
            </w:r>
            <w:r w:rsidRPr="00E716F2">
              <w:rPr>
                <w:rFonts w:ascii="標楷體" w:hAnsi="標楷體"/>
                <w:color w:val="auto"/>
                <w:sz w:val="24"/>
                <w:szCs w:val="24"/>
                <w:u w:val="single"/>
              </w:rPr>
              <w:t>13:</w:t>
            </w:r>
            <w:r w:rsidRPr="00E716F2">
              <w:rPr>
                <w:rFonts w:ascii="標楷體" w:hAnsi="標楷體" w:hint="eastAsia"/>
                <w:color w:val="auto"/>
                <w:sz w:val="24"/>
                <w:szCs w:val="24"/>
                <w:u w:val="single"/>
              </w:rPr>
              <w:t>0</w:t>
            </w:r>
            <w:r w:rsidRPr="00E716F2">
              <w:rPr>
                <w:rFonts w:ascii="標楷體" w:hAnsi="標楷體"/>
                <w:color w:val="auto"/>
                <w:sz w:val="24"/>
                <w:szCs w:val="24"/>
                <w:u w:val="single"/>
              </w:rPr>
              <w:t>0</w:t>
            </w:r>
          </w:p>
        </w:tc>
        <w:tc>
          <w:tcPr>
            <w:tcW w:w="1170"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教學班級</w:t>
            </w:r>
          </w:p>
        </w:tc>
        <w:tc>
          <w:tcPr>
            <w:tcW w:w="4305"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資源班國文一</w:t>
            </w:r>
            <w:r w:rsidRPr="00E716F2">
              <w:rPr>
                <w:rFonts w:ascii="標楷體" w:hAnsi="標楷體" w:hint="eastAsia"/>
                <w:color w:val="auto"/>
                <w:sz w:val="24"/>
                <w:szCs w:val="24"/>
              </w:rPr>
              <w:t>2</w:t>
            </w:r>
            <w:r w:rsidRPr="00E716F2">
              <w:rPr>
                <w:rFonts w:ascii="標楷體" w:hAnsi="標楷體"/>
                <w:color w:val="auto"/>
                <w:sz w:val="24"/>
                <w:szCs w:val="24"/>
              </w:rPr>
              <w:t>3A</w:t>
            </w:r>
          </w:p>
        </w:tc>
      </w:tr>
      <w:tr w:rsidR="00E716F2" w:rsidRPr="00E716F2" w:rsidTr="00333A90">
        <w:tc>
          <w:tcPr>
            <w:tcW w:w="1167"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教學領域</w:t>
            </w:r>
          </w:p>
        </w:tc>
        <w:tc>
          <w:tcPr>
            <w:tcW w:w="3559" w:type="dxa"/>
            <w:gridSpan w:val="3"/>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國文</w:t>
            </w:r>
          </w:p>
        </w:tc>
        <w:tc>
          <w:tcPr>
            <w:tcW w:w="1170"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教學單元</w:t>
            </w:r>
          </w:p>
        </w:tc>
        <w:tc>
          <w:tcPr>
            <w:tcW w:w="4305"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hint="eastAsia"/>
                <w:color w:val="auto"/>
                <w:sz w:val="24"/>
                <w:szCs w:val="24"/>
                <w:u w:val="single"/>
              </w:rPr>
              <w:t>翰林</w:t>
            </w:r>
            <w:r w:rsidRPr="00E716F2">
              <w:rPr>
                <w:rFonts w:ascii="標楷體" w:hAnsi="標楷體" w:hint="eastAsia"/>
                <w:color w:val="auto"/>
                <w:sz w:val="24"/>
                <w:szCs w:val="24"/>
              </w:rPr>
              <w:t>版本第七課</w:t>
            </w:r>
            <w:r w:rsidRPr="00E716F2">
              <w:rPr>
                <w:rFonts w:ascii="標楷體" w:hAnsi="標楷體" w:hint="eastAsia"/>
                <w:color w:val="auto"/>
                <w:sz w:val="24"/>
                <w:szCs w:val="24"/>
                <w:u w:val="single"/>
              </w:rPr>
              <w:t>兒時記趣</w:t>
            </w:r>
          </w:p>
        </w:tc>
      </w:tr>
      <w:tr w:rsidR="00E716F2" w:rsidRPr="00E716F2" w:rsidTr="00333A90">
        <w:tc>
          <w:tcPr>
            <w:tcW w:w="1167"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教 學 者</w:t>
            </w:r>
          </w:p>
        </w:tc>
        <w:tc>
          <w:tcPr>
            <w:tcW w:w="2067"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u w:val="single"/>
              </w:rPr>
              <w:t>吳碧玉</w:t>
            </w:r>
          </w:p>
        </w:tc>
        <w:tc>
          <w:tcPr>
            <w:tcW w:w="1096"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觀 察 者</w:t>
            </w:r>
          </w:p>
        </w:tc>
        <w:tc>
          <w:tcPr>
            <w:tcW w:w="1566"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u w:val="single"/>
              </w:rPr>
              <w:t>謝羽凡</w:t>
            </w:r>
          </w:p>
        </w:tc>
        <w:tc>
          <w:tcPr>
            <w:tcW w:w="2006"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rPr>
              <w:t>觀察後會談時間</w:t>
            </w:r>
          </w:p>
        </w:tc>
        <w:tc>
          <w:tcPr>
            <w:tcW w:w="2299"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r w:rsidRPr="00E716F2">
              <w:rPr>
                <w:rFonts w:ascii="標楷體" w:hAnsi="標楷體"/>
                <w:color w:val="auto"/>
                <w:sz w:val="24"/>
                <w:szCs w:val="24"/>
                <w:u w:val="single"/>
              </w:rPr>
              <w:t>113.12.18</w:t>
            </w:r>
            <w:r w:rsidRPr="00E716F2">
              <w:rPr>
                <w:rFonts w:ascii="標楷體" w:hAnsi="標楷體" w:hint="eastAsia"/>
                <w:color w:val="auto"/>
                <w:sz w:val="24"/>
                <w:szCs w:val="24"/>
                <w:u w:val="single"/>
              </w:rPr>
              <w:t>.</w:t>
            </w:r>
            <w:r w:rsidRPr="00E716F2">
              <w:rPr>
                <w:rFonts w:ascii="標楷體" w:hAnsi="標楷體"/>
                <w:color w:val="auto"/>
                <w:sz w:val="24"/>
                <w:szCs w:val="24"/>
                <w:u w:val="single"/>
              </w:rPr>
              <w:t>13:</w:t>
            </w:r>
            <w:r w:rsidRPr="00E716F2">
              <w:rPr>
                <w:rFonts w:ascii="標楷體" w:hAnsi="標楷體" w:hint="eastAsia"/>
                <w:color w:val="auto"/>
                <w:sz w:val="24"/>
                <w:szCs w:val="24"/>
                <w:u w:val="single"/>
              </w:rPr>
              <w:t>0</w:t>
            </w:r>
            <w:r w:rsidRPr="00E716F2">
              <w:rPr>
                <w:rFonts w:ascii="標楷體" w:hAnsi="標楷體"/>
                <w:color w:val="auto"/>
                <w:sz w:val="24"/>
                <w:szCs w:val="24"/>
                <w:u w:val="single"/>
              </w:rPr>
              <w:t>0</w:t>
            </w:r>
          </w:p>
        </w:tc>
      </w:tr>
      <w:tr w:rsidR="00E716F2" w:rsidRPr="00E716F2" w:rsidTr="00333A90">
        <w:tc>
          <w:tcPr>
            <w:tcW w:w="10201" w:type="dxa"/>
            <w:gridSpan w:val="7"/>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教材內容：</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u w:val="single"/>
              </w:rPr>
              <w:t>翰林</w:t>
            </w:r>
            <w:r w:rsidRPr="00E716F2">
              <w:rPr>
                <w:rFonts w:ascii="標楷體" w:hAnsi="標楷體"/>
                <w:color w:val="auto"/>
                <w:sz w:val="24"/>
                <w:szCs w:val="24"/>
              </w:rPr>
              <w:t>出版社七年級上學期第七課</w:t>
            </w:r>
            <w:r w:rsidRPr="00E716F2">
              <w:rPr>
                <w:rFonts w:ascii="標楷體" w:hAnsi="標楷體"/>
                <w:color w:val="auto"/>
                <w:sz w:val="24"/>
                <w:szCs w:val="24"/>
                <w:u w:val="single"/>
              </w:rPr>
              <w:t>兒時記趣</w:t>
            </w:r>
            <w:r w:rsidRPr="00E716F2">
              <w:rPr>
                <w:rFonts w:ascii="標楷體" w:hAnsi="標楷體"/>
                <w:color w:val="auto"/>
                <w:sz w:val="24"/>
                <w:szCs w:val="24"/>
              </w:rPr>
              <w:t>電子書，以及自編</w:t>
            </w:r>
            <w:r w:rsidRPr="00E716F2">
              <w:rPr>
                <w:rFonts w:ascii="標楷體" w:hAnsi="標楷體"/>
                <w:color w:val="auto"/>
                <w:sz w:val="24"/>
                <w:szCs w:val="24"/>
                <w:u w:val="single"/>
              </w:rPr>
              <w:t>兒時記趣</w:t>
            </w:r>
            <w:r w:rsidRPr="00E716F2">
              <w:rPr>
                <w:rFonts w:ascii="標楷體" w:hAnsi="標楷體"/>
                <w:color w:val="auto"/>
                <w:sz w:val="24"/>
                <w:szCs w:val="24"/>
              </w:rPr>
              <w:t>文言文閱讀理解學習單。</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教學目標：</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rPr>
                <w:rFonts w:ascii="標楷體" w:hAnsi="標楷體" w:cs="標楷體"/>
                <w:color w:val="auto"/>
                <w:sz w:val="24"/>
                <w:szCs w:val="24"/>
              </w:rPr>
            </w:pPr>
            <w:r w:rsidRPr="00E716F2">
              <w:rPr>
                <w:rFonts w:ascii="標楷體" w:hAnsi="標楷體" w:cs="標楷體" w:hint="eastAsia"/>
                <w:color w:val="auto"/>
                <w:sz w:val="24"/>
                <w:szCs w:val="24"/>
              </w:rPr>
              <w:t>1.學生學會理解文言文詮釋的認知能力，進而能用自己的話說出課文內容，達成學習遷移。</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rPr>
                <w:rFonts w:ascii="標楷體" w:hAnsi="標楷體" w:cs="標楷體"/>
                <w:color w:val="auto"/>
                <w:sz w:val="24"/>
                <w:szCs w:val="24"/>
              </w:rPr>
            </w:pPr>
            <w:r w:rsidRPr="00E716F2">
              <w:rPr>
                <w:rFonts w:ascii="標楷體" w:hAnsi="標楷體" w:cs="標楷體" w:hint="eastAsia"/>
                <w:color w:val="auto"/>
                <w:sz w:val="24"/>
                <w:szCs w:val="24"/>
              </w:rPr>
              <w:t>2.培養學生理解文本內容主旨，以及摘要段落大意，進而推論作者為什麼這樣寫學會及背後意涵</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s="標楷體" w:hint="eastAsia"/>
                <w:color w:val="auto"/>
                <w:sz w:val="24"/>
                <w:szCs w:val="24"/>
              </w:rPr>
              <w:t>3.學生能說出本文特色，並與生活及感受連結，進而對於留意生活周遭環境變化，進而提升寫作能力語文表達。</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學生經驗：</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1</w:t>
            </w:r>
            <w:r w:rsidRPr="00E716F2">
              <w:rPr>
                <w:rFonts w:ascii="標楷體" w:hAnsi="標楷體"/>
                <w:color w:val="auto"/>
                <w:sz w:val="24"/>
                <w:szCs w:val="24"/>
              </w:rPr>
              <w:t>.</w:t>
            </w:r>
            <w:r w:rsidRPr="00E716F2">
              <w:rPr>
                <w:rFonts w:ascii="標楷體" w:hAnsi="標楷體" w:hint="eastAsia"/>
                <w:color w:val="auto"/>
                <w:sz w:val="24"/>
                <w:szCs w:val="24"/>
              </w:rPr>
              <w:t>此課為文言文體，學生第一次接觸，長度適中，少部分生詞未學過，如壑、藐</w:t>
            </w:r>
            <w:r w:rsidRPr="00E716F2">
              <w:rPr>
                <w:rFonts w:ascii="標楷體" w:hAnsi="標楷體"/>
                <w:color w:val="auto"/>
                <w:sz w:val="24"/>
                <w:szCs w:val="24"/>
              </w:rPr>
              <w:t>等語詞，</w:t>
            </w:r>
            <w:r w:rsidRPr="00E716F2">
              <w:rPr>
                <w:rFonts w:ascii="標楷體" w:hAnsi="標楷體" w:hint="eastAsia"/>
                <w:color w:val="auto"/>
                <w:sz w:val="24"/>
                <w:szCs w:val="24"/>
              </w:rPr>
              <w:t>學生朗朗讀兩次過後才較通順。</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2</w:t>
            </w:r>
            <w:r w:rsidRPr="00E716F2">
              <w:rPr>
                <w:rFonts w:ascii="標楷體" w:hAnsi="標楷體"/>
                <w:color w:val="auto"/>
                <w:sz w:val="24"/>
                <w:szCs w:val="24"/>
              </w:rPr>
              <w:t>.此課作者兒時保有好奇心觀察周遭生活環境，發揮想像力及觀察力，所以得到的許多事物本\</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身以外的樂趣。作者情感豐富，文筆生動有趣，即便學生沒有相關生活經驗，但是蚊子、癩蝦蟆等為日常常見的動物，</w:t>
            </w:r>
            <w:r w:rsidRPr="00E716F2">
              <w:rPr>
                <w:rFonts w:ascii="標楷體" w:hAnsi="標楷體" w:cs="標楷體"/>
                <w:color w:val="auto"/>
                <w:sz w:val="24"/>
                <w:szCs w:val="24"/>
              </w:rPr>
              <w:t>教學內容容易結合學生的生活常識，</w:t>
            </w:r>
            <w:r w:rsidRPr="00E716F2">
              <w:rPr>
                <w:rFonts w:ascii="標楷體" w:hAnsi="標楷體"/>
                <w:color w:val="auto"/>
                <w:sz w:val="24"/>
                <w:szCs w:val="24"/>
              </w:rPr>
              <w:t>因此，學生對於文言文體並沒有太多大的排斥。對於第一次學習文言文的學生而言，不啻為最佳文本。</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教學活動：</w:t>
            </w:r>
          </w:p>
          <w:p w:rsidR="00E716F2" w:rsidRPr="00E716F2" w:rsidRDefault="00E716F2" w:rsidP="00E716F2">
            <w:pPr>
              <w:numPr>
                <w:ilvl w:val="0"/>
                <w:numId w:val="3"/>
              </w:num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引起動機:讓學生從老師說的兒時記趣並分享回憶童年發生的趣事</w:t>
            </w:r>
            <w:r w:rsidRPr="00E716F2">
              <w:rPr>
                <w:rFonts w:ascii="標楷體" w:hAnsi="標楷體" w:hint="eastAsia"/>
                <w:color w:val="auto"/>
                <w:sz w:val="24"/>
                <w:szCs w:val="24"/>
              </w:rPr>
              <w:t xml:space="preserve"> ，</w:t>
            </w:r>
            <w:r w:rsidRPr="00E716F2">
              <w:rPr>
                <w:rFonts w:ascii="標楷體" w:hAnsi="標楷體"/>
                <w:color w:val="auto"/>
                <w:sz w:val="24"/>
                <w:szCs w:val="24"/>
              </w:rPr>
              <w:t>引發學習動機。</w:t>
            </w:r>
          </w:p>
          <w:p w:rsidR="00E716F2" w:rsidRPr="00E716F2" w:rsidRDefault="00E716F2" w:rsidP="00E716F2">
            <w:pPr>
              <w:numPr>
                <w:ilvl w:val="0"/>
                <w:numId w:val="3"/>
              </w:num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發展活動:(</w:t>
            </w:r>
            <w:r w:rsidRPr="00E716F2">
              <w:rPr>
                <w:rFonts w:ascii="標楷體" w:hAnsi="標楷體" w:hint="eastAsia"/>
                <w:color w:val="auto"/>
                <w:sz w:val="24"/>
                <w:szCs w:val="24"/>
              </w:rPr>
              <w:t>1</w:t>
            </w:r>
            <w:r w:rsidRPr="00E716F2">
              <w:rPr>
                <w:rFonts w:ascii="標楷體" w:hAnsi="標楷體"/>
                <w:color w:val="auto"/>
                <w:sz w:val="24"/>
                <w:szCs w:val="24"/>
              </w:rPr>
              <w:t>)標題預測(</w:t>
            </w:r>
            <w:r w:rsidRPr="00E716F2">
              <w:rPr>
                <w:rFonts w:ascii="標楷體" w:hAnsi="標楷體" w:hint="eastAsia"/>
                <w:color w:val="auto"/>
                <w:sz w:val="24"/>
                <w:szCs w:val="24"/>
              </w:rPr>
              <w:t>2</w:t>
            </w:r>
            <w:r w:rsidRPr="00E716F2">
              <w:rPr>
                <w:rFonts w:ascii="標楷體" w:hAnsi="標楷體"/>
                <w:color w:val="auto"/>
                <w:sz w:val="24"/>
                <w:szCs w:val="24"/>
              </w:rPr>
              <w:t>)全班朗讀、畫出生難字詞</w:t>
            </w:r>
            <w:r w:rsidRPr="00E716F2">
              <w:rPr>
                <w:rFonts w:ascii="標楷體" w:hAnsi="標楷體" w:hint="eastAsia"/>
                <w:color w:val="auto"/>
                <w:sz w:val="24"/>
                <w:szCs w:val="24"/>
              </w:rPr>
              <w:t>(</w:t>
            </w:r>
            <w:r w:rsidRPr="00E716F2">
              <w:rPr>
                <w:rFonts w:ascii="標楷體" w:hAnsi="標楷體"/>
                <w:color w:val="auto"/>
                <w:sz w:val="24"/>
                <w:szCs w:val="24"/>
              </w:rPr>
              <w:t>3)段落大意、注釋、翻譯(4)文言文</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left="360" w:right="-514"/>
              <w:rPr>
                <w:rFonts w:ascii="標楷體" w:hAnsi="標楷體"/>
                <w:color w:val="auto"/>
                <w:sz w:val="24"/>
                <w:szCs w:val="24"/>
              </w:rPr>
            </w:pPr>
            <w:r w:rsidRPr="00E716F2">
              <w:rPr>
                <w:rFonts w:ascii="標楷體" w:hAnsi="標楷體"/>
                <w:color w:val="auto"/>
                <w:sz w:val="24"/>
                <w:szCs w:val="24"/>
              </w:rPr>
              <w:t>閱讀策略學習單。</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3</w:t>
            </w:r>
            <w:r w:rsidRPr="00E716F2">
              <w:rPr>
                <w:rFonts w:ascii="標楷體" w:hAnsi="標楷體" w:hint="eastAsia"/>
                <w:color w:val="auto"/>
                <w:sz w:val="24"/>
                <w:szCs w:val="24"/>
              </w:rPr>
              <w:t>.總結今天的課程內容，加強學生記憶。</w:t>
            </w:r>
            <w:r w:rsidRPr="00E716F2">
              <w:rPr>
                <w:rFonts w:ascii="標楷體" w:hAnsi="標楷體"/>
                <w:color w:val="auto"/>
                <w:sz w:val="24"/>
                <w:szCs w:val="24"/>
              </w:rPr>
              <w:t xml:space="preserve"> </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教學評量方式：</w:t>
            </w:r>
          </w:p>
          <w:p w:rsidR="00E716F2" w:rsidRPr="00E716F2" w:rsidRDefault="00E716F2" w:rsidP="00E716F2">
            <w:pPr>
              <w:numPr>
                <w:ilvl w:val="0"/>
                <w:numId w:val="2"/>
              </w:num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口頭評量</w:t>
            </w:r>
          </w:p>
          <w:p w:rsidR="00E716F2" w:rsidRPr="00E716F2" w:rsidRDefault="00E716F2" w:rsidP="00E716F2">
            <w:pPr>
              <w:numPr>
                <w:ilvl w:val="0"/>
                <w:numId w:val="2"/>
              </w:num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color w:val="auto"/>
                <w:sz w:val="24"/>
                <w:szCs w:val="24"/>
              </w:rPr>
              <w:t>紙筆評量</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觀察的工具和觀察焦點：授課老師隨時觀察學生的口頭回答及紙筆評量，隨時回應、增強及修</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rPr>
            </w:pPr>
            <w:r w:rsidRPr="00E716F2">
              <w:rPr>
                <w:rFonts w:ascii="標楷體" w:hAnsi="標楷體" w:hint="eastAsia"/>
                <w:color w:val="auto"/>
                <w:sz w:val="24"/>
                <w:szCs w:val="24"/>
              </w:rPr>
              <w:t>正，俾學生保持學習動機，提升學習成效。</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標楷體" w:hAnsi="標楷體"/>
                <w:color w:val="auto"/>
                <w:sz w:val="24"/>
                <w:szCs w:val="24"/>
                <w:u w:val="single"/>
              </w:rPr>
            </w:pPr>
          </w:p>
        </w:tc>
      </w:tr>
    </w:tbl>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360" w:right="-1"/>
        <w:jc w:val="right"/>
        <w:rPr>
          <w:rFonts w:ascii="標楷體" w:eastAsia="標楷體" w:hAnsi="標楷體"/>
          <w:color w:val="auto"/>
        </w:rPr>
      </w:pP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360"/>
        <w:rPr>
          <w:rFonts w:ascii="標楷體" w:eastAsia="標楷體" w:hAnsi="標楷體"/>
          <w:color w:val="auto"/>
          <w:sz w:val="24"/>
          <w:szCs w:val="24"/>
        </w:rPr>
      </w:pPr>
      <w:r w:rsidRPr="00E716F2">
        <w:rPr>
          <w:rFonts w:ascii="標楷體" w:eastAsia="標楷體" w:hAnsi="標楷體"/>
          <w:b/>
          <w:color w:val="auto"/>
          <w:sz w:val="24"/>
          <w:szCs w:val="24"/>
        </w:rPr>
        <w:t>授課教師簽名：</w:t>
      </w:r>
      <w:r w:rsidRPr="00E716F2">
        <w:rPr>
          <w:rFonts w:ascii="標楷體" w:eastAsia="標楷體" w:hAnsi="標楷體" w:hint="eastAsia"/>
          <w:b/>
          <w:color w:val="auto"/>
          <w:sz w:val="24"/>
          <w:szCs w:val="24"/>
        </w:rPr>
        <w:t>______________________</w:t>
      </w:r>
      <w:r w:rsidRPr="00E716F2">
        <w:rPr>
          <w:rFonts w:ascii="標楷體" w:eastAsia="標楷體" w:hAnsi="標楷體"/>
          <w:b/>
          <w:color w:val="auto"/>
          <w:sz w:val="24"/>
          <w:szCs w:val="24"/>
        </w:rPr>
        <w:t xml:space="preserve">    觀課教師簽名：</w:t>
      </w:r>
      <w:r w:rsidRPr="00E716F2">
        <w:rPr>
          <w:rFonts w:ascii="標楷體" w:eastAsia="標楷體" w:hAnsi="標楷體" w:hint="eastAsia"/>
          <w:b/>
          <w:color w:val="auto"/>
          <w:sz w:val="24"/>
          <w:szCs w:val="24"/>
        </w:rPr>
        <w:t>_____________________</w:t>
      </w:r>
    </w:p>
    <w:p w:rsid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標楷體" w:eastAsia="標楷體" w:hAnsi="標楷體"/>
          <w:color w:val="auto"/>
          <w:sz w:val="24"/>
          <w:szCs w:val="24"/>
        </w:rPr>
      </w:pPr>
      <w:r w:rsidRPr="00E716F2">
        <w:rPr>
          <w:rFonts w:ascii="標楷體" w:eastAsia="標楷體" w:hAnsi="標楷體"/>
          <w:color w:val="auto"/>
          <w:sz w:val="24"/>
          <w:szCs w:val="24"/>
        </w:rPr>
        <w:br w:type="page"/>
      </w:r>
    </w:p>
    <w:p w:rsidR="00333A90" w:rsidRPr="003A5B5E" w:rsidRDefault="00333A90" w:rsidP="00333A90">
      <w:pPr>
        <w:snapToGrid w:val="0"/>
        <w:ind w:left="360"/>
        <w:jc w:val="center"/>
        <w:rPr>
          <w:rFonts w:ascii="微軟正黑體" w:eastAsia="微軟正黑體" w:hAnsi="微軟正黑體"/>
          <w:b/>
        </w:rPr>
      </w:pPr>
      <w:r w:rsidRPr="003A5B5E">
        <w:rPr>
          <w:rFonts w:ascii="微軟正黑體" w:eastAsia="微軟正黑體" w:hAnsi="微軟正黑體"/>
          <w:b/>
        </w:rPr>
        <w:lastRenderedPageBreak/>
        <w:t>觀課紀錄表</w:t>
      </w:r>
    </w:p>
    <w:tbl>
      <w:tblPr>
        <w:tblW w:w="9822"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7"/>
        <w:gridCol w:w="1276"/>
        <w:gridCol w:w="1417"/>
        <w:gridCol w:w="1418"/>
        <w:gridCol w:w="1701"/>
        <w:gridCol w:w="774"/>
        <w:gridCol w:w="709"/>
        <w:gridCol w:w="643"/>
        <w:gridCol w:w="567"/>
      </w:tblGrid>
      <w:tr w:rsidR="00333A90" w:rsidRPr="00EF0646" w:rsidTr="00CC6A91">
        <w:trPr>
          <w:trHeight w:val="452"/>
        </w:trPr>
        <w:tc>
          <w:tcPr>
            <w:tcW w:w="1317" w:type="dxa"/>
          </w:tcPr>
          <w:p w:rsidR="00333A90" w:rsidRPr="00EF0646" w:rsidRDefault="00333A90" w:rsidP="00CC6A91">
            <w:pPr>
              <w:snapToGrid w:val="0"/>
              <w:rPr>
                <w:rFonts w:ascii="微軟正黑體" w:eastAsia="微軟正黑體" w:hAnsi="微軟正黑體"/>
                <w:sz w:val="22"/>
                <w:szCs w:val="22"/>
              </w:rPr>
            </w:pPr>
            <w:r w:rsidRPr="00EF0646">
              <w:rPr>
                <w:rFonts w:ascii="微軟正黑體" w:eastAsia="微軟正黑體" w:hAnsi="微軟正黑體"/>
                <w:sz w:val="22"/>
                <w:szCs w:val="22"/>
              </w:rPr>
              <w:t>教學班級</w:t>
            </w:r>
          </w:p>
        </w:tc>
        <w:tc>
          <w:tcPr>
            <w:tcW w:w="2693" w:type="dxa"/>
            <w:gridSpan w:val="2"/>
          </w:tcPr>
          <w:p w:rsidR="00333A90" w:rsidRPr="00EF0646" w:rsidRDefault="00333A90" w:rsidP="00333A90">
            <w:pPr>
              <w:snapToGrid w:val="0"/>
              <w:rPr>
                <w:rFonts w:ascii="微軟正黑體" w:eastAsia="微軟正黑體" w:hAnsi="微軟正黑體"/>
                <w:sz w:val="22"/>
                <w:szCs w:val="22"/>
              </w:rPr>
            </w:pPr>
            <w:r>
              <w:rPr>
                <w:rFonts w:ascii="微軟正黑體" w:eastAsia="微軟正黑體" w:hAnsi="微軟正黑體"/>
                <w:sz w:val="22"/>
                <w:szCs w:val="22"/>
              </w:rPr>
              <w:t>七年級</w:t>
            </w:r>
            <w:r w:rsidRPr="00242BDB">
              <w:rPr>
                <w:rFonts w:ascii="微軟正黑體" w:eastAsia="微軟正黑體" w:hAnsi="微軟正黑體"/>
                <w:szCs w:val="24"/>
              </w:rPr>
              <w:t>資源班國文一</w:t>
            </w:r>
            <w:r w:rsidRPr="00242BDB">
              <w:rPr>
                <w:rFonts w:ascii="微軟正黑體" w:eastAsia="微軟正黑體" w:hAnsi="微軟正黑體" w:hint="eastAsia"/>
                <w:szCs w:val="24"/>
              </w:rPr>
              <w:t>2</w:t>
            </w:r>
            <w:r w:rsidRPr="00242BDB">
              <w:rPr>
                <w:rFonts w:ascii="微軟正黑體" w:eastAsia="微軟正黑體" w:hAnsi="微軟正黑體"/>
                <w:szCs w:val="24"/>
              </w:rPr>
              <w:t>3A</w:t>
            </w:r>
            <w:r w:rsidRPr="00EF0646">
              <w:rPr>
                <w:rFonts w:ascii="微軟正黑體" w:eastAsia="微軟正黑體" w:hAnsi="微軟正黑體"/>
                <w:sz w:val="22"/>
                <w:szCs w:val="22"/>
              </w:rPr>
              <w:t xml:space="preserve"> </w:t>
            </w:r>
            <w:r>
              <w:rPr>
                <w:rFonts w:ascii="微軟正黑體" w:eastAsia="微軟正黑體" w:hAnsi="微軟正黑體"/>
                <w:sz w:val="22"/>
                <w:szCs w:val="22"/>
              </w:rPr>
              <w:t xml:space="preserve">     </w:t>
            </w:r>
            <w:r w:rsidRPr="00EF0646">
              <w:rPr>
                <w:rFonts w:ascii="微軟正黑體" w:eastAsia="微軟正黑體" w:hAnsi="微軟正黑體"/>
                <w:sz w:val="22"/>
                <w:szCs w:val="22"/>
              </w:rPr>
              <w:t xml:space="preserve"> </w:t>
            </w:r>
            <w:r>
              <w:rPr>
                <w:rFonts w:ascii="微軟正黑體" w:eastAsia="微軟正黑體" w:hAnsi="微軟正黑體"/>
                <w:sz w:val="22"/>
                <w:szCs w:val="22"/>
              </w:rPr>
              <w:t xml:space="preserve">   </w:t>
            </w:r>
          </w:p>
        </w:tc>
        <w:tc>
          <w:tcPr>
            <w:tcW w:w="1418" w:type="dxa"/>
          </w:tcPr>
          <w:p w:rsidR="00333A90" w:rsidRPr="00EF0646" w:rsidRDefault="00333A90" w:rsidP="00CC6A91">
            <w:pPr>
              <w:snapToGrid w:val="0"/>
              <w:ind w:right="-108"/>
              <w:jc w:val="center"/>
              <w:rPr>
                <w:rFonts w:ascii="微軟正黑體" w:eastAsia="微軟正黑體" w:hAnsi="微軟正黑體"/>
                <w:sz w:val="22"/>
                <w:szCs w:val="22"/>
              </w:rPr>
            </w:pPr>
            <w:r w:rsidRPr="00EF0646">
              <w:rPr>
                <w:rFonts w:ascii="微軟正黑體" w:eastAsia="微軟正黑體" w:hAnsi="微軟正黑體"/>
                <w:sz w:val="22"/>
                <w:szCs w:val="22"/>
              </w:rPr>
              <w:t>觀察時間</w:t>
            </w:r>
          </w:p>
        </w:tc>
        <w:tc>
          <w:tcPr>
            <w:tcW w:w="4394" w:type="dxa"/>
            <w:gridSpan w:val="5"/>
          </w:tcPr>
          <w:p w:rsidR="00333A90" w:rsidRPr="00EF0646" w:rsidRDefault="00333A90" w:rsidP="00333A90">
            <w:pPr>
              <w:snapToGrid w:val="0"/>
              <w:ind w:firstLineChars="200" w:firstLine="440"/>
              <w:rPr>
                <w:rFonts w:ascii="微軟正黑體" w:eastAsia="微軟正黑體" w:hAnsi="微軟正黑體"/>
                <w:sz w:val="22"/>
                <w:szCs w:val="22"/>
              </w:rPr>
            </w:pPr>
            <w:r w:rsidRPr="00EF0646">
              <w:rPr>
                <w:rFonts w:ascii="微軟正黑體" w:eastAsia="微軟正黑體" w:hAnsi="微軟正黑體"/>
                <w:sz w:val="22"/>
                <w:szCs w:val="22"/>
              </w:rPr>
              <w:t xml:space="preserve">  </w:t>
            </w:r>
            <w:r w:rsidRPr="00242BDB">
              <w:rPr>
                <w:rFonts w:ascii="微軟正黑體" w:eastAsia="微軟正黑體" w:hAnsi="微軟正黑體" w:hint="eastAsia"/>
                <w:szCs w:val="24"/>
              </w:rPr>
              <w:t>1</w:t>
            </w:r>
            <w:r w:rsidRPr="00242BDB">
              <w:rPr>
                <w:rFonts w:ascii="微軟正黑體" w:eastAsia="微軟正黑體" w:hAnsi="微軟正黑體"/>
                <w:szCs w:val="24"/>
              </w:rPr>
              <w:t>13.12.17</w:t>
            </w:r>
            <w:r>
              <w:rPr>
                <w:rFonts w:ascii="微軟正黑體" w:eastAsia="微軟正黑體" w:hAnsi="微軟正黑體"/>
                <w:szCs w:val="24"/>
              </w:rPr>
              <w:t>.15:00</w:t>
            </w:r>
          </w:p>
        </w:tc>
      </w:tr>
      <w:tr w:rsidR="00333A90" w:rsidRPr="00EF0646" w:rsidTr="00333A90">
        <w:trPr>
          <w:trHeight w:val="416"/>
        </w:trPr>
        <w:tc>
          <w:tcPr>
            <w:tcW w:w="1317" w:type="dxa"/>
          </w:tcPr>
          <w:p w:rsidR="00333A90" w:rsidRPr="00EF0646" w:rsidRDefault="00333A90" w:rsidP="00CC6A91">
            <w:pPr>
              <w:snapToGrid w:val="0"/>
              <w:rPr>
                <w:rFonts w:ascii="微軟正黑體" w:eastAsia="微軟正黑體" w:hAnsi="微軟正黑體"/>
                <w:sz w:val="22"/>
                <w:szCs w:val="22"/>
              </w:rPr>
            </w:pPr>
            <w:r w:rsidRPr="00EF0646">
              <w:rPr>
                <w:rFonts w:ascii="微軟正黑體" w:eastAsia="微軟正黑體" w:hAnsi="微軟正黑體"/>
                <w:sz w:val="22"/>
                <w:szCs w:val="22"/>
              </w:rPr>
              <w:t>教學領域</w:t>
            </w:r>
          </w:p>
        </w:tc>
        <w:tc>
          <w:tcPr>
            <w:tcW w:w="4111" w:type="dxa"/>
            <w:gridSpan w:val="3"/>
          </w:tcPr>
          <w:p w:rsidR="00333A90" w:rsidRPr="00EF0646" w:rsidRDefault="00333A90" w:rsidP="00CC6A91">
            <w:pPr>
              <w:snapToGrid w:val="0"/>
              <w:rPr>
                <w:rFonts w:ascii="微軟正黑體" w:eastAsia="微軟正黑體" w:hAnsi="微軟正黑體"/>
                <w:sz w:val="22"/>
                <w:szCs w:val="22"/>
              </w:rPr>
            </w:pPr>
            <w:r>
              <w:rPr>
                <w:rFonts w:ascii="微軟正黑體" w:eastAsia="微軟正黑體" w:hAnsi="微軟正黑體"/>
                <w:sz w:val="22"/>
                <w:szCs w:val="22"/>
              </w:rPr>
              <w:t>國語文</w:t>
            </w:r>
          </w:p>
        </w:tc>
        <w:tc>
          <w:tcPr>
            <w:tcW w:w="1701" w:type="dxa"/>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教學單元</w:t>
            </w:r>
          </w:p>
        </w:tc>
        <w:tc>
          <w:tcPr>
            <w:tcW w:w="2693" w:type="dxa"/>
            <w:gridSpan w:val="4"/>
          </w:tcPr>
          <w:p w:rsidR="00333A90" w:rsidRPr="00333A90" w:rsidRDefault="00333A90" w:rsidP="00CC6A91">
            <w:pPr>
              <w:snapToGrid w:val="0"/>
              <w:rPr>
                <w:rFonts w:ascii="標楷體" w:eastAsia="標楷體" w:hAnsi="標楷體"/>
                <w:sz w:val="22"/>
                <w:szCs w:val="22"/>
              </w:rPr>
            </w:pPr>
            <w:r w:rsidRPr="00333A90">
              <w:rPr>
                <w:rFonts w:ascii="標楷體" w:eastAsia="標楷體" w:hAnsi="標楷體" w:hint="eastAsia"/>
                <w:sz w:val="22"/>
                <w:szCs w:val="22"/>
                <w:u w:val="single"/>
              </w:rPr>
              <w:t>翰林</w:t>
            </w:r>
            <w:r w:rsidRPr="00333A90">
              <w:rPr>
                <w:rFonts w:ascii="標楷體" w:eastAsia="標楷體" w:hAnsi="標楷體" w:hint="eastAsia"/>
                <w:sz w:val="22"/>
                <w:szCs w:val="22"/>
              </w:rPr>
              <w:t>版本第七課</w:t>
            </w:r>
            <w:r w:rsidRPr="00333A90">
              <w:rPr>
                <w:rFonts w:ascii="標楷體" w:eastAsia="標楷體" w:hAnsi="標楷體" w:hint="eastAsia"/>
                <w:sz w:val="22"/>
                <w:szCs w:val="22"/>
                <w:u w:val="single"/>
              </w:rPr>
              <w:t>兒時記趣</w:t>
            </w:r>
          </w:p>
        </w:tc>
      </w:tr>
      <w:tr w:rsidR="00333A90" w:rsidRPr="00EF0646" w:rsidTr="00333A90">
        <w:trPr>
          <w:trHeight w:val="452"/>
        </w:trPr>
        <w:tc>
          <w:tcPr>
            <w:tcW w:w="1317" w:type="dxa"/>
          </w:tcPr>
          <w:p w:rsidR="00333A90" w:rsidRPr="00EF0646" w:rsidRDefault="00333A90" w:rsidP="00CC6A91">
            <w:pPr>
              <w:snapToGrid w:val="0"/>
              <w:rPr>
                <w:rFonts w:ascii="微軟正黑體" w:eastAsia="微軟正黑體" w:hAnsi="微軟正黑體"/>
                <w:sz w:val="22"/>
                <w:szCs w:val="22"/>
              </w:rPr>
            </w:pPr>
            <w:r w:rsidRPr="00EF0646">
              <w:rPr>
                <w:rFonts w:ascii="微軟正黑體" w:eastAsia="微軟正黑體" w:hAnsi="微軟正黑體"/>
                <w:sz w:val="22"/>
                <w:szCs w:val="22"/>
              </w:rPr>
              <w:t>教 學 者</w:t>
            </w:r>
          </w:p>
        </w:tc>
        <w:tc>
          <w:tcPr>
            <w:tcW w:w="4111" w:type="dxa"/>
            <w:gridSpan w:val="3"/>
          </w:tcPr>
          <w:p w:rsidR="00333A90" w:rsidRPr="00EF0646" w:rsidRDefault="00333A90" w:rsidP="00CC6A91">
            <w:pPr>
              <w:snapToGrid w:val="0"/>
              <w:rPr>
                <w:rFonts w:ascii="微軟正黑體" w:eastAsia="微軟正黑體" w:hAnsi="微軟正黑體"/>
                <w:sz w:val="22"/>
                <w:szCs w:val="22"/>
              </w:rPr>
            </w:pPr>
            <w:r w:rsidRPr="00EF0646">
              <w:rPr>
                <w:rFonts w:ascii="微軟正黑體" w:eastAsia="微軟正黑體" w:hAnsi="微軟正黑體"/>
                <w:sz w:val="22"/>
                <w:szCs w:val="22"/>
              </w:rPr>
              <w:t xml:space="preserve"> </w:t>
            </w:r>
            <w:r>
              <w:rPr>
                <w:rFonts w:ascii="微軟正黑體" w:eastAsia="微軟正黑體" w:hAnsi="微軟正黑體"/>
                <w:sz w:val="22"/>
                <w:szCs w:val="22"/>
              </w:rPr>
              <w:t>吳碧玉</w:t>
            </w:r>
            <w:r w:rsidRPr="00EF0646">
              <w:rPr>
                <w:rFonts w:ascii="微軟正黑體" w:eastAsia="微軟正黑體" w:hAnsi="微軟正黑體"/>
                <w:sz w:val="22"/>
                <w:szCs w:val="22"/>
              </w:rPr>
              <w:t xml:space="preserve">    </w:t>
            </w:r>
          </w:p>
        </w:tc>
        <w:tc>
          <w:tcPr>
            <w:tcW w:w="1701" w:type="dxa"/>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觀 察 者</w:t>
            </w:r>
          </w:p>
        </w:tc>
        <w:tc>
          <w:tcPr>
            <w:tcW w:w="2693" w:type="dxa"/>
            <w:gridSpan w:val="4"/>
          </w:tcPr>
          <w:p w:rsidR="00333A90" w:rsidRPr="00EF0646" w:rsidRDefault="00333A90" w:rsidP="00CC6A91">
            <w:pPr>
              <w:snapToGrid w:val="0"/>
              <w:rPr>
                <w:rFonts w:ascii="微軟正黑體" w:eastAsia="微軟正黑體" w:hAnsi="微軟正黑體"/>
                <w:sz w:val="22"/>
                <w:szCs w:val="22"/>
              </w:rPr>
            </w:pPr>
            <w:r>
              <w:rPr>
                <w:rFonts w:ascii="微軟正黑體" w:eastAsia="微軟正黑體" w:hAnsi="微軟正黑體"/>
                <w:sz w:val="22"/>
                <w:szCs w:val="22"/>
              </w:rPr>
              <w:t>謝羽凡</w:t>
            </w:r>
          </w:p>
        </w:tc>
      </w:tr>
      <w:tr w:rsidR="00333A90" w:rsidRPr="00EF0646" w:rsidTr="00333A90">
        <w:trPr>
          <w:trHeight w:val="887"/>
          <w:tblHeader/>
        </w:trPr>
        <w:tc>
          <w:tcPr>
            <w:tcW w:w="1317" w:type="dxa"/>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層面</w:t>
            </w:r>
          </w:p>
        </w:tc>
        <w:tc>
          <w:tcPr>
            <w:tcW w:w="1276" w:type="dxa"/>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檢核項目</w:t>
            </w:r>
          </w:p>
        </w:tc>
        <w:tc>
          <w:tcPr>
            <w:tcW w:w="4536" w:type="dxa"/>
            <w:gridSpan w:val="3"/>
            <w:tcBorders>
              <w:right w:val="single" w:sz="4" w:space="0" w:color="000000"/>
            </w:tcBorders>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檢核重點</w:t>
            </w:r>
          </w:p>
        </w:tc>
        <w:tc>
          <w:tcPr>
            <w:tcW w:w="774" w:type="dxa"/>
            <w:tcBorders>
              <w:left w:val="single" w:sz="4" w:space="0" w:color="000000"/>
            </w:tcBorders>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優</w:t>
            </w:r>
          </w:p>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良</w:t>
            </w:r>
          </w:p>
        </w:tc>
        <w:tc>
          <w:tcPr>
            <w:tcW w:w="709" w:type="dxa"/>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普</w:t>
            </w:r>
          </w:p>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通</w:t>
            </w:r>
          </w:p>
        </w:tc>
        <w:tc>
          <w:tcPr>
            <w:tcW w:w="643" w:type="dxa"/>
            <w:tcBorders>
              <w:right w:val="single" w:sz="4" w:space="0" w:color="000000"/>
            </w:tcBorders>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可改進</w:t>
            </w:r>
          </w:p>
        </w:tc>
        <w:tc>
          <w:tcPr>
            <w:tcW w:w="567" w:type="dxa"/>
            <w:tcBorders>
              <w:left w:val="single" w:sz="4" w:space="0" w:color="000000"/>
            </w:tcBorders>
            <w:shd w:val="clear" w:color="auto" w:fill="D9D9D9" w:themeFill="background1" w:themeFillShade="D9"/>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未呈現</w:t>
            </w:r>
          </w:p>
        </w:tc>
      </w:tr>
      <w:tr w:rsidR="00333A90" w:rsidRPr="00EF0646" w:rsidTr="00333A90">
        <w:trPr>
          <w:trHeight w:val="335"/>
        </w:trPr>
        <w:tc>
          <w:tcPr>
            <w:tcW w:w="1317" w:type="dxa"/>
            <w:vMerge w:val="restart"/>
            <w:vAlign w:val="center"/>
          </w:tcPr>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教師</w:t>
            </w:r>
          </w:p>
          <w:p w:rsidR="00333A90" w:rsidRPr="00EF0646" w:rsidRDefault="00333A90" w:rsidP="00CC6A91">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教學</w:t>
            </w:r>
          </w:p>
        </w:tc>
        <w:tc>
          <w:tcPr>
            <w:tcW w:w="1276" w:type="dxa"/>
            <w:vMerge w:val="restart"/>
            <w:vAlign w:val="center"/>
          </w:tcPr>
          <w:p w:rsidR="00333A90" w:rsidRPr="00DF3A35" w:rsidRDefault="00333A90" w:rsidP="00CC6A91">
            <w:pPr>
              <w:snapToGrid w:val="0"/>
              <w:rPr>
                <w:rFonts w:ascii="微軟正黑體" w:eastAsia="微軟正黑體" w:hAnsi="微軟正黑體"/>
                <w:b/>
                <w:sz w:val="22"/>
                <w:szCs w:val="22"/>
              </w:rPr>
            </w:pPr>
            <w:r w:rsidRPr="00DF3A35">
              <w:rPr>
                <w:rFonts w:ascii="微軟正黑體" w:eastAsia="微軟正黑體" w:hAnsi="微軟正黑體"/>
                <w:b/>
                <w:sz w:val="22"/>
                <w:szCs w:val="22"/>
              </w:rPr>
              <w:t>1.清楚呈現教材內容</w:t>
            </w:r>
          </w:p>
        </w:tc>
        <w:tc>
          <w:tcPr>
            <w:tcW w:w="4536" w:type="dxa"/>
            <w:gridSpan w:val="3"/>
            <w:tcBorders>
              <w:bottom w:val="single" w:sz="4" w:space="0" w:color="000000"/>
              <w:right w:val="single" w:sz="4" w:space="0" w:color="000000"/>
            </w:tcBorders>
            <w:vAlign w:val="center"/>
          </w:tcPr>
          <w:p w:rsidR="00333A90" w:rsidRPr="00EF0646" w:rsidRDefault="00333A90" w:rsidP="00CC6A91">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1-1 有組織條理呈現教材內容</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CC6A91">
            <w:pPr>
              <w:snapToGrid w:val="0"/>
              <w:rPr>
                <w:rFonts w:ascii="微軟正黑體" w:eastAsia="微軟正黑體" w:hAnsi="微軟正黑體"/>
                <w:sz w:val="22"/>
                <w:szCs w:val="22"/>
              </w:rPr>
            </w:pPr>
          </w:p>
        </w:tc>
        <w:tc>
          <w:tcPr>
            <w:tcW w:w="1276" w:type="dxa"/>
            <w:vMerge/>
            <w:vAlign w:val="center"/>
          </w:tcPr>
          <w:p w:rsidR="00333A90" w:rsidRPr="00DF3A35" w:rsidRDefault="00333A90" w:rsidP="00CC6A91">
            <w:pPr>
              <w:snapToGrid w:val="0"/>
              <w:rPr>
                <w:rFonts w:ascii="微軟正黑體" w:eastAsia="微軟正黑體" w:hAnsi="微軟正黑體"/>
                <w:b/>
                <w:sz w:val="22"/>
                <w:szCs w:val="22"/>
              </w:rPr>
            </w:pPr>
          </w:p>
        </w:tc>
        <w:tc>
          <w:tcPr>
            <w:tcW w:w="4536" w:type="dxa"/>
            <w:gridSpan w:val="3"/>
            <w:tcBorders>
              <w:right w:val="single" w:sz="4" w:space="0" w:color="000000"/>
            </w:tcBorders>
            <w:vAlign w:val="center"/>
          </w:tcPr>
          <w:p w:rsidR="00333A90" w:rsidRPr="00EF0646" w:rsidRDefault="00333A90" w:rsidP="00CC6A91">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1-2 清楚講解重要概念、原則或技能</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CC6A91">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1-3 提供學生適當的實作或練習</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1-4 設計引發學生思考與討論的教學情境</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 xml:space="preserve">1-5 適時歸納學習重點 </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restart"/>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r w:rsidRPr="00DF3A35">
              <w:rPr>
                <w:rFonts w:ascii="微軟正黑體" w:eastAsia="微軟正黑體" w:hAnsi="微軟正黑體"/>
                <w:b/>
                <w:sz w:val="22"/>
                <w:szCs w:val="22"/>
              </w:rPr>
              <w:t>2.運用有效教學技巧</w:t>
            </w:r>
          </w:p>
        </w:tc>
        <w:tc>
          <w:tcPr>
            <w:tcW w:w="4536" w:type="dxa"/>
            <w:gridSpan w:val="3"/>
            <w:tcBorders>
              <w:top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2-1 引起並維持學生學習動機</w:t>
            </w:r>
          </w:p>
        </w:tc>
        <w:tc>
          <w:tcPr>
            <w:tcW w:w="774" w:type="dxa"/>
            <w:tcBorders>
              <w:top w:val="single" w:sz="4" w:space="0" w:color="000000"/>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2-2 善於變化教學活動或教學方法</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2-3 教學活動融入學習策略的指導</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2-4 教學活動轉換與銜接能順暢進行</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2-5 有效掌握時間分配和教學節奏</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2-6 使用有助於學生學習的教學媒材</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restart"/>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r w:rsidRPr="00DF3A35">
              <w:rPr>
                <w:rFonts w:ascii="微軟正黑體" w:eastAsia="微軟正黑體" w:hAnsi="微軟正黑體"/>
                <w:b/>
                <w:sz w:val="22"/>
                <w:szCs w:val="22"/>
              </w:rPr>
              <w:t>3.應用良好溝通技巧</w:t>
            </w:r>
          </w:p>
        </w:tc>
        <w:tc>
          <w:tcPr>
            <w:tcW w:w="4536" w:type="dxa"/>
            <w:gridSpan w:val="3"/>
            <w:tcBorders>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3-1 口語清晰、音量適中</w:t>
            </w:r>
          </w:p>
        </w:tc>
        <w:tc>
          <w:tcPr>
            <w:tcW w:w="774"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3-2 運用肢體語言，增進師生互動</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3-3 教室走動或眼神能關照多數學生</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restart"/>
            <w:vAlign w:val="center"/>
          </w:tcPr>
          <w:p w:rsidR="00333A90" w:rsidRPr="00DF3A35" w:rsidRDefault="00333A90" w:rsidP="00333A90">
            <w:pPr>
              <w:snapToGrid w:val="0"/>
              <w:rPr>
                <w:rFonts w:ascii="微軟正黑體" w:eastAsia="微軟正黑體" w:hAnsi="微軟正黑體"/>
                <w:b/>
                <w:sz w:val="22"/>
                <w:szCs w:val="22"/>
              </w:rPr>
            </w:pPr>
            <w:r w:rsidRPr="00DF3A35">
              <w:rPr>
                <w:rFonts w:ascii="微軟正黑體" w:eastAsia="微軟正黑體" w:hAnsi="微軟正黑體"/>
                <w:b/>
                <w:sz w:val="22"/>
                <w:szCs w:val="22"/>
              </w:rPr>
              <w:t>4.運用學習評量評估學習成效</w:t>
            </w:r>
          </w:p>
        </w:tc>
        <w:tc>
          <w:tcPr>
            <w:tcW w:w="4536" w:type="dxa"/>
            <w:gridSpan w:val="3"/>
            <w:tcBorders>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4-1 教學過程中，適時檢視學生學習情形</w:t>
            </w:r>
          </w:p>
        </w:tc>
        <w:tc>
          <w:tcPr>
            <w:tcW w:w="774"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1047"/>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4-2 學生學習成果達成預期學習目標</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restart"/>
            <w:vAlign w:val="center"/>
          </w:tcPr>
          <w:p w:rsidR="00333A90" w:rsidRPr="00EF0646" w:rsidRDefault="00333A90" w:rsidP="00333A90">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班級</w:t>
            </w:r>
          </w:p>
          <w:p w:rsidR="00333A90" w:rsidRPr="00EF0646" w:rsidRDefault="00333A90" w:rsidP="00333A90">
            <w:pPr>
              <w:snapToGrid w:val="0"/>
              <w:jc w:val="center"/>
              <w:rPr>
                <w:rFonts w:ascii="微軟正黑體" w:eastAsia="微軟正黑體" w:hAnsi="微軟正黑體"/>
                <w:sz w:val="22"/>
                <w:szCs w:val="22"/>
              </w:rPr>
            </w:pPr>
            <w:r w:rsidRPr="00EF0646">
              <w:rPr>
                <w:rFonts w:ascii="微軟正黑體" w:eastAsia="微軟正黑體" w:hAnsi="微軟正黑體"/>
                <w:sz w:val="22"/>
                <w:szCs w:val="22"/>
              </w:rPr>
              <w:t>經營</w:t>
            </w:r>
          </w:p>
        </w:tc>
        <w:tc>
          <w:tcPr>
            <w:tcW w:w="1276" w:type="dxa"/>
            <w:vMerge w:val="restart"/>
            <w:vAlign w:val="center"/>
          </w:tcPr>
          <w:p w:rsidR="00333A90" w:rsidRPr="00DF3A35" w:rsidRDefault="00333A90" w:rsidP="00333A90">
            <w:pPr>
              <w:snapToGrid w:val="0"/>
              <w:rPr>
                <w:rFonts w:ascii="微軟正黑體" w:eastAsia="微軟正黑體" w:hAnsi="微軟正黑體"/>
                <w:b/>
                <w:sz w:val="22"/>
                <w:szCs w:val="22"/>
              </w:rPr>
            </w:pPr>
            <w:r w:rsidRPr="00DF3A35">
              <w:rPr>
                <w:rFonts w:ascii="微軟正黑體" w:eastAsia="微軟正黑體" w:hAnsi="微軟正黑體"/>
                <w:b/>
                <w:sz w:val="22"/>
                <w:szCs w:val="22"/>
              </w:rPr>
              <w:t>5.維持良好的班級秩序以促進學習</w:t>
            </w:r>
          </w:p>
        </w:tc>
        <w:tc>
          <w:tcPr>
            <w:tcW w:w="4536" w:type="dxa"/>
            <w:gridSpan w:val="3"/>
            <w:tcBorders>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5-1維持良好的班級秩序</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5-2適時增強學生的良好表現</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75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ign w:val="center"/>
          </w:tcPr>
          <w:p w:rsidR="00333A90" w:rsidRPr="00DF3A35" w:rsidRDefault="00333A90" w:rsidP="00333A90">
            <w:pPr>
              <w:snapToGrid w:val="0"/>
              <w:rPr>
                <w:rFonts w:ascii="微軟正黑體" w:eastAsia="微軟正黑體" w:hAnsi="微軟正黑體"/>
                <w:b/>
                <w:sz w:val="22"/>
                <w:szCs w:val="22"/>
              </w:rPr>
            </w:pPr>
          </w:p>
        </w:tc>
        <w:tc>
          <w:tcPr>
            <w:tcW w:w="4536" w:type="dxa"/>
            <w:gridSpan w:val="3"/>
            <w:tcBorders>
              <w:top w:val="single" w:sz="4" w:space="0" w:color="000000"/>
              <w:bottom w:val="single" w:sz="4" w:space="0" w:color="000000"/>
              <w:right w:val="single" w:sz="4" w:space="0" w:color="000000"/>
            </w:tcBorders>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5-3妥善處理學生不當行為或偶發狀況</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val="restart"/>
            <w:tcBorders>
              <w:top w:val="single" w:sz="4" w:space="0" w:color="000000"/>
            </w:tcBorders>
            <w:vAlign w:val="center"/>
          </w:tcPr>
          <w:p w:rsidR="00333A90" w:rsidRPr="00DF3A35" w:rsidRDefault="00333A90" w:rsidP="00333A90">
            <w:pPr>
              <w:snapToGrid w:val="0"/>
              <w:rPr>
                <w:rFonts w:ascii="微軟正黑體" w:eastAsia="微軟正黑體" w:hAnsi="微軟正黑體"/>
                <w:b/>
                <w:sz w:val="22"/>
                <w:szCs w:val="22"/>
              </w:rPr>
            </w:pPr>
            <w:r w:rsidRPr="00DF3A35">
              <w:rPr>
                <w:rFonts w:ascii="微軟正黑體" w:eastAsia="微軟正黑體" w:hAnsi="微軟正黑體"/>
                <w:b/>
                <w:sz w:val="22"/>
                <w:szCs w:val="22"/>
              </w:rPr>
              <w:t>6.營造積極的班級氣氛</w:t>
            </w:r>
          </w:p>
        </w:tc>
        <w:tc>
          <w:tcPr>
            <w:tcW w:w="4536" w:type="dxa"/>
            <w:gridSpan w:val="3"/>
            <w:tcBorders>
              <w:top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6-1引導學生專注於學習</w:t>
            </w:r>
          </w:p>
        </w:tc>
        <w:tc>
          <w:tcPr>
            <w:tcW w:w="774" w:type="dxa"/>
            <w:tcBorders>
              <w:top w:val="single" w:sz="4" w:space="0" w:color="000000"/>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left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335"/>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EF0646" w:rsidRDefault="00333A90" w:rsidP="00333A90">
            <w:pPr>
              <w:snapToGrid w:val="0"/>
              <w:rPr>
                <w:rFonts w:ascii="微軟正黑體" w:eastAsia="微軟正黑體" w:hAnsi="微軟正黑體"/>
                <w:sz w:val="22"/>
                <w:szCs w:val="22"/>
              </w:rPr>
            </w:pPr>
          </w:p>
        </w:tc>
        <w:tc>
          <w:tcPr>
            <w:tcW w:w="4536" w:type="dxa"/>
            <w:gridSpan w:val="3"/>
            <w:tcBorders>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6-2布置或安排有助學生學習的環境</w:t>
            </w:r>
          </w:p>
        </w:tc>
        <w:tc>
          <w:tcPr>
            <w:tcW w:w="774"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r w:rsidR="00333A90" w:rsidRPr="00EF0646" w:rsidTr="00333A90">
        <w:trPr>
          <w:trHeight w:val="468"/>
        </w:trPr>
        <w:tc>
          <w:tcPr>
            <w:tcW w:w="1317" w:type="dxa"/>
            <w:vMerge/>
            <w:vAlign w:val="center"/>
          </w:tcPr>
          <w:p w:rsidR="00333A90" w:rsidRPr="00EF0646" w:rsidRDefault="00333A90" w:rsidP="00333A90">
            <w:pPr>
              <w:snapToGrid w:val="0"/>
              <w:rPr>
                <w:rFonts w:ascii="微軟正黑體" w:eastAsia="微軟正黑體" w:hAnsi="微軟正黑體"/>
                <w:sz w:val="22"/>
                <w:szCs w:val="22"/>
              </w:rPr>
            </w:pPr>
          </w:p>
        </w:tc>
        <w:tc>
          <w:tcPr>
            <w:tcW w:w="1276" w:type="dxa"/>
            <w:vMerge/>
            <w:tcBorders>
              <w:top w:val="single" w:sz="4" w:space="0" w:color="000000"/>
            </w:tcBorders>
            <w:vAlign w:val="center"/>
          </w:tcPr>
          <w:p w:rsidR="00333A90" w:rsidRPr="00EF0646" w:rsidRDefault="00333A90" w:rsidP="00333A90">
            <w:pPr>
              <w:snapToGrid w:val="0"/>
              <w:rPr>
                <w:rFonts w:ascii="微軟正黑體" w:eastAsia="微軟正黑體" w:hAnsi="微軟正黑體"/>
                <w:sz w:val="22"/>
                <w:szCs w:val="22"/>
              </w:rPr>
            </w:pPr>
          </w:p>
        </w:tc>
        <w:tc>
          <w:tcPr>
            <w:tcW w:w="4536" w:type="dxa"/>
            <w:gridSpan w:val="3"/>
            <w:tcBorders>
              <w:top w:val="single" w:sz="4" w:space="0" w:color="000000"/>
              <w:bottom w:val="single" w:sz="4" w:space="0" w:color="000000"/>
              <w:right w:val="single" w:sz="4" w:space="0" w:color="000000"/>
            </w:tcBorders>
            <w:vAlign w:val="center"/>
          </w:tcPr>
          <w:p w:rsidR="00333A90" w:rsidRPr="00EF0646" w:rsidRDefault="00333A90" w:rsidP="00333A90">
            <w:pPr>
              <w:snapToGrid w:val="0"/>
              <w:jc w:val="both"/>
              <w:rPr>
                <w:rFonts w:ascii="微軟正黑體" w:eastAsia="微軟正黑體" w:hAnsi="微軟正黑體"/>
                <w:sz w:val="22"/>
                <w:szCs w:val="22"/>
              </w:rPr>
            </w:pPr>
            <w:r w:rsidRPr="00EF0646">
              <w:rPr>
                <w:rFonts w:ascii="微軟正黑體" w:eastAsia="微軟正黑體" w:hAnsi="微軟正黑體"/>
                <w:sz w:val="22"/>
                <w:szCs w:val="22"/>
              </w:rPr>
              <w:t>6-3展現熱忱的教學態度</w:t>
            </w:r>
          </w:p>
        </w:tc>
        <w:tc>
          <w:tcPr>
            <w:tcW w:w="774"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r>
              <w:rPr>
                <w:rFonts w:ascii="微軟正黑體" w:eastAsia="微軟正黑體" w:hAnsi="微軟正黑體" w:hint="eastAsia"/>
                <w:b/>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643" w:type="dxa"/>
            <w:tcBorders>
              <w:top w:val="single" w:sz="4" w:space="0" w:color="000000"/>
              <w:left w:val="single" w:sz="4" w:space="0" w:color="000000"/>
              <w:bottom w:val="single" w:sz="4" w:space="0" w:color="000000"/>
              <w:right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c>
          <w:tcPr>
            <w:tcW w:w="567" w:type="dxa"/>
            <w:tcBorders>
              <w:top w:val="single" w:sz="4" w:space="0" w:color="000000"/>
              <w:left w:val="single" w:sz="4" w:space="0" w:color="000000"/>
              <w:bottom w:val="single" w:sz="4" w:space="0" w:color="000000"/>
            </w:tcBorders>
            <w:vAlign w:val="center"/>
          </w:tcPr>
          <w:p w:rsidR="00333A90" w:rsidRPr="00EF0646" w:rsidRDefault="00333A90" w:rsidP="00333A90">
            <w:pPr>
              <w:snapToGrid w:val="0"/>
              <w:jc w:val="center"/>
              <w:rPr>
                <w:rFonts w:ascii="微軟正黑體" w:eastAsia="微軟正黑體" w:hAnsi="微軟正黑體"/>
                <w:sz w:val="22"/>
                <w:szCs w:val="22"/>
              </w:rPr>
            </w:pPr>
          </w:p>
        </w:tc>
      </w:tr>
    </w:tbl>
    <w:p w:rsidR="00333A90" w:rsidRDefault="00333A90" w:rsidP="00333A90">
      <w:pPr>
        <w:snapToGrid w:val="0"/>
        <w:ind w:left="360"/>
        <w:rPr>
          <w:rFonts w:ascii="微軟正黑體" w:eastAsia="微軟正黑體" w:hAnsi="微軟正黑體"/>
          <w:b/>
          <w:sz w:val="24"/>
          <w:szCs w:val="24"/>
        </w:rPr>
      </w:pPr>
    </w:p>
    <w:p w:rsidR="00333A90" w:rsidRPr="000727AB" w:rsidRDefault="00333A90" w:rsidP="00333A90">
      <w:pPr>
        <w:snapToGrid w:val="0"/>
        <w:ind w:left="360"/>
        <w:rPr>
          <w:rFonts w:ascii="微軟正黑體" w:eastAsia="微軟正黑體" w:hAnsi="微軟正黑體"/>
          <w:b/>
          <w:sz w:val="24"/>
          <w:szCs w:val="24"/>
        </w:rPr>
      </w:pPr>
      <w:r w:rsidRPr="000727AB">
        <w:rPr>
          <w:rFonts w:ascii="微軟正黑體" w:eastAsia="微軟正黑體" w:hAnsi="微軟正黑體"/>
          <w:b/>
          <w:sz w:val="24"/>
          <w:szCs w:val="24"/>
        </w:rPr>
        <w:t>授課教師簽名：</w:t>
      </w:r>
      <w:r>
        <w:rPr>
          <w:rFonts w:ascii="微軟正黑體" w:eastAsia="微軟正黑體" w:hAnsi="微軟正黑體" w:hint="eastAsia"/>
          <w:b/>
          <w:sz w:val="24"/>
          <w:szCs w:val="24"/>
        </w:rPr>
        <w:t>_____________________</w:t>
      </w:r>
      <w:r w:rsidRPr="000727AB">
        <w:rPr>
          <w:rFonts w:ascii="微軟正黑體" w:eastAsia="微軟正黑體" w:hAnsi="微軟正黑體"/>
          <w:b/>
          <w:sz w:val="24"/>
          <w:szCs w:val="24"/>
        </w:rPr>
        <w:t xml:space="preserve">        觀課教師簽名：</w:t>
      </w:r>
      <w:r>
        <w:rPr>
          <w:rFonts w:ascii="微軟正黑體" w:eastAsia="微軟正黑體" w:hAnsi="微軟正黑體" w:hint="eastAsia"/>
          <w:b/>
          <w:sz w:val="24"/>
          <w:szCs w:val="24"/>
        </w:rPr>
        <w:t>_____________________</w:t>
      </w:r>
    </w:p>
    <w:p w:rsidR="00333A90" w:rsidRPr="000727AB" w:rsidRDefault="00333A90" w:rsidP="00333A90">
      <w:pPr>
        <w:snapToGrid w:val="0"/>
        <w:rPr>
          <w:rFonts w:ascii="微軟正黑體" w:eastAsia="微軟正黑體" w:hAnsi="微軟正黑體"/>
          <w:sz w:val="24"/>
          <w:szCs w:val="24"/>
        </w:rPr>
      </w:pPr>
      <w:r w:rsidRPr="000727AB">
        <w:rPr>
          <w:rFonts w:ascii="微軟正黑體" w:eastAsia="微軟正黑體" w:hAnsi="微軟正黑體"/>
          <w:sz w:val="24"/>
          <w:szCs w:val="24"/>
        </w:rPr>
        <w:br w:type="page"/>
      </w:r>
    </w:p>
    <w:p w:rsidR="00333A90" w:rsidRPr="00E716F2" w:rsidRDefault="00333A90"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標楷體" w:eastAsia="標楷體" w:hAnsi="標楷體"/>
          <w:color w:val="auto"/>
          <w:sz w:val="24"/>
          <w:szCs w:val="24"/>
        </w:rPr>
      </w:pP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b/>
          <w:color w:val="auto"/>
          <w:sz w:val="28"/>
          <w:szCs w:val="28"/>
        </w:rPr>
        <w:t>基</w:t>
      </w:r>
      <w:r w:rsidRPr="00E716F2">
        <w:rPr>
          <w:rFonts w:ascii="微軟正黑體" w:eastAsia="微軟正黑體" w:hAnsi="微軟正黑體" w:hint="eastAsia"/>
          <w:b/>
          <w:color w:val="auto"/>
          <w:sz w:val="28"/>
          <w:szCs w:val="28"/>
        </w:rPr>
        <w:t>隆市113學年度八斗高中教師公開授課</w:t>
      </w:r>
      <w:r w:rsidRPr="00E716F2">
        <w:rPr>
          <w:rFonts w:ascii="微軟正黑體" w:eastAsia="微軟正黑體" w:hAnsi="微軟正黑體"/>
          <w:b/>
          <w:color w:val="auto"/>
          <w:sz w:val="28"/>
          <w:szCs w:val="28"/>
        </w:rPr>
        <w:t xml:space="preserve"> 議課紀錄表</w:t>
      </w:r>
    </w:p>
    <w:tbl>
      <w:tblPr>
        <w:tblStyle w:val="a8"/>
        <w:tblW w:w="9640" w:type="dxa"/>
        <w:tblInd w:w="-147" w:type="dxa"/>
        <w:tblLook w:val="04A0" w:firstRow="1" w:lastRow="0" w:firstColumn="1" w:lastColumn="0" w:noHBand="0" w:noVBand="1"/>
      </w:tblPr>
      <w:tblGrid>
        <w:gridCol w:w="1340"/>
        <w:gridCol w:w="1430"/>
        <w:gridCol w:w="1195"/>
        <w:gridCol w:w="1012"/>
        <w:gridCol w:w="1552"/>
        <w:gridCol w:w="3111"/>
      </w:tblGrid>
      <w:tr w:rsidR="00E716F2" w:rsidRPr="00E716F2" w:rsidTr="00D770DE">
        <w:tc>
          <w:tcPr>
            <w:tcW w:w="1340"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教學時間</w:t>
            </w:r>
          </w:p>
        </w:tc>
        <w:tc>
          <w:tcPr>
            <w:tcW w:w="2625"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rPr>
            </w:pPr>
            <w:r w:rsidRPr="00E716F2">
              <w:rPr>
                <w:rFonts w:ascii="微軟正黑體" w:eastAsia="微軟正黑體" w:hAnsi="微軟正黑體" w:hint="eastAsia"/>
                <w:color w:val="auto"/>
                <w:sz w:val="28"/>
                <w:szCs w:val="24"/>
              </w:rPr>
              <w:t>1</w:t>
            </w:r>
            <w:r w:rsidRPr="00E716F2">
              <w:rPr>
                <w:rFonts w:ascii="微軟正黑體" w:eastAsia="微軟正黑體" w:hAnsi="微軟正黑體"/>
                <w:color w:val="auto"/>
                <w:sz w:val="28"/>
                <w:szCs w:val="24"/>
              </w:rPr>
              <w:t>13.12.1715:00</w:t>
            </w:r>
          </w:p>
        </w:tc>
        <w:tc>
          <w:tcPr>
            <w:tcW w:w="1012"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教學班級</w:t>
            </w:r>
          </w:p>
        </w:tc>
        <w:tc>
          <w:tcPr>
            <w:tcW w:w="4663"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rPr>
            </w:pPr>
            <w:r w:rsidRPr="00E716F2">
              <w:rPr>
                <w:rFonts w:ascii="微軟正黑體" w:eastAsia="微軟正黑體" w:hAnsi="微軟正黑體"/>
                <w:color w:val="auto"/>
                <w:sz w:val="28"/>
                <w:szCs w:val="24"/>
              </w:rPr>
              <w:t>資源班國文一</w:t>
            </w:r>
            <w:r w:rsidRPr="00E716F2">
              <w:rPr>
                <w:rFonts w:ascii="微軟正黑體" w:eastAsia="微軟正黑體" w:hAnsi="微軟正黑體" w:hint="eastAsia"/>
                <w:color w:val="auto"/>
                <w:sz w:val="28"/>
                <w:szCs w:val="24"/>
              </w:rPr>
              <w:t>2</w:t>
            </w:r>
            <w:r w:rsidRPr="00E716F2">
              <w:rPr>
                <w:rFonts w:ascii="微軟正黑體" w:eastAsia="微軟正黑體" w:hAnsi="微軟正黑體"/>
                <w:color w:val="auto"/>
                <w:sz w:val="28"/>
                <w:szCs w:val="24"/>
              </w:rPr>
              <w:t>3A</w:t>
            </w:r>
          </w:p>
        </w:tc>
      </w:tr>
      <w:tr w:rsidR="00E716F2" w:rsidRPr="00E716F2" w:rsidTr="00D770DE">
        <w:tc>
          <w:tcPr>
            <w:tcW w:w="1340"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教學領域</w:t>
            </w:r>
          </w:p>
        </w:tc>
        <w:tc>
          <w:tcPr>
            <w:tcW w:w="2625"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u w:val="single"/>
              </w:rPr>
              <w:t>國語文</w:t>
            </w:r>
          </w:p>
        </w:tc>
        <w:tc>
          <w:tcPr>
            <w:tcW w:w="1012"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教學單元</w:t>
            </w:r>
          </w:p>
        </w:tc>
        <w:tc>
          <w:tcPr>
            <w:tcW w:w="4663" w:type="dxa"/>
            <w:gridSpan w:val="2"/>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u w:val="single"/>
              </w:rPr>
              <w:t>翰林</w:t>
            </w:r>
            <w:r w:rsidRPr="00E716F2">
              <w:rPr>
                <w:rFonts w:ascii="微軟正黑體" w:eastAsia="微軟正黑體" w:hAnsi="微軟正黑體"/>
                <w:color w:val="auto"/>
                <w:sz w:val="28"/>
                <w:szCs w:val="24"/>
              </w:rPr>
              <w:t>版本第七課</w:t>
            </w:r>
            <w:r w:rsidRPr="00E716F2">
              <w:rPr>
                <w:rFonts w:ascii="微軟正黑體" w:eastAsia="微軟正黑體" w:hAnsi="微軟正黑體"/>
                <w:color w:val="auto"/>
                <w:sz w:val="28"/>
                <w:szCs w:val="24"/>
                <w:u w:val="single"/>
              </w:rPr>
              <w:t>兒時記趣</w:t>
            </w:r>
          </w:p>
        </w:tc>
      </w:tr>
      <w:tr w:rsidR="00E716F2" w:rsidRPr="00E716F2" w:rsidTr="00D770DE">
        <w:tc>
          <w:tcPr>
            <w:tcW w:w="1340"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教 學 者</w:t>
            </w:r>
          </w:p>
        </w:tc>
        <w:tc>
          <w:tcPr>
            <w:tcW w:w="1430"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u w:val="single"/>
              </w:rPr>
              <w:t>吳碧玉</w:t>
            </w:r>
          </w:p>
        </w:tc>
        <w:tc>
          <w:tcPr>
            <w:tcW w:w="1195"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觀察者</w:t>
            </w:r>
          </w:p>
        </w:tc>
        <w:tc>
          <w:tcPr>
            <w:tcW w:w="1012"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u w:val="single"/>
              </w:rPr>
              <w:t>謝羽凡</w:t>
            </w:r>
          </w:p>
        </w:tc>
        <w:tc>
          <w:tcPr>
            <w:tcW w:w="1552"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rPr>
            </w:pPr>
            <w:r w:rsidRPr="00E716F2">
              <w:rPr>
                <w:rFonts w:ascii="微軟正黑體" w:eastAsia="微軟正黑體" w:hAnsi="微軟正黑體"/>
                <w:color w:val="auto"/>
                <w:sz w:val="28"/>
                <w:szCs w:val="24"/>
              </w:rPr>
              <w:t>觀察後</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r w:rsidRPr="00E716F2">
              <w:rPr>
                <w:rFonts w:ascii="微軟正黑體" w:eastAsia="微軟正黑體" w:hAnsi="微軟正黑體"/>
                <w:color w:val="auto"/>
                <w:sz w:val="28"/>
                <w:szCs w:val="24"/>
              </w:rPr>
              <w:t>會談時間</w:t>
            </w:r>
          </w:p>
        </w:tc>
        <w:tc>
          <w:tcPr>
            <w:tcW w:w="3111" w:type="dxa"/>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rPr>
            </w:pPr>
            <w:r w:rsidRPr="00E716F2">
              <w:rPr>
                <w:rFonts w:ascii="微軟正黑體" w:eastAsia="微軟正黑體" w:hAnsi="微軟正黑體" w:hint="eastAsia"/>
                <w:color w:val="auto"/>
                <w:sz w:val="28"/>
                <w:szCs w:val="24"/>
              </w:rPr>
              <w:t>1</w:t>
            </w:r>
            <w:r w:rsidRPr="00E716F2">
              <w:rPr>
                <w:rFonts w:ascii="微軟正黑體" w:eastAsia="微軟正黑體" w:hAnsi="微軟正黑體"/>
                <w:color w:val="auto"/>
                <w:sz w:val="28"/>
                <w:szCs w:val="24"/>
              </w:rPr>
              <w:t>13.12.</w:t>
            </w:r>
            <w:r w:rsidRPr="00E716F2">
              <w:rPr>
                <w:rFonts w:ascii="微軟正黑體" w:eastAsia="微軟正黑體" w:hAnsi="微軟正黑體" w:hint="eastAsia"/>
                <w:color w:val="auto"/>
                <w:sz w:val="28"/>
                <w:szCs w:val="24"/>
              </w:rPr>
              <w:t>1</w:t>
            </w:r>
            <w:r w:rsidRPr="00E716F2">
              <w:rPr>
                <w:rFonts w:ascii="微軟正黑體" w:eastAsia="微軟正黑體" w:hAnsi="微軟正黑體"/>
                <w:color w:val="auto"/>
                <w:sz w:val="28"/>
                <w:szCs w:val="24"/>
              </w:rPr>
              <w:t>8.13:00</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ind w:right="-514"/>
              <w:rPr>
                <w:rFonts w:ascii="微軟正黑體" w:eastAsia="微軟正黑體" w:hAnsi="微軟正黑體"/>
                <w:color w:val="auto"/>
                <w:sz w:val="28"/>
                <w:szCs w:val="24"/>
                <w:u w:val="single"/>
              </w:rPr>
            </w:pPr>
          </w:p>
        </w:tc>
      </w:tr>
      <w:tr w:rsidR="00E716F2" w:rsidRPr="00E716F2" w:rsidTr="00D770DE">
        <w:tc>
          <w:tcPr>
            <w:tcW w:w="9640" w:type="dxa"/>
            <w:gridSpan w:val="6"/>
          </w:tcPr>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adjustRightInd w:val="0"/>
              <w:spacing w:line="400" w:lineRule="exact"/>
              <w:ind w:right="242"/>
              <w:jc w:val="both"/>
              <w:textAlignment w:val="baseline"/>
              <w:rPr>
                <w:rFonts w:ascii="標楷體" w:hAnsi="標楷體"/>
                <w:color w:val="auto"/>
                <w:sz w:val="28"/>
              </w:rPr>
            </w:pPr>
            <w:r w:rsidRPr="00E716F2">
              <w:rPr>
                <w:rFonts w:ascii="標楷體" w:hAnsi="標楷體" w:hint="eastAsia"/>
                <w:color w:val="auto"/>
                <w:sz w:val="28"/>
              </w:rPr>
              <w:t>一、教學者教學優點與特色：</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rPr>
                <w:rFonts w:ascii="標楷體" w:hAnsi="標楷體"/>
                <w:color w:val="auto"/>
                <w:sz w:val="28"/>
                <w:szCs w:val="24"/>
              </w:rPr>
            </w:pPr>
            <w:r w:rsidRPr="00E716F2">
              <w:rPr>
                <w:rFonts w:ascii="標楷體" w:hAnsi="標楷體" w:hint="eastAsia"/>
                <w:color w:val="auto"/>
                <w:sz w:val="28"/>
                <w:szCs w:val="28"/>
              </w:rPr>
              <w:t>1</w:t>
            </w:r>
            <w:r w:rsidRPr="00E716F2">
              <w:rPr>
                <w:rFonts w:ascii="標楷體" w:hAnsi="標楷體" w:hint="eastAsia"/>
                <w:color w:val="auto"/>
                <w:sz w:val="28"/>
                <w:szCs w:val="24"/>
              </w:rPr>
              <w:t>.課程內容的編製結構化、系統化，能提升學生學習效率，並連結學生生活經驗，將教學連貫，讓學生容易學習新知識。</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rPr>
                <w:rFonts w:ascii="標楷體" w:hAnsi="標楷體"/>
                <w:color w:val="auto"/>
                <w:sz w:val="28"/>
                <w:szCs w:val="24"/>
              </w:rPr>
            </w:pPr>
            <w:r w:rsidRPr="00E716F2">
              <w:rPr>
                <w:rFonts w:ascii="標楷體" w:hAnsi="標楷體" w:hint="eastAsia"/>
                <w:color w:val="auto"/>
                <w:sz w:val="28"/>
                <w:szCs w:val="24"/>
              </w:rPr>
              <w:t>2.搭配教材內容適當安排不同教學活動，包括講解、提問及紙筆練習，有助於學生專注學習，對教材內容有更深刻的了解。</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ind w:left="280" w:hangingChars="100" w:hanging="280"/>
              <w:rPr>
                <w:rFonts w:ascii="標楷體" w:hAnsi="標楷體"/>
                <w:color w:val="auto"/>
                <w:sz w:val="28"/>
                <w:szCs w:val="24"/>
              </w:rPr>
            </w:pPr>
            <w:r w:rsidRPr="00E716F2">
              <w:rPr>
                <w:rFonts w:ascii="標楷體" w:hAnsi="標楷體" w:hint="eastAsia"/>
                <w:color w:val="auto"/>
                <w:sz w:val="28"/>
                <w:szCs w:val="24"/>
              </w:rPr>
              <w:t>3.運用教材結構分析表格化，可以提升專注力以及更有效、更結構引導學生系統性的學習；運用填空來減少書寫的時間，對於不喜歡書寫的學生幫助很大，避免他失去耐心而專心將心力放在文意理解及翻譯字句上。</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adjustRightInd w:val="0"/>
              <w:spacing w:line="400" w:lineRule="exact"/>
              <w:ind w:right="242"/>
              <w:jc w:val="both"/>
              <w:textAlignment w:val="baseline"/>
              <w:rPr>
                <w:rFonts w:ascii="標楷體" w:hAnsi="標楷體"/>
                <w:color w:val="auto"/>
                <w:sz w:val="28"/>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adjustRightInd w:val="0"/>
              <w:spacing w:line="400" w:lineRule="exact"/>
              <w:ind w:right="242"/>
              <w:jc w:val="both"/>
              <w:textAlignment w:val="baseline"/>
              <w:rPr>
                <w:rFonts w:ascii="標楷體" w:hAnsi="標楷體"/>
                <w:color w:val="auto"/>
                <w:sz w:val="28"/>
                <w:szCs w:val="24"/>
              </w:rPr>
            </w:pPr>
            <w:r w:rsidRPr="00E716F2">
              <w:rPr>
                <w:rFonts w:ascii="標楷體" w:hAnsi="標楷體" w:hint="eastAsia"/>
                <w:color w:val="auto"/>
                <w:sz w:val="28"/>
                <w:szCs w:val="24"/>
              </w:rPr>
              <w:t>二、教學者教學待調整或改變之處：</w:t>
            </w:r>
            <w:r w:rsidRPr="00E716F2">
              <w:rPr>
                <w:rFonts w:ascii="標楷體" w:hAnsi="標楷體"/>
                <w:color w:val="auto"/>
                <w:sz w:val="28"/>
                <w:szCs w:val="24"/>
              </w:rPr>
              <w:t xml:space="preserve"> </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rPr>
                <w:rFonts w:ascii="標楷體" w:hAnsi="標楷體"/>
                <w:color w:val="auto"/>
                <w:sz w:val="28"/>
                <w:szCs w:val="24"/>
              </w:rPr>
            </w:pPr>
            <w:r w:rsidRPr="00E716F2">
              <w:rPr>
                <w:rFonts w:ascii="標楷體" w:hAnsi="標楷體"/>
                <w:color w:val="auto"/>
                <w:sz w:val="28"/>
                <w:szCs w:val="24"/>
              </w:rPr>
              <w:t>1</w:t>
            </w:r>
            <w:r w:rsidRPr="00E716F2">
              <w:rPr>
                <w:rFonts w:ascii="標楷體" w:hAnsi="標楷體" w:hint="eastAsia"/>
                <w:color w:val="auto"/>
                <w:sz w:val="28"/>
                <w:szCs w:val="24"/>
              </w:rPr>
              <w:t>.由於是語文課程，勢必有大量書寫部分，即便是教材已經表格化呈現，也用大量的關鍵字詞用粗體黑字及畫線呈現，答題方式也採填空等方式來減輕學生書寫負擔。然而部分學生答題速度快，而需要等候答題速度慢的同學，等候無聊時間過長。教學者可能需要在學習單的設計上考慮到學習者學習速度不一的問題，而設計有難易兩種版本，將更符合學生需求。</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ind w:firstLineChars="100" w:firstLine="280"/>
              <w:rPr>
                <w:rFonts w:ascii="標楷體" w:hAnsi="標楷體"/>
                <w:color w:val="auto"/>
                <w:sz w:val="28"/>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rPr>
                <w:rFonts w:ascii="標楷體" w:hAnsi="標楷體"/>
                <w:color w:val="auto"/>
                <w:sz w:val="28"/>
                <w:szCs w:val="24"/>
              </w:rPr>
            </w:pPr>
            <w:r w:rsidRPr="00E716F2">
              <w:rPr>
                <w:rFonts w:ascii="標楷體" w:hAnsi="標楷體"/>
                <w:color w:val="auto"/>
                <w:sz w:val="28"/>
                <w:szCs w:val="24"/>
              </w:rPr>
              <w:t>2</w:t>
            </w:r>
            <w:r w:rsidRPr="00E716F2">
              <w:rPr>
                <w:rFonts w:ascii="標楷體" w:hAnsi="標楷體" w:hint="eastAsia"/>
                <w:color w:val="auto"/>
                <w:sz w:val="28"/>
                <w:szCs w:val="24"/>
              </w:rPr>
              <w:t>.教學者教學流暢緊湊，不過可惜的是學習單雖然有帶著學生一同檢討，但並未歸納分析學生錯誤類型，來了解學生錯誤原因可能，做進一步的修正與引導。</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rPr>
                <w:rFonts w:ascii="標楷體" w:hAnsi="標楷體"/>
                <w:color w:val="auto"/>
                <w:sz w:val="28"/>
                <w:szCs w:val="24"/>
              </w:rPr>
            </w:pP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rPr>
                <w:rFonts w:ascii="標楷體" w:hAnsi="標楷體"/>
                <w:color w:val="auto"/>
                <w:sz w:val="28"/>
                <w:szCs w:val="24"/>
              </w:rPr>
            </w:pPr>
            <w:r w:rsidRPr="00E716F2">
              <w:rPr>
                <w:rFonts w:ascii="標楷體" w:hAnsi="標楷體" w:hint="eastAsia"/>
                <w:color w:val="auto"/>
                <w:sz w:val="28"/>
                <w:szCs w:val="24"/>
              </w:rPr>
              <w:t>三、對教學者之具體成長建議：</w:t>
            </w:r>
          </w:p>
          <w:p w:rsidR="00E716F2" w:rsidRDefault="00E716F2" w:rsidP="00E716F2">
            <w:pPr>
              <w:pBdr>
                <w:top w:val="none" w:sz="0" w:space="0" w:color="auto"/>
                <w:left w:val="none" w:sz="0" w:space="0" w:color="auto"/>
                <w:bottom w:val="none" w:sz="0" w:space="0" w:color="auto"/>
                <w:right w:val="none" w:sz="0" w:space="0" w:color="auto"/>
                <w:between w:val="none" w:sz="0" w:space="0" w:color="auto"/>
              </w:pBdr>
              <w:spacing w:line="400" w:lineRule="exact"/>
              <w:ind w:firstLineChars="200" w:firstLine="560"/>
              <w:rPr>
                <w:rFonts w:ascii="標楷體" w:hAnsi="標楷體"/>
                <w:color w:val="auto"/>
                <w:sz w:val="28"/>
                <w:szCs w:val="24"/>
              </w:rPr>
            </w:pPr>
            <w:r w:rsidRPr="00E716F2">
              <w:rPr>
                <w:rFonts w:ascii="標楷體" w:hAnsi="標楷體" w:hint="eastAsia"/>
                <w:color w:val="auto"/>
                <w:sz w:val="28"/>
                <w:szCs w:val="24"/>
              </w:rPr>
              <w:t>建議教學者可以多閱讀關於特殊學生語文補救教學教學的相關文獻或書籍資料或參與相關研習，或者與同校或他校國文老師請益交流，以提升教學效益，俾助於學生的語文學習成效。</w:t>
            </w:r>
          </w:p>
          <w:p w:rsidR="00D770DE" w:rsidRPr="00E716F2" w:rsidRDefault="00D770DE" w:rsidP="00E716F2">
            <w:pPr>
              <w:pBdr>
                <w:top w:val="none" w:sz="0" w:space="0" w:color="auto"/>
                <w:left w:val="none" w:sz="0" w:space="0" w:color="auto"/>
                <w:bottom w:val="none" w:sz="0" w:space="0" w:color="auto"/>
                <w:right w:val="none" w:sz="0" w:space="0" w:color="auto"/>
                <w:between w:val="none" w:sz="0" w:space="0" w:color="auto"/>
              </w:pBdr>
              <w:spacing w:line="400" w:lineRule="exact"/>
              <w:ind w:firstLineChars="200" w:firstLine="560"/>
              <w:rPr>
                <w:rFonts w:ascii="微軟正黑體" w:eastAsia="微軟正黑體" w:hAnsi="微軟正黑體" w:hint="eastAsia"/>
                <w:color w:val="auto"/>
                <w:sz w:val="28"/>
                <w:szCs w:val="24"/>
                <w:u w:val="single"/>
              </w:rPr>
            </w:pPr>
          </w:p>
        </w:tc>
      </w:tr>
    </w:tbl>
    <w:p w:rsidR="00D770DE" w:rsidRDefault="00D770DE"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360"/>
        <w:rPr>
          <w:rFonts w:ascii="標楷體" w:eastAsia="標楷體" w:hAnsi="標楷體"/>
          <w:b/>
          <w:color w:val="auto"/>
          <w:sz w:val="24"/>
          <w:szCs w:val="24"/>
        </w:rPr>
      </w:pP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360"/>
        <w:rPr>
          <w:rFonts w:ascii="標楷體" w:eastAsia="標楷體" w:hAnsi="標楷體"/>
          <w:color w:val="auto"/>
          <w:sz w:val="24"/>
          <w:szCs w:val="24"/>
        </w:rPr>
      </w:pPr>
      <w:r w:rsidRPr="00E716F2">
        <w:rPr>
          <w:rFonts w:ascii="標楷體" w:eastAsia="標楷體" w:hAnsi="標楷體"/>
          <w:b/>
          <w:color w:val="auto"/>
          <w:sz w:val="24"/>
          <w:szCs w:val="24"/>
        </w:rPr>
        <w:t>授課教師簽名：</w:t>
      </w:r>
      <w:r w:rsidRPr="00E716F2">
        <w:rPr>
          <w:rFonts w:ascii="標楷體" w:eastAsia="標楷體" w:hAnsi="標楷體" w:hint="eastAsia"/>
          <w:b/>
          <w:color w:val="auto"/>
          <w:sz w:val="24"/>
          <w:szCs w:val="24"/>
        </w:rPr>
        <w:t>______________________</w:t>
      </w:r>
      <w:r w:rsidRPr="00E716F2">
        <w:rPr>
          <w:rFonts w:ascii="標楷體" w:eastAsia="標楷體" w:hAnsi="標楷體"/>
          <w:b/>
          <w:color w:val="auto"/>
          <w:sz w:val="24"/>
          <w:szCs w:val="24"/>
        </w:rPr>
        <w:t xml:space="preserve">    觀課教師簽名：</w:t>
      </w:r>
      <w:r w:rsidRPr="00E716F2">
        <w:rPr>
          <w:rFonts w:ascii="標楷體" w:eastAsia="標楷體" w:hAnsi="標楷體" w:hint="eastAsia"/>
          <w:b/>
          <w:color w:val="auto"/>
          <w:sz w:val="24"/>
          <w:szCs w:val="24"/>
        </w:rPr>
        <w:t>_____________________</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標楷體" w:eastAsia="標楷體" w:hAnsi="標楷體"/>
          <w:color w:val="auto"/>
          <w:sz w:val="24"/>
          <w:szCs w:val="24"/>
        </w:rPr>
      </w:pPr>
      <w:r w:rsidRPr="00E716F2">
        <w:rPr>
          <w:rFonts w:ascii="標楷體" w:eastAsia="標楷體" w:hAnsi="標楷體"/>
          <w:color w:val="auto"/>
          <w:sz w:val="24"/>
          <w:szCs w:val="24"/>
        </w:rPr>
        <w:br w:type="page"/>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b/>
          <w:color w:val="auto"/>
          <w:sz w:val="28"/>
          <w:szCs w:val="28"/>
        </w:rPr>
      </w:pPr>
      <w:r w:rsidRPr="00E716F2">
        <w:rPr>
          <w:rFonts w:ascii="微軟正黑體" w:eastAsia="微軟正黑體" w:hAnsi="微軟正黑體"/>
          <w:b/>
          <w:color w:val="auto"/>
          <w:sz w:val="28"/>
          <w:szCs w:val="28"/>
        </w:rPr>
        <w:lastRenderedPageBreak/>
        <w:t>基隆市113學年度</w:t>
      </w:r>
      <w:r w:rsidRPr="00E716F2">
        <w:rPr>
          <w:rFonts w:ascii="微軟正黑體" w:eastAsia="微軟正黑體" w:hAnsi="微軟正黑體" w:hint="eastAsia"/>
          <w:b/>
          <w:color w:val="auto"/>
          <w:sz w:val="28"/>
          <w:szCs w:val="28"/>
        </w:rPr>
        <w:t>八斗高中</w:t>
      </w:r>
      <w:r w:rsidRPr="00E716F2">
        <w:rPr>
          <w:rFonts w:ascii="微軟正黑體" w:eastAsia="微軟正黑體" w:hAnsi="微軟正黑體"/>
          <w:b/>
          <w:color w:val="auto"/>
          <w:sz w:val="28"/>
          <w:szCs w:val="28"/>
        </w:rPr>
        <w:t>教師公開授課   教學自我省思檢核表</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2" w:firstLineChars="58" w:firstLine="139"/>
        <w:rPr>
          <w:rFonts w:ascii="微軟正黑體" w:eastAsia="微軟正黑體" w:hAnsi="微軟正黑體"/>
          <w:color w:val="auto"/>
          <w:sz w:val="24"/>
          <w:szCs w:val="24"/>
          <w:u w:val="single"/>
        </w:rPr>
      </w:pPr>
      <w:r w:rsidRPr="00E716F2">
        <w:rPr>
          <w:rFonts w:ascii="微軟正黑體" w:eastAsia="微軟正黑體" w:hAnsi="微軟正黑體"/>
          <w:color w:val="auto"/>
          <w:sz w:val="24"/>
          <w:szCs w:val="24"/>
        </w:rPr>
        <w:t>授課教師姓名：</w:t>
      </w:r>
      <w:r w:rsidRPr="00E716F2">
        <w:rPr>
          <w:rFonts w:ascii="微軟正黑體" w:eastAsia="微軟正黑體" w:hAnsi="微軟正黑體"/>
          <w:color w:val="auto"/>
          <w:sz w:val="24"/>
          <w:szCs w:val="24"/>
          <w:u w:val="single"/>
        </w:rPr>
        <w:t>吳碧玉</w:t>
      </w:r>
      <w:r w:rsidRPr="00E716F2">
        <w:rPr>
          <w:rFonts w:ascii="微軟正黑體" w:eastAsia="微軟正黑體" w:hAnsi="微軟正黑體"/>
          <w:color w:val="auto"/>
          <w:sz w:val="24"/>
          <w:szCs w:val="24"/>
        </w:rPr>
        <w:t xml:space="preserve">     教學班級：</w:t>
      </w:r>
      <w:r w:rsidRPr="00E716F2">
        <w:rPr>
          <w:rFonts w:ascii="微軟正黑體" w:eastAsia="微軟正黑體" w:hAnsi="微軟正黑體"/>
          <w:color w:val="auto"/>
          <w:kern w:val="2"/>
          <w:sz w:val="24"/>
          <w:szCs w:val="24"/>
          <w:u w:val="single"/>
        </w:rPr>
        <w:t>資源班國文一</w:t>
      </w:r>
      <w:r w:rsidRPr="00E716F2">
        <w:rPr>
          <w:rFonts w:ascii="微軟正黑體" w:eastAsia="微軟正黑體" w:hAnsi="微軟正黑體" w:hint="eastAsia"/>
          <w:color w:val="auto"/>
          <w:kern w:val="2"/>
          <w:sz w:val="24"/>
          <w:szCs w:val="24"/>
          <w:u w:val="single"/>
        </w:rPr>
        <w:t>2</w:t>
      </w:r>
      <w:r w:rsidRPr="00E716F2">
        <w:rPr>
          <w:rFonts w:ascii="微軟正黑體" w:eastAsia="微軟正黑體" w:hAnsi="微軟正黑體"/>
          <w:color w:val="auto"/>
          <w:kern w:val="2"/>
          <w:sz w:val="24"/>
          <w:szCs w:val="24"/>
          <w:u w:val="single"/>
        </w:rPr>
        <w:t>3A</w:t>
      </w:r>
      <w:r w:rsidRPr="00E716F2">
        <w:rPr>
          <w:rFonts w:ascii="微軟正黑體" w:eastAsia="微軟正黑體" w:hAnsi="微軟正黑體"/>
          <w:color w:val="auto"/>
          <w:sz w:val="24"/>
          <w:szCs w:val="24"/>
          <w:u w:val="single"/>
        </w:rPr>
        <w:t xml:space="preserve">  </w:t>
      </w:r>
      <w:r w:rsidRPr="00E716F2">
        <w:rPr>
          <w:rFonts w:ascii="微軟正黑體" w:eastAsia="微軟正黑體" w:hAnsi="微軟正黑體"/>
          <w:color w:val="auto"/>
          <w:sz w:val="24"/>
          <w:szCs w:val="24"/>
        </w:rPr>
        <w:t>教學領域:</w:t>
      </w:r>
      <w:r w:rsidRPr="00E716F2">
        <w:rPr>
          <w:rFonts w:ascii="微軟正黑體" w:eastAsia="微軟正黑體" w:hAnsi="微軟正黑體"/>
          <w:color w:val="auto"/>
          <w:sz w:val="24"/>
          <w:szCs w:val="24"/>
          <w:u w:val="single"/>
        </w:rPr>
        <w:t>國語文</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2" w:firstLineChars="58" w:firstLine="139"/>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教學單元名稱：</w:t>
      </w:r>
      <w:r w:rsidRPr="00E716F2">
        <w:rPr>
          <w:rFonts w:ascii="微軟正黑體" w:eastAsia="微軟正黑體" w:hAnsi="微軟正黑體" w:hint="eastAsia"/>
          <w:color w:val="auto"/>
          <w:sz w:val="24"/>
          <w:szCs w:val="24"/>
          <w:u w:val="single"/>
        </w:rPr>
        <w:t>翰林</w:t>
      </w:r>
      <w:r w:rsidRPr="00E716F2">
        <w:rPr>
          <w:rFonts w:ascii="微軟正黑體" w:eastAsia="微軟正黑體" w:hAnsi="微軟正黑體" w:hint="eastAsia"/>
          <w:color w:val="auto"/>
          <w:sz w:val="24"/>
          <w:szCs w:val="24"/>
        </w:rPr>
        <w:t>版本第七課</w:t>
      </w:r>
      <w:r w:rsidRPr="00E716F2">
        <w:rPr>
          <w:rFonts w:ascii="微軟正黑體" w:eastAsia="微軟正黑體" w:hAnsi="微軟正黑體" w:hint="eastAsia"/>
          <w:color w:val="auto"/>
          <w:sz w:val="24"/>
          <w:szCs w:val="24"/>
          <w:u w:val="single"/>
        </w:rPr>
        <w:t>兒時記趣</w:t>
      </w:r>
      <w:r w:rsidRPr="00E716F2">
        <w:rPr>
          <w:rFonts w:ascii="微軟正黑體" w:eastAsia="微軟正黑體" w:hAnsi="微軟正黑體"/>
          <w:color w:val="auto"/>
          <w:sz w:val="24"/>
          <w:szCs w:val="24"/>
        </w:rPr>
        <w:t xml:space="preserve"> </w:t>
      </w:r>
      <w:r w:rsidRPr="00E716F2">
        <w:rPr>
          <w:rFonts w:ascii="微軟正黑體" w:eastAsia="微軟正黑體" w:hAnsi="微軟正黑體" w:hint="eastAsia"/>
          <w:color w:val="auto"/>
          <w:sz w:val="24"/>
          <w:szCs w:val="24"/>
        </w:rPr>
        <w:t>■■</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3702"/>
        <w:gridCol w:w="1260"/>
        <w:gridCol w:w="1080"/>
        <w:gridCol w:w="1080"/>
        <w:gridCol w:w="1471"/>
      </w:tblGrid>
      <w:tr w:rsidR="00E716F2" w:rsidRPr="00E716F2" w:rsidTr="00CC6A91">
        <w:trPr>
          <w:tblHeader/>
          <w:jc w:val="center"/>
        </w:trPr>
        <w:tc>
          <w:tcPr>
            <w:tcW w:w="1041" w:type="dxa"/>
            <w:tcBorders>
              <w:top w:val="single" w:sz="4" w:space="0" w:color="000000"/>
              <w:bottom w:val="single" w:sz="4" w:space="0" w:color="000000"/>
            </w:tcBorders>
            <w:shd w:val="clear" w:color="auto" w:fill="D9D9D9"/>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序號</w:t>
            </w:r>
          </w:p>
        </w:tc>
        <w:tc>
          <w:tcPr>
            <w:tcW w:w="3702" w:type="dxa"/>
            <w:tcBorders>
              <w:top w:val="single" w:sz="4" w:space="0" w:color="000000"/>
              <w:bottom w:val="single" w:sz="4" w:space="0" w:color="000000"/>
            </w:tcBorders>
            <w:shd w:val="clear" w:color="auto" w:fill="D9D9D9"/>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檢核項目</w:t>
            </w:r>
          </w:p>
        </w:tc>
        <w:tc>
          <w:tcPr>
            <w:tcW w:w="1260" w:type="dxa"/>
            <w:tcBorders>
              <w:top w:val="single" w:sz="4" w:space="0" w:color="000000"/>
              <w:bottom w:val="single" w:sz="4" w:space="0" w:color="000000"/>
            </w:tcBorders>
            <w:shd w:val="clear" w:color="auto" w:fill="D9D9D9"/>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優良</w:t>
            </w:r>
          </w:p>
        </w:tc>
        <w:tc>
          <w:tcPr>
            <w:tcW w:w="1080" w:type="dxa"/>
            <w:tcBorders>
              <w:top w:val="single" w:sz="4" w:space="0" w:color="000000"/>
              <w:bottom w:val="single" w:sz="4" w:space="0" w:color="000000"/>
            </w:tcBorders>
            <w:shd w:val="clear" w:color="auto" w:fill="D9D9D9"/>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普通</w:t>
            </w:r>
          </w:p>
        </w:tc>
        <w:tc>
          <w:tcPr>
            <w:tcW w:w="1080" w:type="dxa"/>
            <w:tcBorders>
              <w:top w:val="single" w:sz="4" w:space="0" w:color="000000"/>
              <w:bottom w:val="single" w:sz="4" w:space="0" w:color="000000"/>
            </w:tcBorders>
            <w:shd w:val="clear" w:color="auto" w:fill="D9D9D9"/>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可改進</w:t>
            </w:r>
          </w:p>
        </w:tc>
        <w:tc>
          <w:tcPr>
            <w:tcW w:w="1471" w:type="dxa"/>
            <w:tcBorders>
              <w:top w:val="single" w:sz="4" w:space="0" w:color="000000"/>
              <w:bottom w:val="single" w:sz="4" w:space="0" w:color="000000"/>
            </w:tcBorders>
            <w:shd w:val="clear" w:color="auto" w:fill="D9D9D9"/>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未呈現</w:t>
            </w:r>
          </w:p>
        </w:tc>
      </w:tr>
      <w:tr w:rsidR="00E716F2" w:rsidRPr="00E716F2" w:rsidTr="00CC6A91">
        <w:trPr>
          <w:jc w:val="center"/>
        </w:trPr>
        <w:tc>
          <w:tcPr>
            <w:tcW w:w="1041" w:type="dxa"/>
            <w:tcBorders>
              <w:top w:val="single" w:sz="4" w:space="0" w:color="000000"/>
            </w:tcBorders>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1</w:t>
            </w:r>
          </w:p>
        </w:tc>
        <w:tc>
          <w:tcPr>
            <w:tcW w:w="3702" w:type="dxa"/>
            <w:tcBorders>
              <w:top w:val="single" w:sz="4" w:space="0" w:color="000000"/>
            </w:tcBorders>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清楚呈現教材內容</w:t>
            </w:r>
          </w:p>
        </w:tc>
        <w:tc>
          <w:tcPr>
            <w:tcW w:w="1260" w:type="dxa"/>
            <w:tcBorders>
              <w:top w:val="single" w:sz="4" w:space="0" w:color="000000"/>
            </w:tcBorders>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tcBorders>
              <w:top w:val="single" w:sz="4" w:space="0" w:color="000000"/>
            </w:tcBorders>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tcBorders>
              <w:top w:val="single" w:sz="4" w:space="0" w:color="000000"/>
            </w:tcBorders>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tcBorders>
              <w:top w:val="single" w:sz="4" w:space="0" w:color="000000"/>
            </w:tcBorders>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jc w:val="center"/>
        </w:trPr>
        <w:tc>
          <w:tcPr>
            <w:tcW w:w="104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2</w:t>
            </w:r>
          </w:p>
        </w:tc>
        <w:tc>
          <w:tcPr>
            <w:tcW w:w="3702" w:type="dxa"/>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運用有效教學技巧</w:t>
            </w:r>
          </w:p>
        </w:tc>
        <w:tc>
          <w:tcPr>
            <w:tcW w:w="126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jc w:val="center"/>
        </w:trPr>
        <w:tc>
          <w:tcPr>
            <w:tcW w:w="104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3</w:t>
            </w:r>
          </w:p>
        </w:tc>
        <w:tc>
          <w:tcPr>
            <w:tcW w:w="3702" w:type="dxa"/>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應用良好溝通技巧</w:t>
            </w:r>
          </w:p>
        </w:tc>
        <w:tc>
          <w:tcPr>
            <w:tcW w:w="126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jc w:val="center"/>
        </w:trPr>
        <w:tc>
          <w:tcPr>
            <w:tcW w:w="104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4</w:t>
            </w:r>
          </w:p>
        </w:tc>
        <w:tc>
          <w:tcPr>
            <w:tcW w:w="3702" w:type="dxa"/>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運用學習評量評估學習成效</w:t>
            </w:r>
          </w:p>
        </w:tc>
        <w:tc>
          <w:tcPr>
            <w:tcW w:w="126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jc w:val="center"/>
        </w:trPr>
        <w:tc>
          <w:tcPr>
            <w:tcW w:w="104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5</w:t>
            </w:r>
          </w:p>
        </w:tc>
        <w:tc>
          <w:tcPr>
            <w:tcW w:w="3702" w:type="dxa"/>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維持良好的班級秩序以促進學習</w:t>
            </w:r>
          </w:p>
        </w:tc>
        <w:tc>
          <w:tcPr>
            <w:tcW w:w="126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jc w:val="center"/>
        </w:trPr>
        <w:tc>
          <w:tcPr>
            <w:tcW w:w="104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6</w:t>
            </w:r>
          </w:p>
        </w:tc>
        <w:tc>
          <w:tcPr>
            <w:tcW w:w="3702" w:type="dxa"/>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營造積極的班級氣氛</w:t>
            </w:r>
          </w:p>
        </w:tc>
        <w:tc>
          <w:tcPr>
            <w:tcW w:w="126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jc w:val="center"/>
        </w:trPr>
        <w:tc>
          <w:tcPr>
            <w:tcW w:w="104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7</w:t>
            </w:r>
          </w:p>
        </w:tc>
        <w:tc>
          <w:tcPr>
            <w:tcW w:w="3702" w:type="dxa"/>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t>其他：</w:t>
            </w:r>
          </w:p>
        </w:tc>
        <w:tc>
          <w:tcPr>
            <w:tcW w:w="126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微軟正黑體" w:eastAsia="微軟正黑體" w:hAnsi="微軟正黑體" w:hint="eastAsia"/>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080"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c>
          <w:tcPr>
            <w:tcW w:w="1471" w:type="dxa"/>
            <w:vAlign w:val="center"/>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jc w:val="center"/>
              <w:rPr>
                <w:rFonts w:ascii="標楷體" w:eastAsia="標楷體" w:hAnsi="標楷體"/>
                <w:color w:val="auto"/>
                <w:sz w:val="24"/>
                <w:szCs w:val="24"/>
              </w:rPr>
            </w:pPr>
            <w:r w:rsidRPr="00E716F2">
              <w:rPr>
                <w:rFonts w:ascii="標楷體" w:eastAsia="標楷體" w:hAnsi="標楷體"/>
                <w:color w:val="auto"/>
                <w:sz w:val="24"/>
                <w:szCs w:val="24"/>
              </w:rPr>
              <w:t>□</w:t>
            </w:r>
          </w:p>
        </w:tc>
      </w:tr>
      <w:tr w:rsidR="00E716F2" w:rsidRPr="00E716F2" w:rsidTr="00CC6A91">
        <w:trPr>
          <w:trHeight w:val="7709"/>
          <w:jc w:val="center"/>
        </w:trPr>
        <w:tc>
          <w:tcPr>
            <w:tcW w:w="9634" w:type="dxa"/>
            <w:gridSpan w:val="6"/>
          </w:tcPr>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8"/>
                <w:szCs w:val="28"/>
              </w:rPr>
            </w:pPr>
            <w:r w:rsidRPr="00E716F2">
              <w:rPr>
                <w:rFonts w:ascii="標楷體" w:eastAsia="標楷體" w:hAnsi="標楷體" w:hint="eastAsia"/>
                <w:color w:val="auto"/>
                <w:kern w:val="2"/>
                <w:sz w:val="24"/>
                <w:szCs w:val="24"/>
              </w:rPr>
              <w:t>◎</w:t>
            </w:r>
            <w:r w:rsidRPr="00E716F2">
              <w:rPr>
                <w:rFonts w:ascii="標楷體" w:eastAsia="標楷體" w:hAnsi="標楷體" w:hint="eastAsia"/>
                <w:color w:val="auto"/>
                <w:kern w:val="2"/>
                <w:sz w:val="28"/>
                <w:szCs w:val="28"/>
              </w:rPr>
              <w:t>教學省思：</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4"/>
                <w:szCs w:val="24"/>
              </w:rPr>
            </w:pPr>
            <w:r w:rsidRPr="00E716F2">
              <w:rPr>
                <w:rFonts w:ascii="標楷體" w:eastAsia="標楷體" w:hAnsi="標楷體" w:hint="eastAsia"/>
                <w:color w:val="auto"/>
                <w:kern w:val="2"/>
                <w:sz w:val="24"/>
                <w:szCs w:val="24"/>
              </w:rPr>
              <w:t>1.此課為文言文體，長度適中，少部分生詞未學過，如壑、藐</w:t>
            </w:r>
            <w:r w:rsidRPr="00E716F2">
              <w:rPr>
                <w:rFonts w:ascii="標楷體" w:eastAsia="標楷體" w:hAnsi="標楷體"/>
                <w:color w:val="auto"/>
                <w:kern w:val="2"/>
                <w:sz w:val="24"/>
                <w:szCs w:val="24"/>
              </w:rPr>
              <w:t>等語詞，</w:t>
            </w:r>
            <w:r w:rsidRPr="00E716F2">
              <w:rPr>
                <w:rFonts w:ascii="標楷體" w:eastAsia="標楷體" w:hAnsi="標楷體" w:hint="eastAsia"/>
                <w:color w:val="auto"/>
                <w:kern w:val="2"/>
                <w:sz w:val="24"/>
                <w:szCs w:val="24"/>
              </w:rPr>
              <w:t>學生朗讀練習過兩次以上才較通順。雖然尚未做課堂說明，然而透過前後文參照解釋，並且已經可以有邊念邊，試著從聲旁字作猜測。</w:t>
            </w:r>
            <w:r w:rsidRPr="00E716F2">
              <w:rPr>
                <w:rFonts w:ascii="標楷體" w:eastAsia="標楷體" w:hAnsi="標楷體"/>
                <w:color w:val="auto"/>
                <w:kern w:val="2"/>
                <w:sz w:val="24"/>
                <w:szCs w:val="24"/>
              </w:rPr>
              <w:t xml:space="preserve"> </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4"/>
                <w:szCs w:val="24"/>
              </w:rPr>
            </w:pPr>
            <w:r w:rsidRPr="00E716F2">
              <w:rPr>
                <w:rFonts w:ascii="標楷體" w:eastAsia="標楷體" w:hAnsi="標楷體" w:hint="eastAsia"/>
                <w:color w:val="auto"/>
                <w:kern w:val="2"/>
                <w:sz w:val="24"/>
                <w:szCs w:val="24"/>
              </w:rPr>
              <w:t xml:space="preserve">  全班朗讀速度一開始會快慢不一，但提醒下，可以聆聽同學的聲音來調整學生朗讀速度，朗讀比較整齊，速度達一致性，顯示透過反覆的生字拆解、聲旁衍生字練習，學生已經學會詞彙策略，如部件猜、聲旁字猜、檢索上下文等，顯示學生識字量、閱讀流暢性已經有所提升。</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4"/>
                <w:szCs w:val="24"/>
              </w:rPr>
            </w:pP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4"/>
                <w:szCs w:val="24"/>
              </w:rPr>
            </w:pPr>
            <w:r w:rsidRPr="00E716F2">
              <w:rPr>
                <w:rFonts w:ascii="標楷體" w:eastAsia="標楷體" w:hAnsi="標楷體" w:hint="eastAsia"/>
                <w:color w:val="auto"/>
                <w:kern w:val="2"/>
                <w:sz w:val="24"/>
                <w:szCs w:val="24"/>
              </w:rPr>
              <w:t>2.本單元為記敘文文體，記敘作者沈復因為兒童時期對生活周遭有著好奇心、觀察力，以及發揮無限</w:t>
            </w:r>
            <w:r w:rsidRPr="00E716F2">
              <w:rPr>
                <w:rFonts w:ascii="標楷體" w:eastAsia="標楷體" w:hAnsi="標楷體"/>
                <w:color w:val="auto"/>
                <w:kern w:val="2"/>
                <w:sz w:val="24"/>
                <w:szCs w:val="24"/>
              </w:rPr>
              <w:t>想像力</w:t>
            </w:r>
            <w:r w:rsidRPr="00E716F2">
              <w:rPr>
                <w:rFonts w:ascii="標楷體" w:eastAsia="標楷體" w:hAnsi="標楷體" w:hint="eastAsia"/>
                <w:color w:val="auto"/>
                <w:kern w:val="2"/>
                <w:sz w:val="24"/>
                <w:szCs w:val="24"/>
              </w:rPr>
              <w:t>的童年趣事，文筆讀來生動有趣，然而學生首次學習文言文體，因此需花較多時間講解文言文的閱讀策略，想明白學生到底有沒有讀懂、讀通，教予孩子文言文體的閱讀理解策略，讓孩子未來不至於看到文言文體的文章就害怕閃躲，甚至不喜歡。</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4"/>
                <w:szCs w:val="24"/>
              </w:rPr>
            </w:pP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kern w:val="2"/>
                <w:sz w:val="24"/>
                <w:szCs w:val="24"/>
              </w:rPr>
            </w:pPr>
            <w:r w:rsidRPr="00E716F2">
              <w:rPr>
                <w:rFonts w:ascii="標楷體" w:eastAsia="標楷體" w:hAnsi="標楷體" w:hint="eastAsia"/>
                <w:color w:val="auto"/>
                <w:kern w:val="2"/>
                <w:sz w:val="24"/>
                <w:szCs w:val="24"/>
              </w:rPr>
              <w:t>3</w:t>
            </w:r>
            <w:r w:rsidRPr="00E716F2">
              <w:rPr>
                <w:rFonts w:ascii="標楷體" w:eastAsia="標楷體" w:hAnsi="標楷體"/>
                <w:color w:val="auto"/>
                <w:kern w:val="2"/>
                <w:sz w:val="24"/>
                <w:szCs w:val="24"/>
              </w:rPr>
              <w:t>.為了讓學生學會文言文體的結構，用表格化呈現，減少書寫負擔，給學生足夠鷹架，讓學生可以負擔學習。表格同時呈現原文和翻譯，如先教他們將文章斷句，再來圈補主詞，最後</w:t>
            </w:r>
            <w:r w:rsidRPr="00E716F2">
              <w:rPr>
                <w:rFonts w:ascii="標楷體" w:eastAsia="標楷體" w:hAnsi="標楷體"/>
                <w:b/>
                <w:color w:val="auto"/>
                <w:kern w:val="2"/>
                <w:sz w:val="24"/>
                <w:szCs w:val="24"/>
                <w:u w:val="single"/>
              </w:rPr>
              <w:t>重要語詞或句子</w:t>
            </w:r>
            <w:r w:rsidRPr="00E716F2">
              <w:rPr>
                <w:rFonts w:ascii="標楷體" w:eastAsia="標楷體" w:hAnsi="標楷體"/>
                <w:color w:val="auto"/>
                <w:kern w:val="2"/>
                <w:sz w:val="24"/>
                <w:szCs w:val="24"/>
              </w:rPr>
              <w:t>(粗體字、畫黑)的翻譯。</w:t>
            </w: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rPr>
                <w:rFonts w:ascii="標楷體" w:eastAsia="標楷體" w:hAnsi="標楷體"/>
                <w:color w:val="auto"/>
                <w:sz w:val="24"/>
                <w:szCs w:val="24"/>
              </w:rPr>
            </w:pPr>
            <w:r w:rsidRPr="00E716F2">
              <w:rPr>
                <w:rFonts w:ascii="標楷體" w:eastAsia="標楷體" w:hAnsi="標楷體" w:hint="eastAsia"/>
                <w:color w:val="auto"/>
                <w:kern w:val="2"/>
                <w:sz w:val="24"/>
                <w:szCs w:val="24"/>
              </w:rPr>
              <w:t>4</w:t>
            </w:r>
            <w:r w:rsidRPr="00E716F2">
              <w:rPr>
                <w:rFonts w:ascii="標楷體" w:eastAsia="標楷體" w:hAnsi="標楷體"/>
                <w:color w:val="auto"/>
                <w:kern w:val="2"/>
                <w:sz w:val="24"/>
                <w:szCs w:val="24"/>
              </w:rPr>
              <w:t>.省思:幾乎所有學生都認真而開心地完成文言文體的閱讀及翻譯學習單，沒有人抱怨要寫太多。相較過去教條式的解說，給與更多的鷹架引導，減少學習負荷，對於孩子學習新的認知概念更有幫助。雖然老師事前的準備工作需要更充分，但是孩子的學習更為快樂</w:t>
            </w:r>
            <w:r w:rsidRPr="00E716F2">
              <w:rPr>
                <w:rFonts w:ascii="標楷體" w:eastAsia="標楷體" w:hAnsi="標楷體" w:hint="eastAsia"/>
                <w:color w:val="auto"/>
                <w:kern w:val="2"/>
                <w:sz w:val="24"/>
                <w:szCs w:val="24"/>
              </w:rPr>
              <w:t>且有效果。</w:t>
            </w:r>
          </w:p>
        </w:tc>
      </w:tr>
    </w:tbl>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360"/>
        <w:rPr>
          <w:rFonts w:ascii="微軟正黑體" w:eastAsia="微軟正黑體" w:hAnsi="微軟正黑體"/>
          <w:b/>
          <w:color w:val="auto"/>
          <w:sz w:val="24"/>
          <w:szCs w:val="24"/>
        </w:rPr>
      </w:pPr>
    </w:p>
    <w:p w:rsidR="00E716F2" w:rsidRPr="00E716F2" w:rsidRDefault="00E716F2" w:rsidP="00E716F2">
      <w:pPr>
        <w:widowControl w:val="0"/>
        <w:pBdr>
          <w:top w:val="none" w:sz="0" w:space="0" w:color="auto"/>
          <w:left w:val="none" w:sz="0" w:space="0" w:color="auto"/>
          <w:bottom w:val="none" w:sz="0" w:space="0" w:color="auto"/>
          <w:right w:val="none" w:sz="0" w:space="0" w:color="auto"/>
          <w:between w:val="none" w:sz="0" w:space="0" w:color="auto"/>
        </w:pBdr>
        <w:snapToGrid w:val="0"/>
        <w:ind w:left="360"/>
        <w:rPr>
          <w:rFonts w:ascii="微軟正黑體" w:eastAsia="微軟正黑體" w:hAnsi="微軟正黑體"/>
          <w:color w:val="auto"/>
          <w:sz w:val="24"/>
          <w:szCs w:val="24"/>
        </w:rPr>
      </w:pPr>
      <w:r w:rsidRPr="00E716F2">
        <w:rPr>
          <w:rFonts w:ascii="微軟正黑體" w:eastAsia="微軟正黑體" w:hAnsi="微軟正黑體"/>
          <w:b/>
          <w:color w:val="auto"/>
          <w:sz w:val="24"/>
          <w:szCs w:val="24"/>
        </w:rPr>
        <w:t>授課教師簽名：</w:t>
      </w:r>
      <w:r w:rsidRPr="00E716F2">
        <w:rPr>
          <w:rFonts w:ascii="微軟正黑體" w:eastAsia="微軟正黑體" w:hAnsi="微軟正黑體" w:hint="eastAsia"/>
          <w:b/>
          <w:color w:val="auto"/>
          <w:sz w:val="24"/>
          <w:szCs w:val="24"/>
        </w:rPr>
        <w:t>_____________________</w:t>
      </w:r>
      <w:r w:rsidRPr="00E716F2">
        <w:rPr>
          <w:rFonts w:ascii="微軟正黑體" w:eastAsia="微軟正黑體" w:hAnsi="微軟正黑體"/>
          <w:b/>
          <w:color w:val="auto"/>
          <w:sz w:val="24"/>
          <w:szCs w:val="24"/>
        </w:rPr>
        <w:t xml:space="preserve">    觀課教師簽名：</w:t>
      </w:r>
      <w:r w:rsidRPr="00E716F2">
        <w:rPr>
          <w:rFonts w:ascii="微軟正黑體" w:eastAsia="微軟正黑體" w:hAnsi="微軟正黑體" w:hint="eastAsia"/>
          <w:b/>
          <w:color w:val="auto"/>
          <w:sz w:val="24"/>
          <w:szCs w:val="24"/>
        </w:rPr>
        <w:t>_____________________</w:t>
      </w:r>
    </w:p>
    <w:p w:rsidR="00E716F2" w:rsidRPr="00E716F2" w:rsidRDefault="00E716F2" w:rsidP="00E716F2">
      <w:pPr>
        <w:pBdr>
          <w:top w:val="none" w:sz="0" w:space="0" w:color="auto"/>
          <w:left w:val="none" w:sz="0" w:space="0" w:color="auto"/>
          <w:bottom w:val="none" w:sz="0" w:space="0" w:color="auto"/>
          <w:right w:val="none" w:sz="0" w:space="0" w:color="auto"/>
          <w:between w:val="none" w:sz="0" w:space="0" w:color="auto"/>
        </w:pBdr>
        <w:snapToGrid w:val="0"/>
        <w:rPr>
          <w:rFonts w:ascii="微軟正黑體" w:eastAsia="微軟正黑體" w:hAnsi="微軟正黑體"/>
          <w:color w:val="auto"/>
          <w:sz w:val="24"/>
          <w:szCs w:val="24"/>
        </w:rPr>
      </w:pPr>
      <w:r w:rsidRPr="00E716F2">
        <w:rPr>
          <w:rFonts w:ascii="微軟正黑體" w:eastAsia="微軟正黑體" w:hAnsi="微軟正黑體"/>
          <w:color w:val="auto"/>
          <w:sz w:val="24"/>
          <w:szCs w:val="24"/>
        </w:rPr>
        <w:br w:type="page"/>
      </w:r>
    </w:p>
    <w:p w:rsidR="00E716F2" w:rsidRPr="00E716F2" w:rsidRDefault="00E716F2"/>
    <w:p w:rsidR="00E716F2" w:rsidRDefault="00E716F2"/>
    <w:p w:rsidR="00E716F2" w:rsidRDefault="00E716F2">
      <w:pPr>
        <w:rPr>
          <w:rFonts w:hint="eastAsia"/>
        </w:rPr>
      </w:pPr>
    </w:p>
    <w:p w:rsidR="00F13A4D" w:rsidRDefault="00F13A4D">
      <w:r w:rsidRPr="00AE4379">
        <w:rPr>
          <w:noProof/>
        </w:rPr>
        <w:drawing>
          <wp:inline distT="0" distB="0" distL="0" distR="0" wp14:anchorId="3E3C6EC0" wp14:editId="2F718E79">
            <wp:extent cx="5923738" cy="6892812"/>
            <wp:effectExtent l="0" t="0" r="1270" b="3810"/>
            <wp:docPr id="3" name="圖片 3" descr="C:\Users\PiPiWU\Downloads\備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PiWU\Downloads\備課.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241" r="13712" b="31262"/>
                    <a:stretch/>
                  </pic:blipFill>
                  <pic:spPr bwMode="auto">
                    <a:xfrm>
                      <a:off x="0" y="0"/>
                      <a:ext cx="5958108" cy="6932804"/>
                    </a:xfrm>
                    <a:prstGeom prst="rect">
                      <a:avLst/>
                    </a:prstGeom>
                    <a:noFill/>
                    <a:ln>
                      <a:noFill/>
                    </a:ln>
                    <a:extLst>
                      <a:ext uri="{53640926-AAD7-44D8-BBD7-CCE9431645EC}">
                        <a14:shadowObscured xmlns:a14="http://schemas.microsoft.com/office/drawing/2010/main"/>
                      </a:ext>
                    </a:extLst>
                  </pic:spPr>
                </pic:pic>
              </a:graphicData>
            </a:graphic>
          </wp:inline>
        </w:drawing>
      </w:r>
    </w:p>
    <w:p w:rsidR="00F13A4D" w:rsidRDefault="00F13A4D"/>
    <w:p w:rsidR="00F13A4D" w:rsidRDefault="00F13A4D"/>
    <w:p w:rsidR="00F13A4D" w:rsidRDefault="00F13A4D"/>
    <w:p w:rsidR="00F13A4D" w:rsidRDefault="00F13A4D"/>
    <w:p w:rsidR="00F13A4D" w:rsidRDefault="00F13A4D"/>
    <w:p w:rsidR="00F13A4D" w:rsidRDefault="00F13A4D"/>
    <w:p w:rsidR="00F13A4D" w:rsidRDefault="00F13A4D">
      <w:r w:rsidRPr="00AE4379">
        <w:rPr>
          <w:noProof/>
        </w:rPr>
        <w:drawing>
          <wp:inline distT="0" distB="0" distL="0" distR="0" wp14:anchorId="26665C4A" wp14:editId="3FEF43EC">
            <wp:extent cx="5797389" cy="7622186"/>
            <wp:effectExtent l="0" t="0" r="0" b="0"/>
            <wp:docPr id="2" name="圖片 2" descr="C:\Users\PiPiWU\Downloads\觀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iWU\Downloads\觀課.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444" t="6100" r="1125" b="26253"/>
                    <a:stretch/>
                  </pic:blipFill>
                  <pic:spPr bwMode="auto">
                    <a:xfrm>
                      <a:off x="0" y="0"/>
                      <a:ext cx="5800479" cy="7626249"/>
                    </a:xfrm>
                    <a:prstGeom prst="rect">
                      <a:avLst/>
                    </a:prstGeom>
                    <a:noFill/>
                    <a:ln>
                      <a:noFill/>
                    </a:ln>
                    <a:extLst>
                      <a:ext uri="{53640926-AAD7-44D8-BBD7-CCE9431645EC}">
                        <a14:shadowObscured xmlns:a14="http://schemas.microsoft.com/office/drawing/2010/main"/>
                      </a:ext>
                    </a:extLst>
                  </pic:spPr>
                </pic:pic>
              </a:graphicData>
            </a:graphic>
          </wp:inline>
        </w:drawing>
      </w:r>
    </w:p>
    <w:p w:rsidR="00F13A4D" w:rsidRDefault="00F13A4D"/>
    <w:p w:rsidR="00F13A4D" w:rsidRDefault="00F13A4D"/>
    <w:p w:rsidR="00F13A4D" w:rsidRDefault="00F13A4D"/>
    <w:p w:rsidR="00F13A4D" w:rsidRDefault="00F13A4D"/>
    <w:p w:rsidR="00F13A4D" w:rsidRDefault="00F13A4D"/>
    <w:p w:rsidR="00F13A4D" w:rsidRDefault="00F13A4D">
      <w:r w:rsidRPr="00AE4379">
        <w:rPr>
          <w:noProof/>
        </w:rPr>
        <w:drawing>
          <wp:inline distT="0" distB="0" distL="0" distR="0" wp14:anchorId="2E214EC5" wp14:editId="4ED7AA21">
            <wp:extent cx="5964487" cy="8306191"/>
            <wp:effectExtent l="0" t="0" r="0" b="0"/>
            <wp:docPr id="1" name="圖片 1" descr="C:\Users\PiPiWU\Downloads\議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iWU\Downloads\議課.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161" t="8724" r="9621" b="22925"/>
                    <a:stretch/>
                  </pic:blipFill>
                  <pic:spPr bwMode="auto">
                    <a:xfrm>
                      <a:off x="0" y="0"/>
                      <a:ext cx="5969219" cy="8312781"/>
                    </a:xfrm>
                    <a:prstGeom prst="rect">
                      <a:avLst/>
                    </a:prstGeom>
                    <a:noFill/>
                    <a:ln>
                      <a:noFill/>
                    </a:ln>
                    <a:extLst>
                      <a:ext uri="{53640926-AAD7-44D8-BBD7-CCE9431645EC}">
                        <a14:shadowObscured xmlns:a14="http://schemas.microsoft.com/office/drawing/2010/main"/>
                      </a:ext>
                    </a:extLst>
                  </pic:spPr>
                </pic:pic>
              </a:graphicData>
            </a:graphic>
          </wp:inline>
        </w:drawing>
      </w:r>
    </w:p>
    <w:p w:rsidR="00F13A4D" w:rsidRDefault="00F13A4D"/>
    <w:p w:rsidR="00F13A4D" w:rsidRDefault="00F13A4D">
      <w:pPr>
        <w:rPr>
          <w:rFonts w:hint="eastAsia"/>
        </w:rPr>
      </w:pPr>
      <w:bookmarkStart w:id="0" w:name="_GoBack"/>
      <w:bookmarkEnd w:id="0"/>
      <w:r w:rsidRPr="00AE4379">
        <w:rPr>
          <w:noProof/>
        </w:rPr>
        <w:lastRenderedPageBreak/>
        <w:drawing>
          <wp:inline distT="0" distB="0" distL="0" distR="0" wp14:anchorId="2732C8C4" wp14:editId="624CDC78">
            <wp:extent cx="5987345" cy="7784004"/>
            <wp:effectExtent l="0" t="0" r="0" b="7620"/>
            <wp:docPr id="4" name="圖片 4" descr="C:\Users\PiPiWU\Downloads\省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PiWU\Downloads\省思.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46" t="6908" r="3499" b="23150"/>
                    <a:stretch/>
                  </pic:blipFill>
                  <pic:spPr bwMode="auto">
                    <a:xfrm>
                      <a:off x="0" y="0"/>
                      <a:ext cx="6010109" cy="7813599"/>
                    </a:xfrm>
                    <a:prstGeom prst="rect">
                      <a:avLst/>
                    </a:prstGeom>
                    <a:noFill/>
                    <a:ln>
                      <a:noFill/>
                    </a:ln>
                    <a:extLst>
                      <a:ext uri="{53640926-AAD7-44D8-BBD7-CCE9431645EC}">
                        <a14:shadowObscured xmlns:a14="http://schemas.microsoft.com/office/drawing/2010/main"/>
                      </a:ext>
                    </a:extLst>
                  </pic:spPr>
                </pic:pic>
              </a:graphicData>
            </a:graphic>
          </wp:inline>
        </w:drawing>
      </w:r>
    </w:p>
    <w:p w:rsidR="00F13A4D" w:rsidRDefault="00F13A4D"/>
    <w:p w:rsidR="00F13A4D" w:rsidRDefault="00F13A4D"/>
    <w:p w:rsidR="00F13A4D" w:rsidRDefault="00F13A4D"/>
    <w:p w:rsidR="00F13A4D" w:rsidRDefault="00F13A4D">
      <w:pPr>
        <w:rPr>
          <w:rFonts w:hint="eastAsia"/>
        </w:rPr>
      </w:pPr>
    </w:p>
    <w:sectPr w:rsidR="00F13A4D" w:rsidSect="00E716F2">
      <w:pgSz w:w="11906" w:h="16838"/>
      <w:pgMar w:top="1418" w:right="1134" w:bottom="14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856" w:rsidRDefault="006C0856" w:rsidP="00F13A4D">
      <w:r>
        <w:separator/>
      </w:r>
    </w:p>
  </w:endnote>
  <w:endnote w:type="continuationSeparator" w:id="0">
    <w:p w:rsidR="006C0856" w:rsidRDefault="006C0856" w:rsidP="00F13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856" w:rsidRDefault="006C0856" w:rsidP="00F13A4D">
      <w:r>
        <w:separator/>
      </w:r>
    </w:p>
  </w:footnote>
  <w:footnote w:type="continuationSeparator" w:id="0">
    <w:p w:rsidR="006C0856" w:rsidRDefault="006C0856" w:rsidP="00F13A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5704"/>
    <w:multiLevelType w:val="hybridMultilevel"/>
    <w:tmpl w:val="FD88DED4"/>
    <w:lvl w:ilvl="0" w:tplc="0444EF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C702FF9"/>
    <w:multiLevelType w:val="hybridMultilevel"/>
    <w:tmpl w:val="E91EB8C8"/>
    <w:lvl w:ilvl="0" w:tplc="78EC76A4">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17B4E98"/>
    <w:multiLevelType w:val="hybridMultilevel"/>
    <w:tmpl w:val="C0A4FA4E"/>
    <w:lvl w:ilvl="0" w:tplc="96A4A9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5D"/>
    <w:rsid w:val="002B63AF"/>
    <w:rsid w:val="00333A90"/>
    <w:rsid w:val="004B78CB"/>
    <w:rsid w:val="006C0856"/>
    <w:rsid w:val="00781C5D"/>
    <w:rsid w:val="009F3103"/>
    <w:rsid w:val="00D770DE"/>
    <w:rsid w:val="00E716F2"/>
    <w:rsid w:val="00F13A4D"/>
    <w:rsid w:val="00FA7F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F450DA-D139-4C81-BCB9-584FCAD2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81C5D"/>
    <w:pPr>
      <w:pBdr>
        <w:top w:val="nil"/>
        <w:left w:val="nil"/>
        <w:bottom w:val="nil"/>
        <w:right w:val="nil"/>
        <w:between w:val="nil"/>
      </w:pBdr>
    </w:pPr>
    <w:rPr>
      <w:rFonts w:ascii="Times New Roman" w:hAnsi="Times New Roman" w:cs="Times New Roman"/>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1C5D"/>
    <w:pPr>
      <w:ind w:leftChars="200" w:left="480"/>
    </w:pPr>
  </w:style>
  <w:style w:type="paragraph" w:styleId="a4">
    <w:name w:val="header"/>
    <w:basedOn w:val="a"/>
    <w:link w:val="a5"/>
    <w:uiPriority w:val="99"/>
    <w:unhideWhenUsed/>
    <w:rsid w:val="00F13A4D"/>
    <w:pPr>
      <w:tabs>
        <w:tab w:val="center" w:pos="4153"/>
        <w:tab w:val="right" w:pos="8306"/>
      </w:tabs>
      <w:snapToGrid w:val="0"/>
    </w:pPr>
  </w:style>
  <w:style w:type="character" w:customStyle="1" w:styleId="a5">
    <w:name w:val="頁首 字元"/>
    <w:basedOn w:val="a0"/>
    <w:link w:val="a4"/>
    <w:uiPriority w:val="99"/>
    <w:rsid w:val="00F13A4D"/>
    <w:rPr>
      <w:rFonts w:ascii="Times New Roman" w:hAnsi="Times New Roman" w:cs="Times New Roman"/>
      <w:color w:val="000000"/>
      <w:kern w:val="0"/>
      <w:sz w:val="20"/>
      <w:szCs w:val="20"/>
    </w:rPr>
  </w:style>
  <w:style w:type="paragraph" w:styleId="a6">
    <w:name w:val="footer"/>
    <w:basedOn w:val="a"/>
    <w:link w:val="a7"/>
    <w:uiPriority w:val="99"/>
    <w:unhideWhenUsed/>
    <w:rsid w:val="00F13A4D"/>
    <w:pPr>
      <w:tabs>
        <w:tab w:val="center" w:pos="4153"/>
        <w:tab w:val="right" w:pos="8306"/>
      </w:tabs>
      <w:snapToGrid w:val="0"/>
    </w:pPr>
  </w:style>
  <w:style w:type="character" w:customStyle="1" w:styleId="a7">
    <w:name w:val="頁尾 字元"/>
    <w:basedOn w:val="a0"/>
    <w:link w:val="a6"/>
    <w:uiPriority w:val="99"/>
    <w:rsid w:val="00F13A4D"/>
    <w:rPr>
      <w:rFonts w:ascii="Times New Roman" w:hAnsi="Times New Roman" w:cs="Times New Roman"/>
      <w:color w:val="000000"/>
      <w:kern w:val="0"/>
      <w:sz w:val="20"/>
      <w:szCs w:val="20"/>
    </w:rPr>
  </w:style>
  <w:style w:type="table" w:styleId="a8">
    <w:name w:val="Table Grid"/>
    <w:basedOn w:val="a1"/>
    <w:uiPriority w:val="39"/>
    <w:rsid w:val="00E716F2"/>
    <w:pPr>
      <w:widowControl w:val="0"/>
    </w:pPr>
    <w:rPr>
      <w:rFonts w:ascii="標楷體" w:eastAsia="標楷體" w:hAnsi="標楷體" w:cs="標楷體"/>
      <w:kern w:val="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690</Words>
  <Characters>3939</Characters>
  <Application>Microsoft Office Word</Application>
  <DocSecurity>0</DocSecurity>
  <Lines>32</Lines>
  <Paragraphs>9</Paragraphs>
  <ScaleCrop>false</ScaleCrop>
  <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PiPiWU</dc:creator>
  <cp:keywords/>
  <dc:description/>
  <cp:lastModifiedBy>PiPiWU</cp:lastModifiedBy>
  <cp:revision>2</cp:revision>
  <dcterms:created xsi:type="dcterms:W3CDTF">2024-12-24T09:29:00Z</dcterms:created>
  <dcterms:modified xsi:type="dcterms:W3CDTF">2024-12-24T09:29:00Z</dcterms:modified>
</cp:coreProperties>
</file>