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57"/>
        <w:gridCol w:w="1978"/>
        <w:gridCol w:w="1701"/>
        <w:gridCol w:w="567"/>
        <w:gridCol w:w="142"/>
        <w:gridCol w:w="1213"/>
      </w:tblGrid>
      <w:tr w:rsidR="006E5BDC" w:rsidRPr="006E5BDC" w:rsidTr="001A7E12">
        <w:tc>
          <w:tcPr>
            <w:tcW w:w="8296" w:type="dxa"/>
            <w:gridSpan w:val="7"/>
          </w:tcPr>
          <w:p w:rsidR="006E5BDC" w:rsidRPr="006E5BDC" w:rsidRDefault="006E5BDC" w:rsidP="006E5B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C">
              <w:rPr>
                <w:rFonts w:ascii="標楷體" w:eastAsia="標楷體" w:hAnsi="標楷體" w:hint="eastAsia"/>
                <w:b/>
                <w:sz w:val="32"/>
                <w:szCs w:val="32"/>
              </w:rPr>
              <w:t>基隆市安樂國小課程設計簡案</w:t>
            </w:r>
          </w:p>
        </w:tc>
      </w:tr>
      <w:tr w:rsidR="006E5BDC" w:rsidRPr="006E5BDC" w:rsidTr="001A7E12">
        <w:tc>
          <w:tcPr>
            <w:tcW w:w="2695" w:type="dxa"/>
            <w:gridSpan w:val="2"/>
            <w:vAlign w:val="center"/>
          </w:tcPr>
          <w:p w:rsidR="006E5BDC" w:rsidRPr="006E5BDC" w:rsidRDefault="006E5BDC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單元名稱</w:t>
            </w:r>
          </w:p>
        </w:tc>
        <w:tc>
          <w:tcPr>
            <w:tcW w:w="5601" w:type="dxa"/>
            <w:gridSpan w:val="5"/>
          </w:tcPr>
          <w:p w:rsidR="006E5BDC" w:rsidRPr="006E5BDC" w:rsidRDefault="006B2E46" w:rsidP="00B5462B">
            <w:pPr>
              <w:rPr>
                <w:rFonts w:ascii="標楷體" w:eastAsia="標楷體" w:hAnsi="標楷體"/>
                <w:szCs w:val="24"/>
              </w:rPr>
            </w:pPr>
            <w:r w:rsidRPr="00C0113B">
              <w:rPr>
                <w:rFonts w:ascii="細明體" w:eastAsia="細明體" w:hAnsi="細明體" w:cs="細明體"/>
              </w:rPr>
              <w:t>快樂安全的校外教學</w:t>
            </w:r>
          </w:p>
        </w:tc>
      </w:tr>
      <w:tr w:rsidR="00B5462B" w:rsidRPr="006E5BDC" w:rsidTr="00932CC7">
        <w:tc>
          <w:tcPr>
            <w:tcW w:w="2695" w:type="dxa"/>
            <w:gridSpan w:val="2"/>
            <w:vAlign w:val="center"/>
          </w:tcPr>
          <w:p w:rsidR="00B5462B" w:rsidRPr="006E5BDC" w:rsidRDefault="00B5462B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領域類別</w:t>
            </w:r>
          </w:p>
        </w:tc>
        <w:tc>
          <w:tcPr>
            <w:tcW w:w="1978" w:type="dxa"/>
            <w:vAlign w:val="center"/>
          </w:tcPr>
          <w:p w:rsidR="00B5462B" w:rsidRPr="006E5BDC" w:rsidRDefault="00B5462B" w:rsidP="00B5462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6E5BDC">
              <w:rPr>
                <w:rFonts w:ascii="標楷體" w:eastAsia="標楷體" w:hAnsi="標楷體" w:hint="eastAsia"/>
                <w:szCs w:val="24"/>
              </w:rPr>
              <w:t>健康與體育</w:t>
            </w:r>
          </w:p>
        </w:tc>
        <w:tc>
          <w:tcPr>
            <w:tcW w:w="2268" w:type="dxa"/>
            <w:gridSpan w:val="2"/>
            <w:vAlign w:val="center"/>
          </w:tcPr>
          <w:p w:rsidR="00B5462B" w:rsidRPr="006E5BDC" w:rsidRDefault="00B5462B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教學者</w:t>
            </w:r>
          </w:p>
        </w:tc>
        <w:tc>
          <w:tcPr>
            <w:tcW w:w="1355" w:type="dxa"/>
            <w:gridSpan w:val="2"/>
            <w:vAlign w:val="center"/>
          </w:tcPr>
          <w:p w:rsidR="00B5462B" w:rsidRPr="006E5BDC" w:rsidRDefault="006B2E46" w:rsidP="00B5462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C0113B">
              <w:rPr>
                <w:rFonts w:ascii="細明體" w:eastAsia="細明體" w:hAnsi="細明體" w:cs="細明體"/>
              </w:rPr>
              <w:t>邱匡毅</w:t>
            </w:r>
          </w:p>
        </w:tc>
      </w:tr>
      <w:tr w:rsidR="00B5462B" w:rsidRPr="006E5BDC" w:rsidTr="00932CC7">
        <w:tc>
          <w:tcPr>
            <w:tcW w:w="2695" w:type="dxa"/>
            <w:gridSpan w:val="2"/>
            <w:vAlign w:val="center"/>
          </w:tcPr>
          <w:p w:rsidR="00B5462B" w:rsidRPr="006E5BDC" w:rsidRDefault="00B5462B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適用年級</w:t>
            </w:r>
          </w:p>
        </w:tc>
        <w:tc>
          <w:tcPr>
            <w:tcW w:w="1978" w:type="dxa"/>
            <w:vAlign w:val="center"/>
          </w:tcPr>
          <w:p w:rsidR="00B5462B" w:rsidRPr="006E5BDC" w:rsidRDefault="008176D0" w:rsidP="00B5462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B5462B" w:rsidRPr="006E5BDC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268" w:type="dxa"/>
            <w:gridSpan w:val="2"/>
            <w:vAlign w:val="center"/>
          </w:tcPr>
          <w:p w:rsidR="00B5462B" w:rsidRPr="006E5BDC" w:rsidRDefault="00B5462B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教學時間</w:t>
            </w:r>
          </w:p>
        </w:tc>
        <w:tc>
          <w:tcPr>
            <w:tcW w:w="1355" w:type="dxa"/>
            <w:gridSpan w:val="2"/>
            <w:vAlign w:val="center"/>
          </w:tcPr>
          <w:p w:rsidR="00B5462B" w:rsidRPr="006E5BDC" w:rsidRDefault="00B5462B" w:rsidP="00B5462B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5BDC">
              <w:rPr>
                <w:rFonts w:ascii="標楷體" w:eastAsia="標楷體" w:hAnsi="標楷體" w:hint="eastAsia"/>
                <w:szCs w:val="24"/>
              </w:rPr>
              <w:t>40分鐘</w:t>
            </w:r>
          </w:p>
        </w:tc>
      </w:tr>
      <w:tr w:rsidR="006E5BDC" w:rsidRPr="006E5BDC" w:rsidTr="001A7E12">
        <w:tc>
          <w:tcPr>
            <w:tcW w:w="2695" w:type="dxa"/>
            <w:gridSpan w:val="2"/>
            <w:vAlign w:val="center"/>
          </w:tcPr>
          <w:p w:rsidR="006E5BDC" w:rsidRPr="006E5BDC" w:rsidRDefault="006E5BDC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教學目標</w:t>
            </w:r>
          </w:p>
        </w:tc>
        <w:tc>
          <w:tcPr>
            <w:tcW w:w="5601" w:type="dxa"/>
            <w:gridSpan w:val="5"/>
            <w:vAlign w:val="center"/>
          </w:tcPr>
          <w:p w:rsidR="00A02C4A" w:rsidRDefault="00A02C4A" w:rsidP="00A02C4A">
            <w:pPr>
              <w:rPr>
                <w:rFonts w:ascii="細明體" w:eastAsia="細明體" w:hAnsi="細明體" w:cs="細明體"/>
              </w:rPr>
            </w:pPr>
            <w:r w:rsidRPr="00A02C4A">
              <w:rPr>
                <w:rFonts w:ascii="細明體" w:eastAsia="細明體" w:hAnsi="細明體" w:cs="細明體"/>
              </w:rPr>
              <w:t xml:space="preserve">1. 了解校外教學的必要安全準備事項 </w:t>
            </w:r>
          </w:p>
          <w:p w:rsidR="00A02C4A" w:rsidRDefault="00A02C4A" w:rsidP="00A02C4A">
            <w:pPr>
              <w:rPr>
                <w:rFonts w:ascii="細明體" w:eastAsia="細明體" w:hAnsi="細明體" w:cs="細明體"/>
              </w:rPr>
            </w:pPr>
            <w:r w:rsidRPr="00A02C4A">
              <w:rPr>
                <w:rFonts w:ascii="細明體" w:eastAsia="細明體" w:hAnsi="細明體" w:cs="細明體"/>
              </w:rPr>
              <w:t xml:space="preserve">2. 認識遊覽車安全守則與緊急應變 </w:t>
            </w:r>
          </w:p>
          <w:p w:rsidR="006E5BDC" w:rsidRPr="00A02C4A" w:rsidRDefault="00A02C4A" w:rsidP="00A02C4A">
            <w:pPr>
              <w:rPr>
                <w:rFonts w:ascii="標楷體" w:eastAsia="標楷體" w:hAnsi="標楷體" w:cs="DFHeiStd-W3"/>
              </w:rPr>
            </w:pPr>
            <w:r w:rsidRPr="00A02C4A">
              <w:rPr>
                <w:rFonts w:ascii="細明體" w:eastAsia="細明體" w:hAnsi="細明體" w:cs="細明體"/>
              </w:rPr>
              <w:t>3. 培養戶外活動安全意識和風險預防能力</w:t>
            </w:r>
          </w:p>
        </w:tc>
      </w:tr>
      <w:tr w:rsidR="006E5BDC" w:rsidRPr="006E5BDC" w:rsidTr="001A7E12">
        <w:trPr>
          <w:trHeight w:val="481"/>
        </w:trPr>
        <w:tc>
          <w:tcPr>
            <w:tcW w:w="2695" w:type="dxa"/>
            <w:gridSpan w:val="2"/>
            <w:vAlign w:val="center"/>
          </w:tcPr>
          <w:p w:rsidR="006E5BDC" w:rsidRPr="006E5BDC" w:rsidRDefault="006E5BDC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5601" w:type="dxa"/>
            <w:gridSpan w:val="5"/>
            <w:vAlign w:val="center"/>
          </w:tcPr>
          <w:p w:rsidR="006E5BDC" w:rsidRPr="006E5BDC" w:rsidRDefault="00A02C4A" w:rsidP="00B5462B">
            <w:pPr>
              <w:rPr>
                <w:rFonts w:ascii="標楷體" w:eastAsia="標楷體" w:hAnsi="標楷體"/>
                <w:szCs w:val="24"/>
              </w:rPr>
            </w:pPr>
            <w:r w:rsidRPr="00C0113B">
              <w:rPr>
                <w:rFonts w:ascii="細明體" w:eastAsia="細明體" w:hAnsi="細明體" w:cs="細明體"/>
              </w:rPr>
              <w:t>1. 口頭發表 2. 實作演練 3. 分組討論</w:t>
            </w:r>
          </w:p>
        </w:tc>
      </w:tr>
      <w:tr w:rsidR="006E5BDC" w:rsidRPr="006E5BDC" w:rsidTr="001A7E12">
        <w:tc>
          <w:tcPr>
            <w:tcW w:w="2695" w:type="dxa"/>
            <w:gridSpan w:val="2"/>
            <w:vAlign w:val="center"/>
          </w:tcPr>
          <w:p w:rsidR="006E5BDC" w:rsidRPr="006E5BDC" w:rsidRDefault="006E5BDC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議題融入</w:t>
            </w:r>
          </w:p>
        </w:tc>
        <w:tc>
          <w:tcPr>
            <w:tcW w:w="5601" w:type="dxa"/>
            <w:gridSpan w:val="5"/>
            <w:vAlign w:val="center"/>
          </w:tcPr>
          <w:p w:rsidR="00A02C4A" w:rsidRDefault="00A02C4A" w:rsidP="00A02C4A">
            <w:pPr>
              <w:pStyle w:val="aa"/>
              <w:rPr>
                <w:rFonts w:hAnsi="細明體" w:cs="細明體"/>
              </w:rPr>
            </w:pPr>
            <w:r w:rsidRPr="00C0113B">
              <w:rPr>
                <w:rFonts w:hAnsi="細明體" w:cs="細明體"/>
              </w:rPr>
              <w:t xml:space="preserve">安E4 探討日常生活應該注意的安全 </w:t>
            </w:r>
          </w:p>
          <w:p w:rsidR="00367D6D" w:rsidRPr="00A02C4A" w:rsidRDefault="00A02C4A" w:rsidP="00A02C4A">
            <w:pPr>
              <w:pStyle w:val="aa"/>
              <w:rPr>
                <w:rFonts w:hAnsi="細明體" w:cs="細明體"/>
              </w:rPr>
            </w:pPr>
            <w:r w:rsidRPr="00C0113B">
              <w:rPr>
                <w:rFonts w:hAnsi="細明體" w:cs="細明體"/>
              </w:rPr>
              <w:t xml:space="preserve">安E5 了解日常生活危害安全的事件 </w:t>
            </w:r>
          </w:p>
        </w:tc>
      </w:tr>
      <w:tr w:rsidR="006E5BDC" w:rsidRPr="006E5BDC" w:rsidTr="001A7E12">
        <w:tc>
          <w:tcPr>
            <w:tcW w:w="6374" w:type="dxa"/>
            <w:gridSpan w:val="4"/>
          </w:tcPr>
          <w:p w:rsidR="006E5BDC" w:rsidRPr="006E5BDC" w:rsidRDefault="006E5BDC" w:rsidP="006E5B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color w:val="000000"/>
              </w:rPr>
              <w:t>教學活動</w:t>
            </w:r>
          </w:p>
        </w:tc>
        <w:tc>
          <w:tcPr>
            <w:tcW w:w="709" w:type="dxa"/>
            <w:gridSpan w:val="2"/>
          </w:tcPr>
          <w:p w:rsidR="006E5BDC" w:rsidRPr="006E5BDC" w:rsidRDefault="006E5BDC" w:rsidP="006E5B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5BD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213" w:type="dxa"/>
          </w:tcPr>
          <w:p w:rsidR="006E5BDC" w:rsidRPr="006E5BDC" w:rsidRDefault="006E5BDC" w:rsidP="006E5B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5BDC"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</w:tr>
      <w:tr w:rsidR="006E5BDC" w:rsidRPr="006E5BDC" w:rsidTr="001A7E12">
        <w:tc>
          <w:tcPr>
            <w:tcW w:w="6374" w:type="dxa"/>
            <w:gridSpan w:val="4"/>
          </w:tcPr>
          <w:p w:rsidR="00A02C4A" w:rsidRDefault="00A02C4A" w:rsidP="00A02C4A">
            <w:pPr>
              <w:pStyle w:val="aa"/>
              <w:rPr>
                <w:rFonts w:hAnsi="細明體" w:cs="細明體"/>
              </w:rPr>
            </w:pPr>
            <w:r w:rsidRPr="00C0113B">
              <w:rPr>
                <w:rFonts w:hAnsi="細明體" w:cs="細明體"/>
              </w:rPr>
              <w:t>一、準備活動</w:t>
            </w:r>
          </w:p>
          <w:p w:rsidR="00A02C4A" w:rsidRPr="00C0113B" w:rsidRDefault="00A02C4A" w:rsidP="00A02C4A">
            <w:pPr>
              <w:pStyle w:val="aa"/>
              <w:rPr>
                <w:rFonts w:hAnsi="細明體" w:cs="細明體"/>
              </w:rPr>
            </w:pPr>
            <w:r w:rsidRPr="00C0113B">
              <w:rPr>
                <w:rFonts w:hAnsi="細明體" w:cs="細明體"/>
              </w:rPr>
              <w:t>1. 引起動機：展示校外教學相關照片，請學生分享經驗</w:t>
            </w:r>
            <w:r w:rsidRPr="00C0113B">
              <w:t xml:space="preserve"> </w:t>
            </w:r>
          </w:p>
          <w:p w:rsidR="00A02C4A" w:rsidRDefault="00A02C4A" w:rsidP="00A02C4A">
            <w:pPr>
              <w:pStyle w:val="aa"/>
              <w:rPr>
                <w:rFonts w:hAnsi="細明體" w:cs="細明體"/>
              </w:rPr>
            </w:pPr>
            <w:r w:rsidRPr="00C0113B">
              <w:rPr>
                <w:rFonts w:hAnsi="細明體" w:cs="細明體"/>
              </w:rPr>
              <w:t>二、發展活動</w:t>
            </w:r>
          </w:p>
          <w:p w:rsidR="00A02C4A" w:rsidRDefault="00A02C4A" w:rsidP="00A02C4A">
            <w:pPr>
              <w:pStyle w:val="aa"/>
              <w:rPr>
                <w:rFonts w:hAnsi="細明體" w:cs="細明體"/>
              </w:rPr>
            </w:pPr>
            <w:r w:rsidRPr="00C0113B">
              <w:rPr>
                <w:rFonts w:hAnsi="細明體" w:cs="細明體"/>
              </w:rPr>
              <w:t>1. 行前準備須知</w:t>
            </w:r>
            <w:r>
              <w:rPr>
                <w:rFonts w:hAnsi="細明體" w:cs="細明體" w:hint="eastAsia"/>
              </w:rPr>
              <w:t>：</w:t>
            </w:r>
          </w:p>
          <w:p w:rsidR="00A02C4A" w:rsidRDefault="00A02C4A" w:rsidP="00A02C4A">
            <w:pPr>
              <w:pStyle w:val="aa"/>
              <w:rPr>
                <w:rFonts w:hAnsi="細明體" w:cs="細明體"/>
              </w:rPr>
            </w:pPr>
            <w:r>
              <w:rPr>
                <w:rFonts w:hAnsi="細明體" w:cs="細明體"/>
              </w:rPr>
              <w:fldChar w:fldCharType="begin"/>
            </w:r>
            <w:r>
              <w:rPr>
                <w:rFonts w:hAnsi="細明體" w:cs="細明體"/>
              </w:rPr>
              <w:instrText xml:space="preserve"> </w:instrText>
            </w:r>
            <w:r>
              <w:rPr>
                <w:rFonts w:hAnsi="細明體" w:cs="細明體" w:hint="eastAsia"/>
              </w:rPr>
              <w:instrText>eq \o\ac(○,</w:instrText>
            </w:r>
            <w:r w:rsidRPr="00A02C4A">
              <w:rPr>
                <w:rFonts w:hAnsi="細明體" w:cs="細明體" w:hint="eastAsia"/>
                <w:position w:val="3"/>
                <w:sz w:val="16"/>
              </w:rPr>
              <w:instrText>1</w:instrText>
            </w:r>
            <w:r>
              <w:rPr>
                <w:rFonts w:hAnsi="細明體" w:cs="細明體" w:hint="eastAsia"/>
              </w:rPr>
              <w:instrText>)</w:instrText>
            </w:r>
            <w:r>
              <w:rPr>
                <w:rFonts w:hAnsi="細明體" w:cs="細明體"/>
              </w:rPr>
              <w:fldChar w:fldCharType="end"/>
            </w:r>
            <w:r w:rsidRPr="00C0113B">
              <w:rPr>
                <w:rFonts w:hAnsi="細明體" w:cs="細明體"/>
              </w:rPr>
              <w:t>說明個人必備物品與團體共用物品</w:t>
            </w:r>
          </w:p>
          <w:p w:rsidR="00A02C4A" w:rsidRDefault="00A02C4A" w:rsidP="00A02C4A">
            <w:pPr>
              <w:pStyle w:val="aa"/>
              <w:rPr>
                <w:rFonts w:hAnsi="細明體" w:cs="細明體"/>
              </w:rPr>
            </w:pPr>
            <w:r>
              <w:rPr>
                <w:rFonts w:hAnsi="細明體" w:cs="細明體"/>
              </w:rPr>
              <w:fldChar w:fldCharType="begin"/>
            </w:r>
            <w:r>
              <w:rPr>
                <w:rFonts w:hAnsi="細明體" w:cs="細明體"/>
              </w:rPr>
              <w:instrText xml:space="preserve"> </w:instrText>
            </w:r>
            <w:r>
              <w:rPr>
                <w:rFonts w:hAnsi="細明體" w:cs="細明體" w:hint="eastAsia"/>
              </w:rPr>
              <w:instrText>eq \o\ac(○,</w:instrText>
            </w:r>
            <w:r w:rsidRPr="00A02C4A">
              <w:rPr>
                <w:rFonts w:hAnsi="細明體" w:cs="細明體" w:hint="eastAsia"/>
                <w:position w:val="3"/>
                <w:sz w:val="16"/>
              </w:rPr>
              <w:instrText>2</w:instrText>
            </w:r>
            <w:r>
              <w:rPr>
                <w:rFonts w:hAnsi="細明體" w:cs="細明體" w:hint="eastAsia"/>
              </w:rPr>
              <w:instrText>)</w:instrText>
            </w:r>
            <w:r>
              <w:rPr>
                <w:rFonts w:hAnsi="細明體" w:cs="細明體"/>
              </w:rPr>
              <w:fldChar w:fldCharType="end"/>
            </w:r>
            <w:r w:rsidRPr="00C0113B">
              <w:rPr>
                <w:rFonts w:hAnsi="細明體" w:cs="細明體"/>
              </w:rPr>
              <w:t>討論衣物準備原則</w:t>
            </w:r>
            <w:r>
              <w:rPr>
                <w:rFonts w:hAnsi="細明體" w:cs="細明體" w:hint="eastAsia"/>
              </w:rPr>
              <w:t>。</w:t>
            </w:r>
          </w:p>
          <w:p w:rsidR="00A02C4A" w:rsidRDefault="00A02C4A" w:rsidP="00A02C4A">
            <w:pPr>
              <w:pStyle w:val="aa"/>
              <w:rPr>
                <w:rFonts w:hAnsi="細明體" w:cs="細明體"/>
              </w:rPr>
            </w:pPr>
            <w:r>
              <w:rPr>
                <w:rFonts w:hAnsi="細明體" w:cs="細明體"/>
              </w:rPr>
              <w:br/>
            </w:r>
            <w:r w:rsidRPr="00C0113B">
              <w:rPr>
                <w:rFonts w:hAnsi="細明體" w:cs="細明體"/>
              </w:rPr>
              <w:t>2. 遊覽車安全教學</w:t>
            </w:r>
            <w:r>
              <w:rPr>
                <w:rFonts w:hAnsi="細明體" w:cs="細明體" w:hint="eastAsia"/>
              </w:rPr>
              <w:t>：</w:t>
            </w:r>
          </w:p>
          <w:p w:rsidR="00A02C4A" w:rsidRDefault="00A02C4A" w:rsidP="00A02C4A">
            <w:pPr>
              <w:pStyle w:val="aa"/>
              <w:rPr>
                <w:rFonts w:hAnsi="細明體" w:cs="細明體"/>
              </w:rPr>
            </w:pPr>
            <w:r>
              <w:rPr>
                <w:rFonts w:hAnsi="細明體" w:cs="細明體"/>
              </w:rPr>
              <w:fldChar w:fldCharType="begin"/>
            </w:r>
            <w:r>
              <w:rPr>
                <w:rFonts w:hAnsi="細明體" w:cs="細明體"/>
              </w:rPr>
              <w:instrText xml:space="preserve"> </w:instrText>
            </w:r>
            <w:r>
              <w:rPr>
                <w:rFonts w:hAnsi="細明體" w:cs="細明體" w:hint="eastAsia"/>
              </w:rPr>
              <w:instrText>eq \o\ac(○,</w:instrText>
            </w:r>
            <w:r w:rsidRPr="00A02C4A">
              <w:rPr>
                <w:rFonts w:hAnsi="細明體" w:cs="細明體" w:hint="eastAsia"/>
                <w:position w:val="3"/>
                <w:sz w:val="16"/>
              </w:rPr>
              <w:instrText>1</w:instrText>
            </w:r>
            <w:r>
              <w:rPr>
                <w:rFonts w:hAnsi="細明體" w:cs="細明體" w:hint="eastAsia"/>
              </w:rPr>
              <w:instrText>)</w:instrText>
            </w:r>
            <w:r>
              <w:rPr>
                <w:rFonts w:hAnsi="細明體" w:cs="細明體"/>
              </w:rPr>
              <w:fldChar w:fldCharType="end"/>
            </w:r>
            <w:r w:rsidRPr="00C0113B">
              <w:rPr>
                <w:rFonts w:hAnsi="細明體" w:cs="細明體"/>
              </w:rPr>
              <w:t>示範安全帶正確使用方式認識</w:t>
            </w:r>
          </w:p>
          <w:p w:rsidR="00A02C4A" w:rsidRDefault="00A02C4A" w:rsidP="00A02C4A">
            <w:pPr>
              <w:pStyle w:val="aa"/>
              <w:rPr>
                <w:rFonts w:hAnsi="細明體" w:cs="細明體"/>
              </w:rPr>
            </w:pPr>
            <w:r>
              <w:rPr>
                <w:rFonts w:hAnsi="細明體" w:cs="細明體"/>
              </w:rPr>
              <w:fldChar w:fldCharType="begin"/>
            </w:r>
            <w:r>
              <w:rPr>
                <w:rFonts w:hAnsi="細明體" w:cs="細明體"/>
              </w:rPr>
              <w:instrText xml:space="preserve"> </w:instrText>
            </w:r>
            <w:r>
              <w:rPr>
                <w:rFonts w:hAnsi="細明體" w:cs="細明體" w:hint="eastAsia"/>
              </w:rPr>
              <w:instrText>eq \o\ac(○,</w:instrText>
            </w:r>
            <w:r w:rsidRPr="00A02C4A">
              <w:rPr>
                <w:rFonts w:hAnsi="細明體" w:cs="細明體" w:hint="eastAsia"/>
                <w:position w:val="3"/>
                <w:sz w:val="16"/>
              </w:rPr>
              <w:instrText>2</w:instrText>
            </w:r>
            <w:r>
              <w:rPr>
                <w:rFonts w:hAnsi="細明體" w:cs="細明體" w:hint="eastAsia"/>
              </w:rPr>
              <w:instrText>)</w:instrText>
            </w:r>
            <w:r>
              <w:rPr>
                <w:rFonts w:hAnsi="細明體" w:cs="細明體"/>
              </w:rPr>
              <w:fldChar w:fldCharType="end"/>
            </w:r>
            <w:r w:rsidRPr="00C0113B">
              <w:rPr>
                <w:rFonts w:hAnsi="細明體" w:cs="細明體"/>
              </w:rPr>
              <w:t>緊急出口位置</w:t>
            </w:r>
          </w:p>
          <w:p w:rsidR="00A02C4A" w:rsidRDefault="00A02C4A" w:rsidP="00A02C4A">
            <w:pPr>
              <w:pStyle w:val="aa"/>
              <w:rPr>
                <w:rFonts w:hAnsi="細明體" w:cs="細明體"/>
              </w:rPr>
            </w:pPr>
            <w:r>
              <w:rPr>
                <w:rFonts w:hAnsi="細明體" w:cs="細明體"/>
              </w:rPr>
              <w:fldChar w:fldCharType="begin"/>
            </w:r>
            <w:r>
              <w:rPr>
                <w:rFonts w:hAnsi="細明體" w:cs="細明體"/>
              </w:rPr>
              <w:instrText xml:space="preserve"> </w:instrText>
            </w:r>
            <w:r>
              <w:rPr>
                <w:rFonts w:hAnsi="細明體" w:cs="細明體" w:hint="eastAsia"/>
              </w:rPr>
              <w:instrText>eq \o\ac(○,</w:instrText>
            </w:r>
            <w:r w:rsidRPr="00A02C4A">
              <w:rPr>
                <w:rFonts w:hAnsi="細明體" w:cs="細明體" w:hint="eastAsia"/>
                <w:position w:val="3"/>
                <w:sz w:val="16"/>
              </w:rPr>
              <w:instrText>3</w:instrText>
            </w:r>
            <w:r>
              <w:rPr>
                <w:rFonts w:hAnsi="細明體" w:cs="細明體" w:hint="eastAsia"/>
              </w:rPr>
              <w:instrText>)</w:instrText>
            </w:r>
            <w:r>
              <w:rPr>
                <w:rFonts w:hAnsi="細明體" w:cs="細明體"/>
              </w:rPr>
              <w:fldChar w:fldCharType="end"/>
            </w:r>
            <w:r w:rsidRPr="00C0113B">
              <w:rPr>
                <w:rFonts w:hAnsi="細明體" w:cs="細明體"/>
              </w:rPr>
              <w:t>說明車上物品放置原則</w:t>
            </w:r>
          </w:p>
          <w:p w:rsidR="00A02C4A" w:rsidRDefault="00A02C4A" w:rsidP="00A02C4A">
            <w:pPr>
              <w:pStyle w:val="aa"/>
              <w:rPr>
                <w:rFonts w:hAnsi="細明體" w:cs="細明體" w:hint="eastAsia"/>
              </w:rPr>
            </w:pPr>
          </w:p>
          <w:p w:rsidR="00A02C4A" w:rsidRDefault="00A02C4A" w:rsidP="00A02C4A">
            <w:pPr>
              <w:pStyle w:val="aa"/>
              <w:rPr>
                <w:rFonts w:hAnsi="細明體" w:cs="細明體"/>
              </w:rPr>
            </w:pPr>
            <w:r w:rsidRPr="00C0113B">
              <w:rPr>
                <w:rFonts w:hAnsi="細明體" w:cs="細明體"/>
              </w:rPr>
              <w:t>3. 分組演練：</w:t>
            </w:r>
          </w:p>
          <w:p w:rsidR="00A02C4A" w:rsidRDefault="00A02C4A" w:rsidP="00A02C4A">
            <w:pPr>
              <w:pStyle w:val="aa"/>
              <w:rPr>
                <w:rFonts w:hAnsi="細明體" w:cs="細明體"/>
              </w:rPr>
            </w:pPr>
            <w:r>
              <w:rPr>
                <w:rFonts w:hAnsi="細明體" w:cs="細明體"/>
              </w:rPr>
              <w:fldChar w:fldCharType="begin"/>
            </w:r>
            <w:r>
              <w:rPr>
                <w:rFonts w:hAnsi="細明體" w:cs="細明體"/>
              </w:rPr>
              <w:instrText xml:space="preserve"> </w:instrText>
            </w:r>
            <w:r>
              <w:rPr>
                <w:rFonts w:hAnsi="細明體" w:cs="細明體" w:hint="eastAsia"/>
              </w:rPr>
              <w:instrText>eq \o\ac(○,</w:instrText>
            </w:r>
            <w:r w:rsidRPr="00A02C4A">
              <w:rPr>
                <w:rFonts w:hAnsi="細明體" w:cs="細明體" w:hint="eastAsia"/>
                <w:position w:val="3"/>
                <w:sz w:val="16"/>
              </w:rPr>
              <w:instrText>1</w:instrText>
            </w:r>
            <w:r>
              <w:rPr>
                <w:rFonts w:hAnsi="細明體" w:cs="細明體" w:hint="eastAsia"/>
              </w:rPr>
              <w:instrText>)</w:instrText>
            </w:r>
            <w:r>
              <w:rPr>
                <w:rFonts w:hAnsi="細明體" w:cs="細明體"/>
              </w:rPr>
              <w:fldChar w:fldCharType="end"/>
            </w:r>
            <w:r w:rsidRPr="00C0113B">
              <w:rPr>
                <w:rFonts w:hAnsi="細明體" w:cs="細明體"/>
              </w:rPr>
              <w:t>緊急情況應對</w:t>
            </w:r>
          </w:p>
          <w:p w:rsidR="00A02C4A" w:rsidRDefault="00A02C4A" w:rsidP="00A02C4A">
            <w:pPr>
              <w:pStyle w:val="aa"/>
              <w:rPr>
                <w:rFonts w:hAnsi="細明體" w:cs="細明體"/>
              </w:rPr>
            </w:pPr>
            <w:r>
              <w:rPr>
                <w:rFonts w:hAnsi="細明體" w:cs="細明體"/>
              </w:rPr>
              <w:fldChar w:fldCharType="begin"/>
            </w:r>
            <w:r>
              <w:rPr>
                <w:rFonts w:hAnsi="細明體" w:cs="細明體"/>
              </w:rPr>
              <w:instrText xml:space="preserve"> </w:instrText>
            </w:r>
            <w:r>
              <w:rPr>
                <w:rFonts w:hAnsi="細明體" w:cs="細明體" w:hint="eastAsia"/>
              </w:rPr>
              <w:instrText>eq \o\ac(○,</w:instrText>
            </w:r>
            <w:r w:rsidRPr="00A02C4A">
              <w:rPr>
                <w:rFonts w:hAnsi="細明體" w:cs="細明體" w:hint="eastAsia"/>
                <w:position w:val="3"/>
                <w:sz w:val="16"/>
              </w:rPr>
              <w:instrText>2</w:instrText>
            </w:r>
            <w:r>
              <w:rPr>
                <w:rFonts w:hAnsi="細明體" w:cs="細明體" w:hint="eastAsia"/>
              </w:rPr>
              <w:instrText>)</w:instrText>
            </w:r>
            <w:r>
              <w:rPr>
                <w:rFonts w:hAnsi="細明體" w:cs="細明體"/>
              </w:rPr>
              <w:fldChar w:fldCharType="end"/>
            </w:r>
            <w:r w:rsidRPr="00C0113B">
              <w:rPr>
                <w:rFonts w:hAnsi="細明體" w:cs="細明體"/>
              </w:rPr>
              <w:t>模擬各種緊急狀況並演練應對方法</w:t>
            </w:r>
          </w:p>
          <w:p w:rsidR="00A02C4A" w:rsidRPr="00A02C4A" w:rsidRDefault="00A02C4A" w:rsidP="00A02C4A">
            <w:pPr>
              <w:pStyle w:val="aa"/>
              <w:rPr>
                <w:rFonts w:hAnsi="細明體" w:cs="細明體" w:hint="eastAsia"/>
              </w:rPr>
            </w:pPr>
            <w:r>
              <w:rPr>
                <w:rFonts w:hAnsi="細明體" w:cs="細明體"/>
              </w:rPr>
              <w:fldChar w:fldCharType="begin"/>
            </w:r>
            <w:r>
              <w:rPr>
                <w:rFonts w:hAnsi="細明體" w:cs="細明體"/>
              </w:rPr>
              <w:instrText xml:space="preserve"> </w:instrText>
            </w:r>
            <w:r>
              <w:rPr>
                <w:rFonts w:hAnsi="細明體" w:cs="細明體" w:hint="eastAsia"/>
              </w:rPr>
              <w:instrText>eq \o\ac(○,</w:instrText>
            </w:r>
            <w:r w:rsidRPr="00A02C4A">
              <w:rPr>
                <w:rFonts w:hAnsi="細明體" w:cs="細明體" w:hint="eastAsia"/>
                <w:position w:val="3"/>
                <w:sz w:val="16"/>
              </w:rPr>
              <w:instrText>3</w:instrText>
            </w:r>
            <w:r>
              <w:rPr>
                <w:rFonts w:hAnsi="細明體" w:cs="細明體" w:hint="eastAsia"/>
              </w:rPr>
              <w:instrText>)</w:instrText>
            </w:r>
            <w:r>
              <w:rPr>
                <w:rFonts w:hAnsi="細明體" w:cs="細明體"/>
              </w:rPr>
              <w:fldChar w:fldCharType="end"/>
            </w:r>
            <w:r w:rsidRPr="00C0113B">
              <w:rPr>
                <w:rFonts w:hAnsi="細明體" w:cs="細明體"/>
              </w:rPr>
              <w:t>簡報、安全設備示意圖、緊急聯絡卡範</w:t>
            </w:r>
            <w:r w:rsidRPr="00A02C4A">
              <w:t>本</w:t>
            </w:r>
          </w:p>
          <w:p w:rsidR="00A02C4A" w:rsidRDefault="00A02C4A" w:rsidP="00A02C4A">
            <w:pPr>
              <w:pStyle w:val="aa"/>
              <w:rPr>
                <w:rFonts w:hAnsi="細明體" w:cs="細明體"/>
              </w:rPr>
            </w:pPr>
            <w:r w:rsidRPr="00C0113B">
              <w:rPr>
                <w:rFonts w:hAnsi="細明體" w:cs="細明體"/>
              </w:rPr>
              <w:t>三、綜合活動</w:t>
            </w:r>
            <w:r>
              <w:rPr>
                <w:rFonts w:hAnsi="細明體" w:cs="細明體" w:hint="eastAsia"/>
              </w:rPr>
              <w:t>：</w:t>
            </w:r>
          </w:p>
          <w:p w:rsidR="00A02C4A" w:rsidRPr="00C0113B" w:rsidRDefault="00A02C4A" w:rsidP="00A02C4A">
            <w:pPr>
              <w:pStyle w:val="aa"/>
              <w:rPr>
                <w:rFonts w:hAnsi="細明體" w:cs="細明體"/>
              </w:rPr>
            </w:pPr>
            <w:r w:rsidRPr="00C0113B">
              <w:rPr>
                <w:rFonts w:hAnsi="細明體" w:cs="細明體"/>
              </w:rPr>
              <w:t>1. 學生分組報告：戶外活動安全守則</w:t>
            </w:r>
            <w:r>
              <w:rPr>
                <w:rFonts w:hAnsi="細明體" w:cs="細明體"/>
              </w:rPr>
              <w:br/>
            </w:r>
            <w:r w:rsidRPr="00C0113B">
              <w:rPr>
                <w:rFonts w:hAnsi="細明體" w:cs="細明體"/>
              </w:rPr>
              <w:t>2. 教師總結：強調安全意識的重要性</w:t>
            </w:r>
          </w:p>
        </w:tc>
        <w:tc>
          <w:tcPr>
            <w:tcW w:w="709" w:type="dxa"/>
            <w:gridSpan w:val="2"/>
          </w:tcPr>
          <w:p w:rsidR="006E5BDC" w:rsidRDefault="00932CC7" w:rsidP="00A02C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5</w:t>
            </w:r>
            <w:r w:rsidR="006E5BDC" w:rsidRPr="00DC583E">
              <w:rPr>
                <w:rFonts w:ascii="標楷體" w:eastAsia="標楷體" w:hAnsi="標楷體"/>
              </w:rPr>
              <w:t>’</w:t>
            </w:r>
          </w:p>
          <w:p w:rsidR="006E5BDC" w:rsidRDefault="006E5BDC" w:rsidP="00A02C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A02C4A">
            <w:pPr>
              <w:ind w:right="960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6E5BDC" w:rsidRDefault="001A7E12" w:rsidP="00A02C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1</w:t>
            </w:r>
            <w:r w:rsidR="00932CC7">
              <w:rPr>
                <w:rFonts w:ascii="標楷體" w:eastAsia="標楷體" w:hAnsi="標楷體"/>
              </w:rPr>
              <w:t>5</w:t>
            </w:r>
            <w:r w:rsidR="006E5BDC" w:rsidRPr="00DC583E">
              <w:rPr>
                <w:rFonts w:ascii="標楷體" w:eastAsia="標楷體" w:hAnsi="標楷體"/>
              </w:rPr>
              <w:t>’</w:t>
            </w:r>
          </w:p>
          <w:p w:rsidR="006E5BDC" w:rsidRDefault="006E5BDC" w:rsidP="00A02C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A02C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02C4A" w:rsidRDefault="00A02C4A" w:rsidP="00A02C4A">
            <w:pPr>
              <w:ind w:right="960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6E5BDC" w:rsidRDefault="006E5BDC" w:rsidP="00A02C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E5BDC" w:rsidRDefault="00932CC7" w:rsidP="00A02C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5</w:t>
            </w:r>
            <w:r w:rsidR="006E5BDC" w:rsidRPr="00DC583E">
              <w:rPr>
                <w:rFonts w:ascii="標楷體" w:eastAsia="標楷體" w:hAnsi="標楷體"/>
              </w:rPr>
              <w:t>’</w:t>
            </w:r>
          </w:p>
          <w:p w:rsidR="006E5BDC" w:rsidRDefault="006E5BDC" w:rsidP="00A02C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02C4A" w:rsidRDefault="00A02C4A" w:rsidP="00A02C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02C4A" w:rsidRDefault="00A02C4A" w:rsidP="00A02C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02C4A" w:rsidRDefault="00A02C4A" w:rsidP="00A02C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02C4A" w:rsidRDefault="00A02C4A" w:rsidP="00A02C4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6E5BDC" w:rsidRDefault="00932CC7" w:rsidP="00A02C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10</w:t>
            </w:r>
            <w:r w:rsidRPr="00DC583E">
              <w:rPr>
                <w:rFonts w:ascii="標楷體" w:eastAsia="標楷體" w:hAnsi="標楷體"/>
              </w:rPr>
              <w:t>’</w:t>
            </w:r>
          </w:p>
          <w:p w:rsidR="006E5BDC" w:rsidRDefault="006E5BDC" w:rsidP="00A02C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02C4A" w:rsidRDefault="00A02C4A" w:rsidP="00A02C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02C4A" w:rsidRDefault="00A02C4A" w:rsidP="00A02C4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6E5BDC" w:rsidRDefault="006E5BDC" w:rsidP="00A02C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E5BDC" w:rsidRPr="006E5BDC" w:rsidRDefault="00932CC7" w:rsidP="00A02C4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</w:rPr>
              <w:t>5</w:t>
            </w:r>
            <w:r w:rsidRPr="00DC583E">
              <w:rPr>
                <w:rFonts w:ascii="標楷體" w:eastAsia="標楷體" w:hAnsi="標楷體"/>
              </w:rPr>
              <w:t>’</w:t>
            </w:r>
          </w:p>
        </w:tc>
        <w:tc>
          <w:tcPr>
            <w:tcW w:w="1213" w:type="dxa"/>
          </w:tcPr>
          <w:p w:rsidR="00A02C4A" w:rsidRDefault="00A02C4A" w:rsidP="00A02C4A">
            <w:pPr>
              <w:rPr>
                <w:rFonts w:ascii="細明體" w:eastAsia="細明體" w:hAnsi="細明體" w:cs="細明體" w:hint="eastAsia"/>
              </w:rPr>
            </w:pPr>
            <w:r w:rsidRPr="00C0113B">
              <w:rPr>
                <w:rFonts w:ascii="細明體" w:eastAsia="細明體" w:hAnsi="細明體" w:cs="細明體"/>
              </w:rPr>
              <w:t>照片</w:t>
            </w:r>
          </w:p>
          <w:p w:rsidR="00A02C4A" w:rsidRDefault="00A02C4A" w:rsidP="00C4321F">
            <w:pPr>
              <w:jc w:val="center"/>
              <w:rPr>
                <w:rFonts w:ascii="細明體" w:eastAsia="細明體" w:hAnsi="細明體" w:cs="細明體"/>
              </w:rPr>
            </w:pPr>
            <w:r w:rsidRPr="00C0113B">
              <w:rPr>
                <w:rFonts w:ascii="細明體" w:eastAsia="細明體" w:hAnsi="細明體" w:cs="細明體"/>
              </w:rPr>
              <w:t>投影設備</w:t>
            </w:r>
          </w:p>
          <w:p w:rsidR="00A02C4A" w:rsidRDefault="00A02C4A" w:rsidP="00C4321F">
            <w:pPr>
              <w:jc w:val="center"/>
              <w:rPr>
                <w:rFonts w:ascii="細明體" w:eastAsia="細明體" w:hAnsi="細明體" w:cs="細明體"/>
              </w:rPr>
            </w:pPr>
          </w:p>
          <w:p w:rsidR="00A02C4A" w:rsidRDefault="00A02C4A" w:rsidP="00C4321F">
            <w:pPr>
              <w:jc w:val="center"/>
              <w:rPr>
                <w:rFonts w:ascii="細明體" w:eastAsia="細明體" w:hAnsi="細明體" w:cs="細明體"/>
              </w:rPr>
            </w:pPr>
          </w:p>
          <w:p w:rsidR="00A02C4A" w:rsidRDefault="00A02C4A" w:rsidP="00C4321F">
            <w:pPr>
              <w:jc w:val="center"/>
              <w:rPr>
                <w:rFonts w:ascii="細明體" w:eastAsia="細明體" w:hAnsi="細明體" w:cs="細明體"/>
              </w:rPr>
            </w:pPr>
          </w:p>
          <w:p w:rsidR="00A02C4A" w:rsidRDefault="00A02C4A" w:rsidP="00C4321F">
            <w:pPr>
              <w:jc w:val="center"/>
              <w:rPr>
                <w:rFonts w:ascii="細明體" w:eastAsia="細明體" w:hAnsi="細明體" w:cs="細明體"/>
              </w:rPr>
            </w:pPr>
          </w:p>
          <w:p w:rsidR="00A02C4A" w:rsidRDefault="00A02C4A" w:rsidP="00C4321F">
            <w:pPr>
              <w:jc w:val="center"/>
              <w:rPr>
                <w:rFonts w:ascii="細明體" w:eastAsia="細明體" w:hAnsi="細明體" w:cs="細明體"/>
              </w:rPr>
            </w:pPr>
          </w:p>
          <w:p w:rsidR="00A02C4A" w:rsidRDefault="00A02C4A" w:rsidP="00C4321F">
            <w:pPr>
              <w:jc w:val="center"/>
              <w:rPr>
                <w:rFonts w:ascii="細明體" w:eastAsia="細明體" w:hAnsi="細明體" w:cs="細明體"/>
              </w:rPr>
            </w:pPr>
          </w:p>
          <w:p w:rsidR="00A02C4A" w:rsidRDefault="00A02C4A" w:rsidP="00C4321F">
            <w:pPr>
              <w:jc w:val="center"/>
              <w:rPr>
                <w:rFonts w:ascii="細明體" w:eastAsia="細明體" w:hAnsi="細明體" w:cs="細明體"/>
              </w:rPr>
            </w:pPr>
          </w:p>
          <w:p w:rsidR="00A02C4A" w:rsidRDefault="00A02C4A" w:rsidP="00C4321F">
            <w:pPr>
              <w:jc w:val="center"/>
              <w:rPr>
                <w:rFonts w:ascii="細明體" w:eastAsia="細明體" w:hAnsi="細明體" w:cs="細明體"/>
              </w:rPr>
            </w:pPr>
          </w:p>
          <w:p w:rsidR="00A02C4A" w:rsidRDefault="00A02C4A" w:rsidP="00C4321F">
            <w:pPr>
              <w:jc w:val="center"/>
              <w:rPr>
                <w:rFonts w:ascii="細明體" w:eastAsia="細明體" w:hAnsi="細明體" w:cs="細明體"/>
              </w:rPr>
            </w:pPr>
          </w:p>
          <w:p w:rsidR="00A02C4A" w:rsidRDefault="00A02C4A" w:rsidP="00C4321F">
            <w:pPr>
              <w:jc w:val="center"/>
              <w:rPr>
                <w:rFonts w:ascii="細明體" w:eastAsia="細明體" w:hAnsi="細明體" w:cs="細明體"/>
              </w:rPr>
            </w:pPr>
          </w:p>
          <w:p w:rsidR="00A02C4A" w:rsidRDefault="00A02C4A" w:rsidP="00C4321F">
            <w:pPr>
              <w:jc w:val="center"/>
              <w:rPr>
                <w:rFonts w:ascii="細明體" w:eastAsia="細明體" w:hAnsi="細明體" w:cs="細明體"/>
              </w:rPr>
            </w:pPr>
          </w:p>
          <w:p w:rsidR="00A02C4A" w:rsidRDefault="00A02C4A" w:rsidP="00C4321F">
            <w:pPr>
              <w:jc w:val="center"/>
              <w:rPr>
                <w:rFonts w:ascii="細明體" w:eastAsia="細明體" w:hAnsi="細明體" w:cs="細明體"/>
              </w:rPr>
            </w:pPr>
          </w:p>
          <w:p w:rsidR="00A02C4A" w:rsidRDefault="00A02C4A" w:rsidP="00C4321F">
            <w:pPr>
              <w:jc w:val="center"/>
              <w:rPr>
                <w:rFonts w:ascii="細明體" w:eastAsia="細明體" w:hAnsi="細明體" w:cs="細明體"/>
              </w:rPr>
            </w:pPr>
          </w:p>
          <w:p w:rsidR="00A02C4A" w:rsidRDefault="00A02C4A" w:rsidP="00C4321F">
            <w:pPr>
              <w:jc w:val="center"/>
              <w:rPr>
                <w:rFonts w:ascii="細明體" w:eastAsia="細明體" w:hAnsi="細明體" w:cs="細明體"/>
              </w:rPr>
            </w:pPr>
          </w:p>
          <w:p w:rsidR="00A02C4A" w:rsidRDefault="00A02C4A" w:rsidP="00C4321F">
            <w:pPr>
              <w:jc w:val="center"/>
              <w:rPr>
                <w:rFonts w:ascii="細明體" w:eastAsia="細明體" w:hAnsi="細明體" w:cs="細明體"/>
              </w:rPr>
            </w:pPr>
          </w:p>
          <w:p w:rsidR="00A02C4A" w:rsidRDefault="00A02C4A" w:rsidP="00C4321F">
            <w:pPr>
              <w:jc w:val="center"/>
              <w:rPr>
                <w:rFonts w:ascii="細明體" w:eastAsia="細明體" w:hAnsi="細明體" w:cs="細明體"/>
              </w:rPr>
            </w:pPr>
          </w:p>
          <w:p w:rsidR="006E5BDC" w:rsidRPr="006E5BDC" w:rsidRDefault="00A02C4A" w:rsidP="00A02C4A">
            <w:pPr>
              <w:rPr>
                <w:rFonts w:ascii="標楷體" w:eastAsia="標楷體" w:hAnsi="標楷體"/>
                <w:szCs w:val="24"/>
              </w:rPr>
            </w:pPr>
            <w:r w:rsidRPr="00C0113B">
              <w:rPr>
                <w:rFonts w:ascii="細明體" w:eastAsia="細明體" w:hAnsi="細明體" w:cs="細明體"/>
              </w:rPr>
              <w:t>學習單</w:t>
            </w:r>
          </w:p>
        </w:tc>
      </w:tr>
      <w:tr w:rsidR="00932CC7" w:rsidRPr="006E5BDC" w:rsidTr="00932CC7">
        <w:tc>
          <w:tcPr>
            <w:tcW w:w="1838" w:type="dxa"/>
          </w:tcPr>
          <w:p w:rsidR="00932CC7" w:rsidRPr="00367D6D" w:rsidRDefault="00932CC7" w:rsidP="00C432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CC7">
              <w:rPr>
                <w:rFonts w:ascii="標楷體" w:eastAsia="標楷體" w:hAnsi="標楷體" w:hint="eastAsia"/>
                <w:szCs w:val="24"/>
              </w:rPr>
              <w:t>網站資源</w:t>
            </w:r>
          </w:p>
        </w:tc>
        <w:tc>
          <w:tcPr>
            <w:tcW w:w="6458" w:type="dxa"/>
            <w:gridSpan w:val="6"/>
          </w:tcPr>
          <w:p w:rsidR="00932CC7" w:rsidRDefault="00A02C4A" w:rsidP="00932CC7">
            <w:pPr>
              <w:pStyle w:val="a4"/>
              <w:ind w:leftChars="0" w:left="360"/>
              <w:rPr>
                <w:rFonts w:ascii="細明體" w:eastAsia="細明體" w:hAnsi="細明體" w:cs="細明體"/>
              </w:rPr>
            </w:pPr>
            <w:r w:rsidRPr="00C0113B">
              <w:rPr>
                <w:rFonts w:ascii="細明體" w:eastAsia="細明體" w:hAnsi="細明體" w:cs="細明體"/>
              </w:rPr>
              <w:t>交通部公路總局-遊覽車安全須知</w:t>
            </w:r>
          </w:p>
          <w:p w:rsidR="00A02C4A" w:rsidRPr="00932CC7" w:rsidRDefault="00A02C4A" w:rsidP="00932CC7">
            <w:pPr>
              <w:pStyle w:val="a4"/>
              <w:ind w:leftChars="0" w:left="360"/>
              <w:rPr>
                <w:rFonts w:ascii="標楷體" w:eastAsia="標楷體" w:hAnsi="標楷體" w:hint="eastAsia"/>
                <w:szCs w:val="24"/>
              </w:rPr>
            </w:pPr>
            <w:r w:rsidRPr="00C0113B">
              <w:rPr>
                <w:rFonts w:ascii="細明體" w:eastAsia="細明體" w:hAnsi="細明體" w:cs="細明體"/>
              </w:rPr>
              <w:t>教育部體育署-戶外教育資源網</w:t>
            </w:r>
            <w:bookmarkStart w:id="0" w:name="_GoBack"/>
            <w:bookmarkEnd w:id="0"/>
          </w:p>
        </w:tc>
      </w:tr>
    </w:tbl>
    <w:p w:rsidR="003E3718" w:rsidRPr="006E5BDC" w:rsidRDefault="003E3718">
      <w:pPr>
        <w:rPr>
          <w:rFonts w:ascii="標楷體" w:eastAsia="標楷體" w:hAnsi="標楷體"/>
          <w:szCs w:val="24"/>
        </w:rPr>
      </w:pPr>
    </w:p>
    <w:sectPr w:rsidR="003E3718" w:rsidRPr="006E5BDC" w:rsidSect="00932CC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341" w:rsidRDefault="00623341" w:rsidP="001212AA">
      <w:r>
        <w:separator/>
      </w:r>
    </w:p>
  </w:endnote>
  <w:endnote w:type="continuationSeparator" w:id="0">
    <w:p w:rsidR="00623341" w:rsidRDefault="00623341" w:rsidP="0012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HeiStd-W3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341" w:rsidRDefault="00623341" w:rsidP="001212AA">
      <w:r>
        <w:separator/>
      </w:r>
    </w:p>
  </w:footnote>
  <w:footnote w:type="continuationSeparator" w:id="0">
    <w:p w:rsidR="00623341" w:rsidRDefault="00623341" w:rsidP="00121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71AE6"/>
    <w:multiLevelType w:val="hybridMultilevel"/>
    <w:tmpl w:val="E2BA79FC"/>
    <w:lvl w:ilvl="0" w:tplc="4F70C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406202"/>
    <w:multiLevelType w:val="hybridMultilevel"/>
    <w:tmpl w:val="BA340360"/>
    <w:lvl w:ilvl="0" w:tplc="E348FD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F4268D0"/>
    <w:multiLevelType w:val="hybridMultilevel"/>
    <w:tmpl w:val="D6C00B9C"/>
    <w:lvl w:ilvl="0" w:tplc="F9806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AF3111"/>
    <w:multiLevelType w:val="hybridMultilevel"/>
    <w:tmpl w:val="8B64E48C"/>
    <w:lvl w:ilvl="0" w:tplc="1BB8BB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FD0288"/>
    <w:multiLevelType w:val="hybridMultilevel"/>
    <w:tmpl w:val="A6861570"/>
    <w:lvl w:ilvl="0" w:tplc="293E85E8">
      <w:start w:val="1"/>
      <w:numFmt w:val="decimal"/>
      <w:lvlText w:val="%1."/>
      <w:lvlJc w:val="left"/>
      <w:pPr>
        <w:ind w:left="360" w:hanging="36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9D1776"/>
    <w:multiLevelType w:val="hybridMultilevel"/>
    <w:tmpl w:val="C868CC8C"/>
    <w:lvl w:ilvl="0" w:tplc="C70461B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343D57A7"/>
    <w:multiLevelType w:val="hybridMultilevel"/>
    <w:tmpl w:val="01E88DD4"/>
    <w:lvl w:ilvl="0" w:tplc="6FA22EC0">
      <w:start w:val="1"/>
      <w:numFmt w:val="taiwaneseCountingThousand"/>
      <w:lvlText w:val="(%1)"/>
      <w:lvlJc w:val="left"/>
      <w:pPr>
        <w:ind w:left="10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39DF635E"/>
    <w:multiLevelType w:val="hybridMultilevel"/>
    <w:tmpl w:val="CEDEAB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993CA7"/>
    <w:multiLevelType w:val="hybridMultilevel"/>
    <w:tmpl w:val="143EDB4C"/>
    <w:lvl w:ilvl="0" w:tplc="1E0AB9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1CC7BED"/>
    <w:multiLevelType w:val="hybridMultilevel"/>
    <w:tmpl w:val="6EB226D6"/>
    <w:lvl w:ilvl="0" w:tplc="506EDCF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7542277A"/>
    <w:multiLevelType w:val="hybridMultilevel"/>
    <w:tmpl w:val="15B8A2E4"/>
    <w:lvl w:ilvl="0" w:tplc="1A7417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62B"/>
    <w:rsid w:val="0006704A"/>
    <w:rsid w:val="0007178E"/>
    <w:rsid w:val="001212AA"/>
    <w:rsid w:val="001A7E12"/>
    <w:rsid w:val="00367D6D"/>
    <w:rsid w:val="003E3718"/>
    <w:rsid w:val="004F5F4D"/>
    <w:rsid w:val="00623341"/>
    <w:rsid w:val="006B2E46"/>
    <w:rsid w:val="006E5BDC"/>
    <w:rsid w:val="008176D0"/>
    <w:rsid w:val="00932CC7"/>
    <w:rsid w:val="00A02C4A"/>
    <w:rsid w:val="00B5462B"/>
    <w:rsid w:val="00BA42BE"/>
    <w:rsid w:val="00D23409"/>
    <w:rsid w:val="00D66C42"/>
    <w:rsid w:val="00F0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EEECE"/>
  <w15:chartTrackingRefBased/>
  <w15:docId w15:val="{BD9C9C17-690A-44EC-B20E-287AB2C9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C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BDC"/>
    <w:pPr>
      <w:ind w:leftChars="200" w:left="480"/>
    </w:pPr>
  </w:style>
  <w:style w:type="character" w:customStyle="1" w:styleId="grame">
    <w:name w:val="grame"/>
    <w:rsid w:val="006E5BDC"/>
  </w:style>
  <w:style w:type="paragraph" w:styleId="a5">
    <w:name w:val="header"/>
    <w:basedOn w:val="a"/>
    <w:link w:val="a6"/>
    <w:uiPriority w:val="99"/>
    <w:unhideWhenUsed/>
    <w:rsid w:val="0012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12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12AA"/>
    <w:rPr>
      <w:sz w:val="20"/>
      <w:szCs w:val="20"/>
    </w:rPr>
  </w:style>
  <w:style w:type="character" w:styleId="a9">
    <w:name w:val="Strong"/>
    <w:basedOn w:val="a0"/>
    <w:uiPriority w:val="22"/>
    <w:qFormat/>
    <w:rsid w:val="00932CC7"/>
    <w:rPr>
      <w:b/>
      <w:bCs/>
    </w:rPr>
  </w:style>
  <w:style w:type="paragraph" w:styleId="aa">
    <w:name w:val="Plain Text"/>
    <w:basedOn w:val="a"/>
    <w:link w:val="ab"/>
    <w:uiPriority w:val="99"/>
    <w:unhideWhenUsed/>
    <w:rsid w:val="00A02C4A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uiPriority w:val="99"/>
    <w:rsid w:val="00A02C4A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2024-10-07T06:37:00Z</dcterms:created>
  <dcterms:modified xsi:type="dcterms:W3CDTF">2024-10-07T06:37:00Z</dcterms:modified>
</cp:coreProperties>
</file>