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971B" w14:textId="33D5272D"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B10AD9">
        <w:rPr>
          <w:rFonts w:ascii="標楷體" w:eastAsia="標楷體" w:hAnsi="標楷體" w:hint="eastAsia"/>
          <w:sz w:val="32"/>
        </w:rPr>
        <w:t>1</w:t>
      </w:r>
      <w:r w:rsidR="003871DD">
        <w:rPr>
          <w:rFonts w:ascii="標楷體" w:eastAsia="標楷體" w:hAnsi="標楷體" w:hint="eastAsia"/>
          <w:sz w:val="32"/>
        </w:rPr>
        <w:t>3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272D434" w14:textId="77777777"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14:paraId="1A43B03A" w14:textId="52818B89"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bookmarkStart w:id="0" w:name="_Hlk119259737"/>
      <w:r w:rsidR="00B10AD9">
        <w:rPr>
          <w:rFonts w:ascii="標楷體" w:eastAsia="標楷體" w:hAnsi="標楷體"/>
          <w:u w:val="single"/>
        </w:rPr>
        <w:t>202</w:t>
      </w:r>
      <w:r w:rsidR="003871DD">
        <w:rPr>
          <w:rFonts w:ascii="標楷體" w:eastAsia="標楷體" w:hAnsi="標楷體" w:hint="eastAsia"/>
          <w:u w:val="single"/>
        </w:rPr>
        <w:t>4</w:t>
      </w:r>
      <w:r w:rsidR="00B10AD9">
        <w:rPr>
          <w:rFonts w:ascii="標楷體" w:eastAsia="標楷體" w:hAnsi="標楷體"/>
          <w:u w:val="single"/>
        </w:rPr>
        <w:t>/1</w:t>
      </w:r>
      <w:r w:rsidR="003871DD">
        <w:rPr>
          <w:rFonts w:ascii="標楷體" w:eastAsia="標楷體" w:hAnsi="標楷體" w:hint="eastAsia"/>
          <w:u w:val="single"/>
        </w:rPr>
        <w:t>1</w:t>
      </w:r>
      <w:r w:rsidR="00B10AD9">
        <w:rPr>
          <w:rFonts w:ascii="標楷體" w:eastAsia="標楷體" w:hAnsi="標楷體"/>
          <w:u w:val="single"/>
        </w:rPr>
        <w:t>/</w:t>
      </w:r>
      <w:bookmarkEnd w:id="0"/>
      <w:r w:rsidR="003871DD">
        <w:rPr>
          <w:rFonts w:ascii="標楷體" w:eastAsia="標楷體" w:hAnsi="標楷體" w:hint="eastAsia"/>
          <w:u w:val="single"/>
        </w:rPr>
        <w:t>01</w:t>
      </w:r>
      <w:r w:rsidR="00CD4529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10AD9" w:rsidRPr="00B10AD9">
        <w:rPr>
          <w:rFonts w:ascii="標楷體" w:eastAsia="標楷體" w:hAnsi="標楷體" w:hint="eastAsia"/>
          <w:u w:val="single"/>
        </w:rPr>
        <w:t xml:space="preserve"> </w:t>
      </w:r>
      <w:bookmarkStart w:id="1" w:name="_Hlk119259759"/>
      <w:r w:rsidR="00B10AD9">
        <w:rPr>
          <w:rFonts w:ascii="標楷體" w:eastAsia="標楷體" w:hAnsi="標楷體" w:hint="eastAsia"/>
          <w:u w:val="single"/>
        </w:rPr>
        <w:t>3</w:t>
      </w:r>
      <w:r w:rsidR="00AC6B90">
        <w:rPr>
          <w:rFonts w:ascii="標楷體" w:eastAsia="標楷體" w:hAnsi="標楷體"/>
          <w:u w:val="single"/>
        </w:rPr>
        <w:t>0</w:t>
      </w:r>
      <w:bookmarkEnd w:id="1"/>
      <w:r w:rsidR="003871DD">
        <w:rPr>
          <w:rFonts w:ascii="標楷體" w:eastAsia="標楷體" w:hAnsi="標楷體" w:hint="eastAsia"/>
          <w:u w:val="single"/>
        </w:rPr>
        <w:t>7</w:t>
      </w:r>
      <w:r w:rsidR="00B10AD9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B10AD9" w:rsidRPr="00B10AD9">
        <w:rPr>
          <w:rFonts w:ascii="標楷體" w:eastAsia="標楷體" w:hAnsi="標楷體" w:hint="eastAsia"/>
          <w:u w:val="single"/>
        </w:rPr>
        <w:t xml:space="preserve"> </w:t>
      </w:r>
      <w:bookmarkStart w:id="2" w:name="_Hlk119259773"/>
      <w:r w:rsidR="00B10AD9" w:rsidRPr="00B10AD9">
        <w:rPr>
          <w:rFonts w:ascii="標楷體" w:eastAsia="標楷體" w:hAnsi="標楷體" w:hint="eastAsia"/>
          <w:u w:val="single"/>
        </w:rPr>
        <w:t>數</w:t>
      </w:r>
      <w:r w:rsidR="00B10AD9">
        <w:rPr>
          <w:rFonts w:ascii="標楷體" w:eastAsia="標楷體" w:hAnsi="標楷體" w:hint="eastAsia"/>
          <w:u w:val="single"/>
        </w:rPr>
        <w:t xml:space="preserve"> </w:t>
      </w:r>
      <w:r w:rsidR="00B10AD9" w:rsidRPr="00B10AD9">
        <w:rPr>
          <w:rFonts w:ascii="標楷體" w:eastAsia="標楷體" w:hAnsi="標楷體" w:hint="eastAsia"/>
          <w:u w:val="single"/>
        </w:rPr>
        <w:t>學</w:t>
      </w:r>
      <w:bookmarkEnd w:id="2"/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A7004">
        <w:rPr>
          <w:rFonts w:ascii="標楷體" w:eastAsia="標楷體" w:hAnsi="標楷體"/>
          <w:u w:val="single"/>
        </w:rPr>
        <w:t>(</w:t>
      </w:r>
      <w:r w:rsidR="00BA7004">
        <w:rPr>
          <w:rFonts w:ascii="標楷體" w:eastAsia="標楷體" w:hAnsi="標楷體" w:hint="eastAsia"/>
          <w:u w:val="single"/>
        </w:rPr>
        <w:t>五)</w:t>
      </w:r>
      <w:r w:rsidR="00B10AD9">
        <w:rPr>
          <w:rFonts w:ascii="標楷體" w:eastAsia="標楷體" w:hAnsi="標楷體" w:hint="eastAsia"/>
          <w:u w:val="single"/>
        </w:rPr>
        <w:t xml:space="preserve">  角 </w:t>
      </w:r>
      <w:r w:rsidR="00BA7004">
        <w:rPr>
          <w:rFonts w:ascii="標楷體" w:eastAsia="標楷體" w:hAnsi="標楷體" w:hint="eastAsia"/>
          <w:u w:val="single"/>
        </w:rPr>
        <w:t xml:space="preserve"> </w:t>
      </w:r>
    </w:p>
    <w:p w14:paraId="31CC52AD" w14:textId="4E31406E"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4525A">
        <w:rPr>
          <w:rFonts w:ascii="標楷體" w:eastAsia="標楷體" w:hAnsi="標楷體" w:hint="eastAsia"/>
          <w:u w:val="single"/>
        </w:rPr>
        <w:t>邱淑霞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3871DD">
        <w:rPr>
          <w:rFonts w:ascii="標楷體" w:eastAsia="標楷體" w:hAnsi="標楷體" w:hint="eastAsia"/>
          <w:u w:val="single"/>
        </w:rPr>
        <w:t>陳桂榕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10AD9">
        <w:rPr>
          <w:rFonts w:ascii="標楷體" w:eastAsia="標楷體" w:hAnsi="標楷體"/>
          <w:u w:val="single"/>
        </w:rPr>
        <w:t>202</w:t>
      </w:r>
      <w:r w:rsidR="003871DD">
        <w:rPr>
          <w:rFonts w:ascii="標楷體" w:eastAsia="標楷體" w:hAnsi="標楷體" w:hint="eastAsia"/>
          <w:u w:val="single"/>
        </w:rPr>
        <w:t>4</w:t>
      </w:r>
      <w:r w:rsidR="00B10AD9">
        <w:rPr>
          <w:rFonts w:ascii="標楷體" w:eastAsia="標楷體" w:hAnsi="標楷體"/>
          <w:u w:val="single"/>
        </w:rPr>
        <w:t>/10/</w:t>
      </w:r>
      <w:r w:rsidR="003871DD">
        <w:rPr>
          <w:rFonts w:ascii="標楷體" w:eastAsia="標楷體" w:hAnsi="標楷體" w:hint="eastAsia"/>
          <w:u w:val="single"/>
        </w:rPr>
        <w:t>21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14:paraId="068C73C5" w14:textId="77777777"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C8D1" wp14:editId="10D7E8AC">
                <wp:simplePos x="0" y="0"/>
                <wp:positionH relativeFrom="margin">
                  <wp:posOffset>77638</wp:posOffset>
                </wp:positionH>
                <wp:positionV relativeFrom="paragraph">
                  <wp:posOffset>167257</wp:posOffset>
                </wp:positionV>
                <wp:extent cx="6554893" cy="7703388"/>
                <wp:effectExtent l="0" t="0" r="17780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77033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FA21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6DD748B" w14:textId="799A53D1" w:rsidR="006B49CB" w:rsidRPr="00C42874" w:rsidRDefault="00B10AD9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 w:rsidR="002233AB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="00BA7004">
                              <w:rPr>
                                <w:rFonts w:ascii="標楷體" w:eastAsia="標楷體" w:hAnsi="標楷體"/>
                              </w:rPr>
                              <w:t>年級上學期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  <w:r w:rsidR="00BA7004">
                              <w:rPr>
                                <w:rFonts w:ascii="標楷體" w:eastAsia="標楷體" w:hAnsi="標楷體"/>
                              </w:rPr>
                              <w:t>第五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</w:t>
                            </w:r>
                            <w:r w:rsidR="002233AB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角</w:t>
                            </w:r>
                            <w:r w:rsidR="00461205">
                              <w:rPr>
                                <w:rFonts w:ascii="標楷體" w:eastAsia="標楷體" w:hAnsi="標楷體" w:hint="eastAsia"/>
                              </w:rPr>
                              <w:t xml:space="preserve">    活動2 角的大小比較</w:t>
                            </w:r>
                          </w:p>
                          <w:p w14:paraId="68CCC6F2" w14:textId="77777777"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2F91293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784A5103" w14:textId="77777777" w:rsidR="006B49CB" w:rsidRDefault="00B10AD9" w:rsidP="00423F0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透過操作，理解角的張開程度與角的大小關係</w:t>
                            </w:r>
                            <w:r w:rsidR="00FB638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5612E875" w14:textId="77777777" w:rsidR="00423F0A" w:rsidRDefault="00B10AD9" w:rsidP="00423F0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透過疊合，直接比較角的大小，並認識角的符號「ㄥ」</w:t>
                            </w:r>
                            <w:r w:rsidR="00FB638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2E6CC0D3" w14:textId="77777777" w:rsidR="00423F0A" w:rsidRPr="00EA41C3" w:rsidRDefault="00423F0A" w:rsidP="00423F0A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2E1CD8" w14:textId="77777777" w:rsidR="006B49CB" w:rsidRDefault="006B49CB" w:rsidP="00423F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0D155B2C" w14:textId="038A84A6" w:rsidR="00423F0A" w:rsidRPr="00423F0A" w:rsidRDefault="00DE2738" w:rsidP="00EA41C3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學生在數學第三冊已認識生活中物體上的平面、邊和角</w:t>
                            </w:r>
                            <w:r w:rsidR="00EA41C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7574C27" w14:textId="77777777"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112B3E" w14:textId="77777777" w:rsidR="002233A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CB4B068" w14:textId="767E1E89" w:rsidR="00A66CD9" w:rsidRDefault="00EA41C3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="00461205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摺扇子</w:t>
                            </w:r>
                            <w:r w:rsidR="00461205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的活動，讓學生透過實作與觀察</w:t>
                            </w:r>
                            <w:r w:rsidR="00B00D0A">
                              <w:rPr>
                                <w:rFonts w:ascii="標楷體" w:eastAsia="標楷體" w:hAnsi="標楷體" w:hint="eastAsia"/>
                              </w:rPr>
                              <w:t>，討論扇子開合的情形，</w:t>
                            </w:r>
                            <w:r w:rsidR="00461205">
                              <w:rPr>
                                <w:rFonts w:ascii="標楷體" w:eastAsia="標楷體" w:hAnsi="標楷體" w:hint="eastAsia"/>
                              </w:rPr>
                              <w:t>並能判斷</w:t>
                            </w:r>
                            <w:r w:rsidR="00B00D0A">
                              <w:rPr>
                                <w:rFonts w:ascii="標楷體" w:eastAsia="標楷體" w:hAnsi="標楷體" w:hint="eastAsia"/>
                              </w:rPr>
                              <w:t>扇子角的</w:t>
                            </w:r>
                            <w:r w:rsidR="00461205">
                              <w:rPr>
                                <w:rFonts w:ascii="標楷體" w:eastAsia="標楷體" w:hAnsi="標楷體" w:hint="eastAsia"/>
                              </w:rPr>
                              <w:t>大小</w:t>
                            </w:r>
                            <w:r w:rsidR="00B00D0A">
                              <w:rPr>
                                <w:rFonts w:ascii="標楷體" w:eastAsia="標楷體" w:hAnsi="標楷體" w:hint="eastAsia"/>
                              </w:rPr>
                              <w:t>變化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5AE0592D" w14:textId="7902CADA" w:rsidR="00A66CD9" w:rsidRDefault="00B00D0A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教師使用</w:t>
                            </w:r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鉛筆造角</w:t>
                            </w:r>
                            <w:proofErr w:type="gramEnd"/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活動，讓學生透過操作，經驗角的張開程度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14:paraId="6BC9F38E" w14:textId="4EC005FB" w:rsidR="00AB73AF" w:rsidRPr="00AB73AF" w:rsidRDefault="00B00D0A" w:rsidP="00B00D0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教師以</w:t>
                            </w:r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北歐屋頂設計</w:t>
                            </w:r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的</w:t>
                            </w:r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例子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，讓學生討論屋頂設計與角的大小關係，引導學生操作附件</w:t>
                            </w:r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9，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使用疊合的方式</w:t>
                            </w:r>
                            <w:r w:rsidR="00461205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直接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比較角的大小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14:paraId="7D90B06D" w14:textId="6A67E3F8" w:rsidR="00461205" w:rsidRPr="00104E94" w:rsidRDefault="00461205" w:rsidP="0046120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完成數學習作第60頁。</w:t>
                            </w:r>
                          </w:p>
                          <w:p w14:paraId="2DC59A3A" w14:textId="77777777" w:rsidR="00461205" w:rsidRDefault="00461205" w:rsidP="0046120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歸納總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結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透過具體操作，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認識角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和角度；並能判斷圖形中角的兩邊開合程度越大，角就比較大。</w:t>
                            </w:r>
                          </w:p>
                          <w:p w14:paraId="575D7B8C" w14:textId="7A731954" w:rsidR="00461205" w:rsidRDefault="00461205" w:rsidP="00461205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 w:rsidRPr="0046120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跨領域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/議題</w:t>
                            </w: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能了解動手實作的重要性；並體認國際文化的多樣性</w:t>
                            </w: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DFBB311" w14:textId="77777777" w:rsidR="00461205" w:rsidRPr="00461205" w:rsidRDefault="00461205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4B2F24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655C51B1" w14:textId="77777777" w:rsidR="006B49CB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Pr="00924AA0">
                              <w:rPr>
                                <w:rFonts w:ascii="標楷體" w:eastAsia="標楷體" w:hAnsi="標楷體"/>
                              </w:rPr>
                              <w:t>頭發表</w:t>
                            </w:r>
                          </w:p>
                          <w:p w14:paraId="21B6D66F" w14:textId="77777777" w:rsidR="00924AA0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評量</w:t>
                            </w:r>
                          </w:p>
                          <w:p w14:paraId="7E4D1FB6" w14:textId="77777777"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FC67C94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CA63686" w14:textId="77777777" w:rsidR="006B49CB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察工具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觀課紀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14:paraId="7F8676C9" w14:textId="77777777" w:rsidR="00924AA0" w:rsidRPr="00C42874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察焦點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學、班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級經營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學童是否能透過老師引導</w:t>
                            </w:r>
                            <w:r w:rsidR="00B00D0A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操作</w:t>
                            </w:r>
                            <w:r w:rsidR="005A656B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完成</w:t>
                            </w:r>
                            <w:r w:rsidR="00B00D0A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角的大小比較</w:t>
                            </w:r>
                            <w:r w:rsidR="00CD4529"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。</w:t>
                            </w:r>
                          </w:p>
                          <w:p w14:paraId="6488017E" w14:textId="77777777"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AE1E02" w14:textId="77777777" w:rsidR="006B49CB" w:rsidRDefault="006B49CB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42C20765" w14:textId="32C676EC" w:rsidR="006B49CB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回饋會談時間：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202</w:t>
                            </w:r>
                            <w:r w:rsidR="003871DD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/1</w:t>
                            </w:r>
                            <w:r w:rsidR="003871DD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3871DD">
                              <w:rPr>
                                <w:rFonts w:ascii="標楷體" w:eastAsia="標楷體" w:hAnsi="標楷體" w:hint="eastAsia"/>
                              </w:rPr>
                              <w:t>04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 w:rsidR="003871DD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0~1</w:t>
                            </w:r>
                            <w:r w:rsidR="003871DD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B10AD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D4529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  <w:p w14:paraId="28A29146" w14:textId="0A6FD8D0" w:rsidR="00CD4529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點：</w:t>
                            </w:r>
                            <w:r w:rsidR="00B10AD9"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 w:rsidR="003871DD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FC8D1" id="矩形 5" o:spid="_x0000_s1026" style="position:absolute;left:0;text-align:left;margin-left:6.1pt;margin-top:13.15pt;width:516.15pt;height:6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" filled="f">
                <v:textbox>
                  <w:txbxContent>
                    <w:p w14:paraId="2059FA21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36DD748B" w14:textId="799A53D1" w:rsidR="006B49CB" w:rsidRPr="00C42874" w:rsidRDefault="00B10AD9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 w:rsidR="002233AB">
                        <w:rPr>
                          <w:rFonts w:ascii="標楷體" w:eastAsia="標楷體" w:hAnsi="標楷體" w:hint="eastAsia"/>
                        </w:rPr>
                        <w:t>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="00BA7004">
                        <w:rPr>
                          <w:rFonts w:ascii="標楷體" w:eastAsia="標楷體" w:hAnsi="標楷體"/>
                        </w:rPr>
                        <w:t>年級上學期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數學</w:t>
                      </w:r>
                      <w:r w:rsidR="00BA7004">
                        <w:rPr>
                          <w:rFonts w:ascii="標楷體" w:eastAsia="標楷體" w:hAnsi="標楷體"/>
                        </w:rPr>
                        <w:t>第五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單元</w:t>
                      </w:r>
                      <w:r w:rsidR="002233AB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角</w:t>
                      </w:r>
                      <w:r w:rsidR="00461205">
                        <w:rPr>
                          <w:rFonts w:ascii="標楷體" w:eastAsia="標楷體" w:hAnsi="標楷體" w:hint="eastAsia"/>
                        </w:rPr>
                        <w:t xml:space="preserve">    活動2 角的大小比較</w:t>
                      </w:r>
                    </w:p>
                    <w:p w14:paraId="68CCC6F2" w14:textId="77777777"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2F91293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784A5103" w14:textId="77777777" w:rsidR="006B49CB" w:rsidRDefault="00B10AD9" w:rsidP="00423F0A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透過操作，理解角的張開程度與角的大小關係</w:t>
                      </w:r>
                      <w:r w:rsidR="00FB638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5612E875" w14:textId="77777777" w:rsidR="00423F0A" w:rsidRDefault="00B10AD9" w:rsidP="00423F0A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透過疊合，直接比較角的大小，並認識角的符號「ㄥ」</w:t>
                      </w:r>
                      <w:r w:rsidR="00FB638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2E6CC0D3" w14:textId="77777777" w:rsidR="00423F0A" w:rsidRPr="00EA41C3" w:rsidRDefault="00423F0A" w:rsidP="00423F0A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D2E1CD8" w14:textId="77777777" w:rsidR="006B49CB" w:rsidRDefault="006B49CB" w:rsidP="00423F0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0D155B2C" w14:textId="038A84A6" w:rsidR="00423F0A" w:rsidRPr="00423F0A" w:rsidRDefault="00DE2738" w:rsidP="00EA41C3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學生在數學第三冊已認識生活中物體上的平面、邊和角</w:t>
                      </w:r>
                      <w:r w:rsidR="00EA41C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7574C27" w14:textId="77777777"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B112B3E" w14:textId="77777777" w:rsidR="002233A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CB4B068" w14:textId="767E1E89" w:rsidR="00A66CD9" w:rsidRDefault="00EA41C3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="00461205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摺扇子</w:t>
                      </w:r>
                      <w:r w:rsidR="00461205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的活動，讓學生透過實作與觀察</w:t>
                      </w:r>
                      <w:r w:rsidR="00B00D0A">
                        <w:rPr>
                          <w:rFonts w:ascii="標楷體" w:eastAsia="標楷體" w:hAnsi="標楷體" w:hint="eastAsia"/>
                        </w:rPr>
                        <w:t>，討論扇子開合的情形，</w:t>
                      </w:r>
                      <w:r w:rsidR="00461205">
                        <w:rPr>
                          <w:rFonts w:ascii="標楷體" w:eastAsia="標楷體" w:hAnsi="標楷體" w:hint="eastAsia"/>
                        </w:rPr>
                        <w:t>並能判斷</w:t>
                      </w:r>
                      <w:r w:rsidR="00B00D0A">
                        <w:rPr>
                          <w:rFonts w:ascii="標楷體" w:eastAsia="標楷體" w:hAnsi="標楷體" w:hint="eastAsia"/>
                        </w:rPr>
                        <w:t>扇子角的</w:t>
                      </w:r>
                      <w:r w:rsidR="00461205">
                        <w:rPr>
                          <w:rFonts w:ascii="標楷體" w:eastAsia="標楷體" w:hAnsi="標楷體" w:hint="eastAsia"/>
                        </w:rPr>
                        <w:t>大小</w:t>
                      </w:r>
                      <w:r w:rsidR="00B00D0A">
                        <w:rPr>
                          <w:rFonts w:ascii="標楷體" w:eastAsia="標楷體" w:hAnsi="標楷體" w:hint="eastAsia"/>
                        </w:rPr>
                        <w:t>變化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5AE0592D" w14:textId="7902CADA" w:rsidR="00A66CD9" w:rsidRDefault="00B00D0A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教師使用</w:t>
                      </w:r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「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鉛筆造角</w:t>
                      </w:r>
                      <w:proofErr w:type="gramEnd"/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活動，讓學生透過操作，經驗角的張開程度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。</w:t>
                      </w:r>
                    </w:p>
                    <w:p w14:paraId="6BC9F38E" w14:textId="4EC005FB" w:rsidR="00AB73AF" w:rsidRPr="00AB73AF" w:rsidRDefault="00B00D0A" w:rsidP="00B00D0A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教師以</w:t>
                      </w:r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「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北歐屋頂設計</w:t>
                      </w:r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的</w:t>
                      </w:r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例子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，讓學生討論屋頂設計與角的大小關係，引導學生操作附件</w:t>
                      </w:r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9，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使用疊合的方式</w:t>
                      </w:r>
                      <w:r w:rsidR="00461205"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直接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比較角的大小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。</w:t>
                      </w:r>
                    </w:p>
                    <w:p w14:paraId="7D90B06D" w14:textId="6A67E3F8" w:rsidR="00461205" w:rsidRPr="00104E94" w:rsidRDefault="00461205" w:rsidP="00461205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完成數學習作第60頁。</w:t>
                      </w:r>
                    </w:p>
                    <w:p w14:paraId="2DC59A3A" w14:textId="77777777" w:rsidR="00461205" w:rsidRDefault="00461205" w:rsidP="00461205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AB73AF">
                        <w:rPr>
                          <w:rFonts w:ascii="標楷體" w:eastAsia="標楷體" w:hAnsi="標楷體" w:hint="eastAsia"/>
                        </w:rPr>
                        <w:t>歸納總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結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透過具體操作，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認識角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和角度；並能判斷圖形中角的兩邊開合程度越大，角就比較大。</w:t>
                      </w:r>
                    </w:p>
                    <w:p w14:paraId="575D7B8C" w14:textId="7A731954" w:rsidR="00461205" w:rsidRDefault="00461205" w:rsidP="00461205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6.</w:t>
                      </w:r>
                      <w:r w:rsidRPr="0046120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924AA0">
                        <w:rPr>
                          <w:rFonts w:ascii="標楷體" w:eastAsia="標楷體" w:hAnsi="標楷體" w:hint="eastAsia"/>
                        </w:rPr>
                        <w:t>跨領域</w:t>
                      </w:r>
                      <w:r>
                        <w:rPr>
                          <w:rFonts w:ascii="標楷體" w:eastAsia="標楷體" w:hAnsi="標楷體" w:hint="eastAsia"/>
                        </w:rPr>
                        <w:t>/議題</w:t>
                      </w:r>
                      <w:r w:rsidRPr="00924AA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能了解動手實作的重要性；並體認國際文化的多樣性</w:t>
                      </w:r>
                      <w:r w:rsidRPr="00924AA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DFBB311" w14:textId="77777777" w:rsidR="00461205" w:rsidRPr="00461205" w:rsidRDefault="00461205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E4B2F24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655C51B1" w14:textId="77777777" w:rsidR="006B49CB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Pr="00924AA0">
                        <w:rPr>
                          <w:rFonts w:ascii="標楷體" w:eastAsia="標楷體" w:hAnsi="標楷體"/>
                        </w:rPr>
                        <w:t>頭發表</w:t>
                      </w:r>
                    </w:p>
                    <w:p w14:paraId="21B6D66F" w14:textId="77777777" w:rsidR="00924AA0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實作</w:t>
                      </w:r>
                      <w:r>
                        <w:rPr>
                          <w:rFonts w:ascii="標楷體" w:eastAsia="標楷體" w:hAnsi="標楷體"/>
                        </w:rPr>
                        <w:t>評量</w:t>
                      </w:r>
                    </w:p>
                    <w:p w14:paraId="7E4D1FB6" w14:textId="77777777"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FC67C94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CA63686" w14:textId="77777777" w:rsidR="006B49CB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察工具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觀課紀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</w:t>
                      </w:r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14:paraId="7F8676C9" w14:textId="77777777" w:rsidR="00924AA0" w:rsidRPr="00C42874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察焦點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：教</w:t>
                      </w:r>
                      <w:r>
                        <w:rPr>
                          <w:rFonts w:ascii="標楷體" w:eastAsia="標楷體" w:hAnsi="標楷體"/>
                        </w:rPr>
                        <w:t>師教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學、班</w:t>
                      </w:r>
                      <w:r>
                        <w:rPr>
                          <w:rFonts w:ascii="標楷體" w:eastAsia="標楷體" w:hAnsi="標楷體"/>
                        </w:rPr>
                        <w:t>級經營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學童是否能透過老師引導</w:t>
                      </w:r>
                      <w:r w:rsidR="00B00D0A">
                        <w:rPr>
                          <w:rFonts w:ascii="標楷體" w:eastAsia="標楷體" w:hAnsi="標楷體" w:cs="新細明體" w:hint="eastAsia"/>
                          <w:bCs/>
                        </w:rPr>
                        <w:t>操作</w:t>
                      </w:r>
                      <w:r w:rsidR="005A656B">
                        <w:rPr>
                          <w:rFonts w:ascii="標楷體" w:eastAsia="標楷體" w:hAnsi="標楷體" w:cs="新細明體" w:hint="eastAsia"/>
                          <w:bCs/>
                        </w:rPr>
                        <w:t>完成</w:t>
                      </w:r>
                      <w:r w:rsidR="00B00D0A">
                        <w:rPr>
                          <w:rFonts w:ascii="標楷體" w:eastAsia="標楷體" w:hAnsi="標楷體" w:cs="新細明體" w:hint="eastAsia"/>
                          <w:bCs/>
                        </w:rPr>
                        <w:t>角的大小比較</w:t>
                      </w:r>
                      <w:r w:rsidR="00CD4529">
                        <w:rPr>
                          <w:rFonts w:ascii="標楷體" w:eastAsia="標楷體" w:hAnsi="標楷體" w:cs="新細明體"/>
                          <w:bCs/>
                        </w:rPr>
                        <w:t>。</w:t>
                      </w:r>
                    </w:p>
                    <w:p w14:paraId="6488017E" w14:textId="77777777"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0AE1E02" w14:textId="77777777" w:rsidR="006B49CB" w:rsidRDefault="006B49CB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42C20765" w14:textId="32C676EC" w:rsidR="006B49CB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D4529">
                        <w:rPr>
                          <w:rFonts w:ascii="標楷體" w:eastAsia="標楷體" w:hAnsi="標楷體" w:hint="eastAsia"/>
                        </w:rPr>
                        <w:t>回饋會談時間：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202</w:t>
                      </w:r>
                      <w:r w:rsidR="003871DD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/1</w:t>
                      </w:r>
                      <w:r w:rsidR="003871DD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3871DD">
                        <w:rPr>
                          <w:rFonts w:ascii="標楷體" w:eastAsia="標楷體" w:hAnsi="標楷體" w:hint="eastAsia"/>
                        </w:rPr>
                        <w:t>04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 w:rsidR="003871DD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0~1</w:t>
                      </w:r>
                      <w:r w:rsidR="003871DD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B10AD9">
                        <w:rPr>
                          <w:rFonts w:ascii="標楷體" w:eastAsia="標楷體" w:hAnsi="標楷體"/>
                        </w:rPr>
                        <w:t>3</w:t>
                      </w:r>
                      <w:r w:rsidRPr="00CD4529">
                        <w:rPr>
                          <w:rFonts w:ascii="標楷體" w:eastAsia="標楷體" w:hAnsi="標楷體"/>
                        </w:rPr>
                        <w:t>0</w:t>
                      </w:r>
                    </w:p>
                    <w:p w14:paraId="28A29146" w14:textId="0A6FD8D0" w:rsidR="00CD4529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>
                        <w:rPr>
                          <w:rFonts w:ascii="標楷體" w:eastAsia="標楷體" w:hAnsi="標楷體"/>
                        </w:rPr>
                        <w:t>點：</w:t>
                      </w:r>
                      <w:r w:rsidR="00B10AD9">
                        <w:rPr>
                          <w:rFonts w:ascii="標楷體" w:eastAsia="標楷體" w:hAnsi="標楷體"/>
                        </w:rPr>
                        <w:t>30</w:t>
                      </w:r>
                      <w:r w:rsidR="003871DD">
                        <w:rPr>
                          <w:rFonts w:ascii="標楷體" w:eastAsia="標楷體" w:hAnsi="標楷體" w:hint="eastAsia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>
                        <w:rPr>
                          <w:rFonts w:ascii="標楷體" w:eastAsia="標楷體" w:hAnsi="標楷體"/>
                        </w:rPr>
                        <w:t>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5541F387" w14:textId="77777777" w:rsidR="006B49CB" w:rsidRPr="00C42874" w:rsidRDefault="006B49CB" w:rsidP="006B49CB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5E286D44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FF4A0C5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6C881F3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52E460F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B426DD0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E7B9F8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7A3C52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0CF2B1B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6B57EA8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BC8B052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D2129F4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C53729F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86116B4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FB0C22B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B15D01A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EDD3F2D" w14:textId="77777777"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CD70FE" w14:textId="77777777"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C74C3B2" w14:textId="77777777"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6847495" w14:textId="77777777" w:rsidR="006B49CB" w:rsidRDefault="006B49CB" w:rsidP="00CD452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427947C7" w14:textId="6AD4C1E7" w:rsidR="00C8125B" w:rsidRDefault="00C8125B" w:rsidP="00C8125B">
      <w:pPr>
        <w:snapToGrid w:val="0"/>
        <w:jc w:val="center"/>
        <w:rPr>
          <w:rFonts w:ascii="標楷體" w:eastAsia="標楷體" w:hAnsi="標楷體" w:cs="Calibri"/>
          <w:kern w:val="0"/>
          <w:sz w:val="32"/>
        </w:rPr>
      </w:pPr>
      <w:r w:rsidRPr="00C8125B">
        <w:rPr>
          <w:rFonts w:ascii="標楷體" w:eastAsia="標楷體" w:hAnsi="標楷體" w:cs="Calibri" w:hint="eastAsia"/>
          <w:kern w:val="0"/>
          <w:sz w:val="32"/>
        </w:rPr>
        <w:lastRenderedPageBreak/>
        <w:t>基隆市11</w:t>
      </w:r>
      <w:r w:rsidR="003871DD">
        <w:rPr>
          <w:rFonts w:ascii="標楷體" w:eastAsia="標楷體" w:hAnsi="標楷體" w:cs="Calibri" w:hint="eastAsia"/>
          <w:kern w:val="0"/>
          <w:sz w:val="32"/>
        </w:rPr>
        <w:t>3</w:t>
      </w:r>
      <w:r w:rsidRPr="00C8125B">
        <w:rPr>
          <w:rFonts w:ascii="標楷體" w:eastAsia="標楷體" w:hAnsi="標楷體" w:cs="Calibri" w:hint="eastAsia"/>
          <w:kern w:val="0"/>
          <w:sz w:val="32"/>
        </w:rPr>
        <w:t>學年度學校辦理校長及教師公開授課</w:t>
      </w:r>
    </w:p>
    <w:p w14:paraId="41C37A5B" w14:textId="77777777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10"/>
          <w:szCs w:val="10"/>
        </w:rPr>
      </w:pPr>
    </w:p>
    <w:p w14:paraId="0339BF77" w14:textId="77777777" w:rsidR="00C8125B" w:rsidRDefault="00C8125B" w:rsidP="00C8125B">
      <w:pPr>
        <w:snapToGrid w:val="0"/>
        <w:ind w:leftChars="150" w:left="360"/>
        <w:jc w:val="center"/>
        <w:rPr>
          <w:rFonts w:ascii="標楷體" w:eastAsia="標楷體" w:hAnsi="標楷體" w:cs="Calibri"/>
          <w:b/>
          <w:kern w:val="0"/>
          <w:sz w:val="32"/>
          <w:szCs w:val="32"/>
        </w:rPr>
      </w:pP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</w:rPr>
        <w:t>觀課紀錄表</w:t>
      </w:r>
    </w:p>
    <w:p w14:paraId="5972F9DE" w14:textId="77777777" w:rsidR="00C8125B" w:rsidRPr="00C8125B" w:rsidRDefault="00C8125B" w:rsidP="00C8125B">
      <w:pPr>
        <w:snapToGrid w:val="0"/>
        <w:ind w:leftChars="150" w:left="360"/>
        <w:jc w:val="center"/>
        <w:rPr>
          <w:rFonts w:ascii="Calibri" w:eastAsia="標楷體" w:hAnsi="Calibri" w:cs="Calibri"/>
          <w:b/>
          <w:kern w:val="0"/>
          <w:sz w:val="10"/>
          <w:szCs w:val="10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C8125B" w:rsidRPr="00C8125B" w14:paraId="23E2AB24" w14:textId="77777777" w:rsidTr="00B20E9D">
        <w:trPr>
          <w:trHeight w:val="452"/>
        </w:trPr>
        <w:tc>
          <w:tcPr>
            <w:tcW w:w="680" w:type="pct"/>
          </w:tcPr>
          <w:p w14:paraId="2AE897FD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381B8354" w14:textId="37F76B49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="00D83F8E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三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年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="003871DD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七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1289ECC2" w14:textId="77777777" w:rsidR="00C8125B" w:rsidRPr="00C8125B" w:rsidRDefault="00C8125B" w:rsidP="00C8125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504C8DA4" w14:textId="5391C215" w:rsidR="00C8125B" w:rsidRPr="00C8125B" w:rsidRDefault="00C8125B" w:rsidP="00C8125B">
            <w:pPr>
              <w:spacing w:line="400" w:lineRule="exact"/>
              <w:ind w:firstLineChars="50" w:firstLine="130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</w:t>
            </w:r>
            <w:r w:rsidR="003871DD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3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 w:rsidR="003871DD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月</w:t>
            </w:r>
            <w:r w:rsidR="003871DD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01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="003871DD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4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節</w:t>
            </w:r>
          </w:p>
        </w:tc>
      </w:tr>
      <w:tr w:rsidR="00C8125B" w:rsidRPr="00C8125B" w14:paraId="214B112C" w14:textId="77777777" w:rsidTr="00B20E9D">
        <w:trPr>
          <w:trHeight w:val="416"/>
        </w:trPr>
        <w:tc>
          <w:tcPr>
            <w:tcW w:w="680" w:type="pct"/>
          </w:tcPr>
          <w:p w14:paraId="49CC4065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3BCF44FF" w14:textId="574FAD96" w:rsidR="00C8125B" w:rsidRPr="00C8125B" w:rsidRDefault="00D83F8E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1996D078" w14:textId="77777777" w:rsidR="00C8125B" w:rsidRPr="00C8125B" w:rsidRDefault="00C8125B" w:rsidP="00C8125B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49C8394D" w14:textId="30EA78C1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C8125B">
              <w:rPr>
                <w:rFonts w:ascii="標楷體" w:eastAsia="標楷體" w:hAnsi="標楷體" w:hint="eastAsia"/>
              </w:rPr>
              <w:t>五</w:t>
            </w:r>
            <w:r w:rsidR="00D83F8E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83F8E">
              <w:rPr>
                <w:rFonts w:ascii="標楷體" w:eastAsia="標楷體" w:hAnsi="標楷體" w:hint="eastAsia"/>
              </w:rPr>
              <w:t>角</w:t>
            </w:r>
          </w:p>
        </w:tc>
      </w:tr>
      <w:tr w:rsidR="00C8125B" w:rsidRPr="00C8125B" w14:paraId="2ABC051D" w14:textId="77777777" w:rsidTr="00B20E9D">
        <w:trPr>
          <w:trHeight w:val="452"/>
        </w:trPr>
        <w:tc>
          <w:tcPr>
            <w:tcW w:w="680" w:type="pct"/>
          </w:tcPr>
          <w:p w14:paraId="57DE826D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0E3E6758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邱淑霞</w:t>
            </w:r>
          </w:p>
        </w:tc>
        <w:tc>
          <w:tcPr>
            <w:tcW w:w="1050" w:type="pct"/>
          </w:tcPr>
          <w:p w14:paraId="0B0F42FC" w14:textId="77777777" w:rsidR="00C8125B" w:rsidRPr="00C8125B" w:rsidRDefault="00C8125B" w:rsidP="00C8125B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38970DF" w14:textId="030334E2" w:rsidR="00C8125B" w:rsidRPr="00C8125B" w:rsidRDefault="003871DD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陳桂榕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8125B" w:rsidRPr="00C8125B" w14:paraId="6173BBEA" w14:textId="77777777" w:rsidTr="00B20E9D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A1CE4C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層</w:t>
            </w:r>
          </w:p>
          <w:p w14:paraId="1182805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面</w:t>
            </w:r>
          </w:p>
        </w:tc>
        <w:tc>
          <w:tcPr>
            <w:tcW w:w="529" w:type="pct"/>
            <w:vAlign w:val="center"/>
          </w:tcPr>
          <w:p w14:paraId="56814FDB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檢核</w:t>
            </w:r>
          </w:p>
          <w:p w14:paraId="39E179B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A087186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0F7F30D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優</w:t>
            </w:r>
          </w:p>
          <w:p w14:paraId="53341D9A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  <w:p w14:paraId="11607BA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良</w:t>
            </w:r>
          </w:p>
        </w:tc>
        <w:tc>
          <w:tcPr>
            <w:tcW w:w="354" w:type="pct"/>
            <w:vAlign w:val="center"/>
          </w:tcPr>
          <w:p w14:paraId="3D74A64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bCs/>
                <w:kern w:val="0"/>
              </w:rPr>
              <w:t>普</w:t>
            </w:r>
          </w:p>
          <w:p w14:paraId="3F1C189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</w:rPr>
            </w:pPr>
          </w:p>
          <w:p w14:paraId="33E7F2B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bCs/>
                <w:kern w:val="0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6456D6C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27A860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未呈現</w:t>
            </w:r>
          </w:p>
        </w:tc>
      </w:tr>
      <w:tr w:rsidR="00C8125B" w:rsidRPr="00C8125B" w14:paraId="0670DEAE" w14:textId="77777777" w:rsidTr="00B20E9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FFCDB0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教</w:t>
            </w:r>
          </w:p>
          <w:p w14:paraId="126C2970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師</w:t>
            </w:r>
          </w:p>
          <w:p w14:paraId="5A7E6B8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教</w:t>
            </w:r>
          </w:p>
          <w:p w14:paraId="3EEF081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7315EDC2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F2D67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-1 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110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1B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E7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5F3A6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715019E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1B759B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3F7B7E38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FA60C0C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32B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75E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DA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E2B61B4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4A7E4D9B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FE486D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3E2D362B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3EEC7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-3 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C5B" w14:textId="6EEE5C42" w:rsidR="00C8125B" w:rsidRPr="00C8125B" w:rsidRDefault="00D83F8E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6C3" w14:textId="042DDFC6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94D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1D3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1FCFC107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A73FFB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7F26B39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349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>-4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932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D6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14B6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B75B6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3EA1DB7D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2CF16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735B74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4910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>-5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適時歸納學習重點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A3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7E50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C032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9FED4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1ABB456E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6E276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6EA377E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FA288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195E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FC73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7E54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CB018FB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29E5D70C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63442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043B93E6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58357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7EC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ABD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DD4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FAC8E8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03B529A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77ABB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17029852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E5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-3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F47" w14:textId="7AABC69B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552" w14:textId="2AEF13C2" w:rsidR="00C8125B" w:rsidRPr="00C8125B" w:rsidRDefault="00D61F5F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34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AC14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5E44858D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0B4D8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44AACCF3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5EFE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-4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284" w14:textId="4EA51FC9" w:rsidR="00C8125B" w:rsidRPr="00C8125B" w:rsidRDefault="00D61F5F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611" w14:textId="6A68B999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92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751A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3806A3F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5C4652B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A69C829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6C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-5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BD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C6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D7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2E98E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005E48ED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CCD0C2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9718BC0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687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AD1" w14:textId="24C6F040" w:rsidR="00C8125B" w:rsidRPr="00C8125B" w:rsidRDefault="00D83F8E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4D8" w14:textId="4823E9A3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21D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315F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3BE50509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C20554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F758DCB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BCD81A9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ECDD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A42A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BCD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E897F4A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7CF43344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BFF0B3A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625E8B8E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CBE78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369" w14:textId="3253B519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99C" w14:textId="3DC356B7" w:rsidR="00C8125B" w:rsidRPr="00C8125B" w:rsidRDefault="00D61F5F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70B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A507DBA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12D8B947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FAAB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42527CA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D25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955" w14:textId="7329A9E5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A5E" w14:textId="2067BB1E" w:rsidR="00C8125B" w:rsidRPr="00C8125B" w:rsidRDefault="00D61F5F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E9E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2A5A0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2A679D4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F489D94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3FD206DD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75E2CCA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4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FC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EC5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BC3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5BC788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2FB76789" w14:textId="77777777" w:rsidTr="00B20E9D">
        <w:trPr>
          <w:trHeight w:hRule="exact" w:val="1047"/>
        </w:trPr>
        <w:tc>
          <w:tcPr>
            <w:tcW w:w="319" w:type="pct"/>
            <w:vMerge/>
            <w:vAlign w:val="center"/>
          </w:tcPr>
          <w:p w14:paraId="64092094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4D33B6AA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37CFC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4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-2 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899" w14:textId="77777777" w:rsid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  <w:p w14:paraId="32CC9262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A68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BB2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8DE3580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677044BA" w14:textId="77777777" w:rsidTr="00B20E9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A0BCC2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班</w:t>
            </w:r>
          </w:p>
          <w:p w14:paraId="21A40F1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級</w:t>
            </w:r>
          </w:p>
          <w:p w14:paraId="2DE4E404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經</w:t>
            </w:r>
          </w:p>
          <w:p w14:paraId="410C396E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D0411D9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D5FFC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428E" w14:textId="7A3C77BC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CBC" w14:textId="7CCA51D7" w:rsidR="00C8125B" w:rsidRPr="00C8125B" w:rsidRDefault="00D83F8E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F9E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17C0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28D567DF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9097D2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C12CBA8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65A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13B" w14:textId="77777777" w:rsidR="00C8125B" w:rsidRPr="00C8125B" w:rsidRDefault="002C3CDE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 w:rsidR="00C8125B"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BE9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D91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6A7F1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6B06D8AD" w14:textId="77777777" w:rsidTr="00B20E9D">
        <w:trPr>
          <w:trHeight w:hRule="exact" w:val="755"/>
        </w:trPr>
        <w:tc>
          <w:tcPr>
            <w:tcW w:w="319" w:type="pct"/>
            <w:vMerge/>
            <w:vAlign w:val="center"/>
          </w:tcPr>
          <w:p w14:paraId="1DFEAD02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E3FE048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558" w14:textId="77777777" w:rsidR="00C8125B" w:rsidRPr="00C8125B" w:rsidRDefault="00C8125B" w:rsidP="00C8125B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</w:t>
            </w:r>
            <w:r w:rsidRPr="00C8125B">
              <w:rPr>
                <w:rFonts w:ascii="標楷體" w:eastAsia="標楷體" w:hAnsi="標楷體" w:cs="Calibri"/>
                <w:kern w:val="0"/>
              </w:rPr>
              <w:t>-3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9169" w14:textId="142A8F2E" w:rsidR="00C8125B" w:rsidRPr="00C8125B" w:rsidRDefault="00D61F5F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24B7" w14:textId="7FD7C842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437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814E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5A7C9992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3613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CA5F311" w14:textId="77777777" w:rsidR="00C8125B" w:rsidRPr="00C8125B" w:rsidRDefault="00C8125B" w:rsidP="00C8125B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ABCD4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AD460" w14:textId="77A8BC3F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4C07" w14:textId="1F4ABA8B" w:rsidR="00C8125B" w:rsidRPr="00C8125B" w:rsidRDefault="00D83F8E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8AC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D07ACC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788EB267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1C6E4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2C047E7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35125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</w:t>
            </w:r>
            <w:r w:rsidRPr="00C8125B">
              <w:rPr>
                <w:rFonts w:ascii="標楷體" w:eastAsia="標楷體" w:hAnsi="標楷體" w:cs="Calibri"/>
                <w:kern w:val="0"/>
              </w:rPr>
              <w:t>-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551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C33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066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F4E43DF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8125B" w:rsidRPr="00C8125B" w14:paraId="32222C59" w14:textId="77777777" w:rsidTr="00B20E9D">
        <w:trPr>
          <w:trHeight w:hRule="exact" w:val="468"/>
        </w:trPr>
        <w:tc>
          <w:tcPr>
            <w:tcW w:w="319" w:type="pct"/>
            <w:vMerge/>
            <w:vAlign w:val="center"/>
          </w:tcPr>
          <w:p w14:paraId="155F04F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794D5E33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C3C3" w14:textId="77777777" w:rsidR="00C8125B" w:rsidRPr="00C8125B" w:rsidRDefault="00C8125B" w:rsidP="00C8125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</w:t>
            </w:r>
            <w:r w:rsidRPr="00C8125B">
              <w:rPr>
                <w:rFonts w:ascii="標楷體" w:eastAsia="標楷體" w:hAnsi="標楷體" w:cs="Calibri"/>
                <w:kern w:val="0"/>
              </w:rPr>
              <w:t>-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E5C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09C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A54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E3133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</w:tbl>
    <w:p w14:paraId="640C1C5C" w14:textId="77777777" w:rsidR="00C8125B" w:rsidRPr="00C8125B" w:rsidRDefault="00972CA5" w:rsidP="002C3CDE">
      <w:pPr>
        <w:rPr>
          <w:rFonts w:ascii="標楷體" w:eastAsia="標楷體" w:hAnsi="標楷體" w:cs="Calibri"/>
          <w:b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 </w:t>
      </w:r>
      <w:r w:rsidR="00C8125B"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    觀課教師簽名：</w:t>
      </w:r>
    </w:p>
    <w:p w14:paraId="3FA8E0F2" w14:textId="77777777" w:rsidR="00C8125B" w:rsidRPr="00C8125B" w:rsidRDefault="00C8125B" w:rsidP="00C8125B">
      <w:pPr>
        <w:widowControl/>
        <w:rPr>
          <w:rFonts w:ascii="標楷體" w:eastAsia="標楷體" w:hAnsi="標楷體" w:cs="Calibri"/>
          <w:kern w:val="0"/>
          <w:sz w:val="28"/>
        </w:rPr>
      </w:pPr>
      <w:r w:rsidRPr="00C8125B">
        <w:rPr>
          <w:rFonts w:ascii="標楷體" w:eastAsia="標楷體" w:hAnsi="標楷體" w:cs="Calibri"/>
          <w:kern w:val="0"/>
          <w:sz w:val="28"/>
        </w:rPr>
        <w:br w:type="page"/>
      </w:r>
    </w:p>
    <w:p w14:paraId="4CCA707E" w14:textId="75BFAA5D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8125B">
        <w:rPr>
          <w:rFonts w:ascii="標楷體" w:eastAsia="標楷體" w:hAnsi="標楷體" w:cs="Calibri" w:hint="eastAsia"/>
          <w:kern w:val="0"/>
          <w:sz w:val="32"/>
        </w:rPr>
        <w:lastRenderedPageBreak/>
        <w:t>基隆市11</w:t>
      </w:r>
      <w:r w:rsidR="003871DD">
        <w:rPr>
          <w:rFonts w:ascii="標楷體" w:eastAsia="標楷體" w:hAnsi="標楷體" w:cs="Calibri" w:hint="eastAsia"/>
          <w:kern w:val="0"/>
          <w:sz w:val="32"/>
        </w:rPr>
        <w:t>3</w:t>
      </w:r>
      <w:r w:rsidRPr="00C8125B">
        <w:rPr>
          <w:rFonts w:ascii="標楷體" w:eastAsia="標楷體" w:hAnsi="標楷體" w:cs="Calibri" w:hint="eastAsia"/>
          <w:kern w:val="0"/>
          <w:sz w:val="32"/>
        </w:rPr>
        <w:t>學年度學校辦理校長及教師公開授課</w:t>
      </w:r>
    </w:p>
    <w:p w14:paraId="0D4A5DAE" w14:textId="77777777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32"/>
          <w:szCs w:val="32"/>
        </w:rPr>
      </w:pP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</w:rPr>
        <w:t xml:space="preserve"> 教</w:t>
      </w: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  <w:lang w:eastAsia="zh-HK"/>
        </w:rPr>
        <w:t>學</w:t>
      </w: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</w:rPr>
        <w:t>自我省思檢核表</w:t>
      </w:r>
    </w:p>
    <w:p w14:paraId="78F88FC2" w14:textId="70C91680" w:rsidR="00C8125B" w:rsidRPr="00C8125B" w:rsidRDefault="002C3CDE" w:rsidP="002C3CDE">
      <w:pPr>
        <w:spacing w:line="500" w:lineRule="exact"/>
        <w:ind w:leftChars="-150" w:left="-360"/>
        <w:rPr>
          <w:rFonts w:ascii="標楷體" w:eastAsia="標楷體" w:hAnsi="標楷體" w:cs="Calibri"/>
          <w:kern w:val="0"/>
        </w:rPr>
      </w:pPr>
      <w:r>
        <w:rPr>
          <w:rFonts w:ascii="標楷體" w:eastAsia="標楷體" w:hAnsi="標楷體" w:cs="Calibri" w:hint="eastAsia"/>
          <w:kern w:val="0"/>
        </w:rPr>
        <w:t xml:space="preserve">         </w:t>
      </w:r>
      <w:r w:rsidR="00C8125B" w:rsidRPr="00C8125B">
        <w:rPr>
          <w:rFonts w:ascii="標楷體" w:eastAsia="標楷體" w:hAnsi="標楷體" w:cs="Calibri" w:hint="eastAsia"/>
          <w:kern w:val="0"/>
        </w:rPr>
        <w:t>授課</w:t>
      </w:r>
      <w:r w:rsidR="00C8125B" w:rsidRPr="00C8125B">
        <w:rPr>
          <w:rFonts w:ascii="標楷體" w:eastAsia="標楷體" w:hAnsi="標楷體" w:cs="Calibri"/>
          <w:kern w:val="0"/>
        </w:rPr>
        <w:t>教師姓名：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="00972CA5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邱淑霞 </w:t>
      </w:r>
      <w:r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972CA5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C8125B" w:rsidRPr="00C8125B">
        <w:rPr>
          <w:rFonts w:ascii="標楷體" w:eastAsia="標楷體" w:hAnsi="標楷體" w:cs="Calibri"/>
          <w:kern w:val="0"/>
        </w:rPr>
        <w:t xml:space="preserve"> </w:t>
      </w:r>
      <w:r w:rsidR="00C8125B" w:rsidRPr="00C8125B">
        <w:rPr>
          <w:rFonts w:ascii="標楷體" w:eastAsia="標楷體" w:hAnsi="標楷體" w:cs="Calibri" w:hint="eastAsia"/>
          <w:kern w:val="0"/>
        </w:rPr>
        <w:t>教學班</w:t>
      </w:r>
      <w:r w:rsidR="00C8125B" w:rsidRPr="00C8125B">
        <w:rPr>
          <w:rFonts w:ascii="標楷體" w:eastAsia="標楷體" w:hAnsi="標楷體" w:cs="Calibri"/>
          <w:kern w:val="0"/>
        </w:rPr>
        <w:t>級：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  </w:t>
      </w:r>
      <w:r w:rsidR="008C229B">
        <w:rPr>
          <w:rFonts w:ascii="標楷體" w:eastAsia="標楷體" w:hAnsi="標楷體" w:cs="Calibri" w:hint="eastAsia"/>
          <w:kern w:val="0"/>
          <w:u w:val="single"/>
        </w:rPr>
        <w:t>3</w:t>
      </w:r>
      <w:r w:rsidRPr="002C3CDE">
        <w:rPr>
          <w:rFonts w:ascii="標楷體" w:eastAsia="標楷體" w:hAnsi="標楷體" w:cs="Calibri" w:hint="eastAsia"/>
          <w:kern w:val="0"/>
          <w:u w:val="single"/>
        </w:rPr>
        <w:t>0</w:t>
      </w:r>
      <w:r w:rsidR="003871DD">
        <w:rPr>
          <w:rFonts w:ascii="標楷體" w:eastAsia="標楷體" w:hAnsi="標楷體" w:cs="Calibri" w:hint="eastAsia"/>
          <w:kern w:val="0"/>
          <w:u w:val="single"/>
        </w:rPr>
        <w:t>7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972CA5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C8125B" w:rsidRPr="00C8125B">
        <w:rPr>
          <w:rFonts w:ascii="標楷體" w:eastAsia="標楷體" w:hAnsi="標楷體" w:cs="Calibri" w:hint="eastAsia"/>
          <w:kern w:val="0"/>
        </w:rPr>
        <w:t>教學領域</w:t>
      </w:r>
      <w:r w:rsidR="00C8125B" w:rsidRPr="00C8125B">
        <w:rPr>
          <w:rFonts w:ascii="標楷體" w:eastAsia="標楷體" w:hAnsi="標楷體" w:cs="Calibri"/>
          <w:kern w:val="0"/>
        </w:rPr>
        <w:t>：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  </w:t>
      </w:r>
      <w:r w:rsidR="008C229B">
        <w:rPr>
          <w:rFonts w:ascii="標楷體" w:eastAsia="標楷體" w:hAnsi="標楷體" w:cs="Calibri" w:hint="eastAsia"/>
          <w:kern w:val="0"/>
          <w:u w:val="single"/>
        </w:rPr>
        <w:t>數學</w:t>
      </w:r>
      <w:r>
        <w:rPr>
          <w:rFonts w:ascii="標楷體" w:eastAsia="標楷體" w:hAnsi="標楷體" w:cs="Calibri" w:hint="eastAsia"/>
          <w:kern w:val="0"/>
          <w:u w:val="single"/>
        </w:rPr>
        <w:t xml:space="preserve">    </w:t>
      </w:r>
    </w:p>
    <w:p w14:paraId="72B0047A" w14:textId="265DAA59" w:rsidR="00C8125B" w:rsidRDefault="00C8125B" w:rsidP="00C8125B">
      <w:pPr>
        <w:spacing w:line="500" w:lineRule="exact"/>
        <w:rPr>
          <w:rFonts w:ascii="標楷體" w:eastAsia="標楷體" w:hAnsi="標楷體"/>
          <w:u w:val="single"/>
        </w:rPr>
      </w:pPr>
      <w:r w:rsidRPr="00C8125B">
        <w:rPr>
          <w:rFonts w:ascii="標楷體" w:eastAsia="標楷體" w:hAnsi="標楷體" w:cs="Calibri" w:hint="eastAsia"/>
          <w:kern w:val="0"/>
        </w:rPr>
        <w:t xml:space="preserve">      教學單元</w:t>
      </w:r>
      <w:r w:rsidRPr="00C8125B">
        <w:rPr>
          <w:rFonts w:ascii="標楷體" w:eastAsia="標楷體" w:hAnsi="標楷體" w:cs="Calibri"/>
          <w:kern w:val="0"/>
        </w:rPr>
        <w:t>名稱：</w:t>
      </w:r>
      <w:r w:rsidR="002C3CDE" w:rsidRPr="002C3CDE">
        <w:rPr>
          <w:rFonts w:ascii="標楷體" w:eastAsia="標楷體" w:hAnsi="標楷體" w:cs="Calibri" w:hint="eastAsia"/>
          <w:kern w:val="0"/>
          <w:u w:val="single"/>
        </w:rPr>
        <w:t xml:space="preserve">     </w:t>
      </w:r>
      <w:r w:rsidR="002C3CDE" w:rsidRPr="002C3CDE">
        <w:rPr>
          <w:rFonts w:ascii="標楷體" w:eastAsia="標楷體" w:hAnsi="標楷體" w:hint="eastAsia"/>
          <w:u w:val="single"/>
        </w:rPr>
        <w:t>第</w:t>
      </w:r>
      <w:r w:rsidR="008C229B">
        <w:rPr>
          <w:rFonts w:ascii="標楷體" w:eastAsia="標楷體" w:hAnsi="標楷體" w:hint="eastAsia"/>
          <w:u w:val="single"/>
        </w:rPr>
        <w:t>五單元</w:t>
      </w:r>
      <w:r w:rsidR="002C3CDE" w:rsidRPr="002C3CDE">
        <w:rPr>
          <w:rFonts w:ascii="標楷體" w:eastAsia="標楷體" w:hAnsi="標楷體" w:hint="eastAsia"/>
          <w:u w:val="single"/>
        </w:rPr>
        <w:t xml:space="preserve"> </w:t>
      </w:r>
      <w:r w:rsidR="008C229B">
        <w:rPr>
          <w:rFonts w:ascii="標楷體" w:eastAsia="標楷體" w:hAnsi="標楷體" w:hint="eastAsia"/>
          <w:u w:val="single"/>
        </w:rPr>
        <w:t>角</w:t>
      </w:r>
      <w:r w:rsidR="002C3CDE">
        <w:rPr>
          <w:rFonts w:ascii="標楷體" w:eastAsia="標楷體" w:hAnsi="標楷體" w:hint="eastAsia"/>
          <w:u w:val="single"/>
        </w:rPr>
        <w:t xml:space="preserve">        </w:t>
      </w:r>
    </w:p>
    <w:p w14:paraId="65A8B806" w14:textId="77777777" w:rsidR="002C3CDE" w:rsidRPr="00C8125B" w:rsidRDefault="002C3CDE" w:rsidP="00C8125B">
      <w:pPr>
        <w:spacing w:line="500" w:lineRule="exact"/>
        <w:rPr>
          <w:rFonts w:ascii="標楷體" w:eastAsia="標楷體" w:hAnsi="標楷體"/>
          <w:u w:val="single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C8125B" w:rsidRPr="00C8125B" w14:paraId="5F5D372A" w14:textId="77777777" w:rsidTr="00B20E9D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A8BA3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FB8E84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9737F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9F828" w14:textId="77777777" w:rsidR="00C8125B" w:rsidRPr="00C8125B" w:rsidRDefault="00C8125B" w:rsidP="00C8125B">
            <w:pPr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20E0B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可</w:t>
            </w:r>
            <w:r w:rsidRPr="00C8125B">
              <w:rPr>
                <w:rFonts w:ascii="標楷體" w:eastAsia="標楷體" w:hAnsi="標楷體" w:cs="Calibri"/>
                <w:kern w:val="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A18AF8" w14:textId="77777777" w:rsidR="00C8125B" w:rsidRPr="00C8125B" w:rsidRDefault="00C8125B" w:rsidP="00C8125B">
            <w:pPr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未呈現</w:t>
            </w:r>
          </w:p>
        </w:tc>
      </w:tr>
      <w:tr w:rsidR="00C8125B" w:rsidRPr="00C8125B" w14:paraId="19DE6754" w14:textId="77777777" w:rsidTr="00B20E9D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161A35C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068CEB62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72EBFE7" w14:textId="6FC3D62F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784EEB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1C5B3C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88D901C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36DE79D3" w14:textId="77777777" w:rsidTr="00B20E9D">
        <w:trPr>
          <w:jc w:val="center"/>
        </w:trPr>
        <w:tc>
          <w:tcPr>
            <w:tcW w:w="1041" w:type="dxa"/>
            <w:vAlign w:val="center"/>
          </w:tcPr>
          <w:p w14:paraId="042EBD3D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2</w:t>
            </w:r>
          </w:p>
        </w:tc>
        <w:tc>
          <w:tcPr>
            <w:tcW w:w="3702" w:type="dxa"/>
          </w:tcPr>
          <w:p w14:paraId="101E77B9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7BE3AE46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68A1AADD" w14:textId="7D27828E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1D24CECF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281E8B9B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19A075BB" w14:textId="77777777" w:rsidTr="00B20E9D">
        <w:trPr>
          <w:jc w:val="center"/>
        </w:trPr>
        <w:tc>
          <w:tcPr>
            <w:tcW w:w="1041" w:type="dxa"/>
            <w:vAlign w:val="center"/>
          </w:tcPr>
          <w:p w14:paraId="0FF4563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3</w:t>
            </w:r>
          </w:p>
        </w:tc>
        <w:tc>
          <w:tcPr>
            <w:tcW w:w="3702" w:type="dxa"/>
          </w:tcPr>
          <w:p w14:paraId="2B9B54AB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10BE6D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40A26000" w14:textId="7A7B504D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3049C0CF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18769E37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5B5159F0" w14:textId="77777777" w:rsidTr="00B20E9D">
        <w:trPr>
          <w:jc w:val="center"/>
        </w:trPr>
        <w:tc>
          <w:tcPr>
            <w:tcW w:w="1041" w:type="dxa"/>
            <w:vAlign w:val="center"/>
          </w:tcPr>
          <w:p w14:paraId="3BD140EE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4</w:t>
            </w:r>
          </w:p>
        </w:tc>
        <w:tc>
          <w:tcPr>
            <w:tcW w:w="3702" w:type="dxa"/>
          </w:tcPr>
          <w:p w14:paraId="65B4B490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07FEACD" w14:textId="0A6E6383" w:rsidR="00C8125B" w:rsidRPr="00C8125B" w:rsidRDefault="00D61F5F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265FA94B" w14:textId="47EC5847" w:rsidR="00C8125B" w:rsidRPr="00C8125B" w:rsidRDefault="00D61F5F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3EEE6E86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5C12E112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7348695E" w14:textId="77777777" w:rsidTr="00B20E9D">
        <w:trPr>
          <w:jc w:val="center"/>
        </w:trPr>
        <w:tc>
          <w:tcPr>
            <w:tcW w:w="1041" w:type="dxa"/>
            <w:vAlign w:val="center"/>
          </w:tcPr>
          <w:p w14:paraId="5AF42354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5</w:t>
            </w:r>
          </w:p>
        </w:tc>
        <w:tc>
          <w:tcPr>
            <w:tcW w:w="3702" w:type="dxa"/>
          </w:tcPr>
          <w:p w14:paraId="62FC30DE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FEBAF4D" w14:textId="3FC0C38B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0FB12A7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1AB5E222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4EB0E4DA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03328362" w14:textId="77777777" w:rsidTr="00B20E9D">
        <w:trPr>
          <w:jc w:val="center"/>
        </w:trPr>
        <w:tc>
          <w:tcPr>
            <w:tcW w:w="1041" w:type="dxa"/>
            <w:vAlign w:val="center"/>
          </w:tcPr>
          <w:p w14:paraId="3BFF23C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</w:t>
            </w:r>
          </w:p>
        </w:tc>
        <w:tc>
          <w:tcPr>
            <w:tcW w:w="3702" w:type="dxa"/>
          </w:tcPr>
          <w:p w14:paraId="460B461B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98D4CFB" w14:textId="50CAADCD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7CCF047C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2CEBF7F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7393ABCB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66531DB2" w14:textId="77777777" w:rsidTr="00B20E9D">
        <w:trPr>
          <w:jc w:val="center"/>
        </w:trPr>
        <w:tc>
          <w:tcPr>
            <w:tcW w:w="1041" w:type="dxa"/>
            <w:vAlign w:val="center"/>
          </w:tcPr>
          <w:p w14:paraId="43E70B29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7</w:t>
            </w:r>
          </w:p>
        </w:tc>
        <w:tc>
          <w:tcPr>
            <w:tcW w:w="3702" w:type="dxa"/>
          </w:tcPr>
          <w:p w14:paraId="11A40575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C7210A6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1EF5A485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50B55197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5707EE70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</w:tbl>
    <w:p w14:paraId="1DA71BCB" w14:textId="77777777" w:rsidR="00C8125B" w:rsidRPr="00C8125B" w:rsidRDefault="002C3CDE" w:rsidP="00C8125B">
      <w:pPr>
        <w:rPr>
          <w:rFonts w:ascii="標楷體" w:eastAsia="標楷體" w:hAnsi="標楷體" w:cs="Calibri"/>
          <w:kern w:val="0"/>
        </w:rPr>
      </w:pPr>
      <w:r>
        <w:rPr>
          <w:rFonts w:ascii="標楷體" w:eastAsia="標楷體" w:hAnsi="標楷體" w:cs="Calibri" w:hint="eastAsia"/>
          <w:kern w:val="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C8125B" w:rsidRPr="00C8125B" w14:paraId="7A8ECC00" w14:textId="77777777" w:rsidTr="00B20E9D">
        <w:tc>
          <w:tcPr>
            <w:tcW w:w="9526" w:type="dxa"/>
          </w:tcPr>
          <w:p w14:paraId="2EE20454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◎</w:t>
            </w:r>
            <w:r w:rsidRPr="00C8125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教學省思：</w:t>
            </w:r>
          </w:p>
          <w:p w14:paraId="45E260B9" w14:textId="77777777" w:rsidR="00D61F5F" w:rsidRDefault="003815BA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1.學生在</w:t>
            </w:r>
            <w:r w:rsidR="00D61F5F">
              <w:rPr>
                <w:rFonts w:ascii="標楷體" w:eastAsia="標楷體" w:hAnsi="標楷體" w:cs="Calibri" w:hint="eastAsia"/>
                <w:kern w:val="0"/>
              </w:rPr>
              <w:t>「</w:t>
            </w:r>
            <w:r w:rsidR="008C229B">
              <w:rPr>
                <w:rFonts w:ascii="標楷體" w:eastAsia="標楷體" w:hAnsi="標楷體" w:cs="Calibri" w:hint="eastAsia"/>
                <w:kern w:val="0"/>
              </w:rPr>
              <w:t>摺扇子</w:t>
            </w:r>
            <w:r w:rsidR="00D61F5F">
              <w:rPr>
                <w:rFonts w:ascii="標楷體" w:eastAsia="標楷體" w:hAnsi="標楷體" w:cs="Calibri" w:hint="eastAsia"/>
                <w:kern w:val="0"/>
              </w:rPr>
              <w:t>」</w:t>
            </w:r>
            <w:r w:rsidR="008C229B">
              <w:rPr>
                <w:rFonts w:ascii="標楷體" w:eastAsia="標楷體" w:hAnsi="標楷體" w:cs="Calibri" w:hint="eastAsia"/>
                <w:kern w:val="0"/>
              </w:rPr>
              <w:t>的活動時，除了可以依循老師示範的方式操作外，也能發展出自己</w:t>
            </w:r>
          </w:p>
          <w:p w14:paraId="0BC163A8" w14:textId="77777777" w:rsidR="00D61F5F" w:rsidRDefault="00D61F5F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</w:t>
            </w:r>
            <w:r w:rsidR="008C229B">
              <w:rPr>
                <w:rFonts w:ascii="標楷體" w:eastAsia="標楷體" w:hAnsi="標楷體" w:cs="Calibri" w:hint="eastAsia"/>
                <w:kern w:val="0"/>
              </w:rPr>
              <w:t>的摺紙方法，並能主動和同學分享，對於自己能完成操作都感到很有成就感；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同儕之</w:t>
            </w:r>
          </w:p>
          <w:p w14:paraId="5EC3B25F" w14:textId="056F498F" w:rsidR="00C8125B" w:rsidRPr="00C8125B" w:rsidRDefault="00D61F5F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</w:t>
            </w:r>
            <w:proofErr w:type="gramStart"/>
            <w:r w:rsidR="00B33EFF">
              <w:rPr>
                <w:rFonts w:ascii="標楷體" w:eastAsia="標楷體" w:hAnsi="標楷體" w:cs="Calibri" w:hint="eastAsia"/>
                <w:kern w:val="0"/>
              </w:rPr>
              <w:t>間也會</w:t>
            </w:r>
            <w:proofErr w:type="gramEnd"/>
            <w:r w:rsidR="00B33EFF">
              <w:rPr>
                <w:rFonts w:ascii="標楷體" w:eastAsia="標楷體" w:hAnsi="標楷體" w:cs="Calibri" w:hint="eastAsia"/>
                <w:kern w:val="0"/>
              </w:rPr>
              <w:t>互相協助進度較落後的同學</w:t>
            </w:r>
            <w:r w:rsidR="004B0F98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14:paraId="149ED688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010C752E" w14:textId="1D55CA88" w:rsidR="00C8125B" w:rsidRPr="00C8125B" w:rsidRDefault="004B0F98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2.老師引導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具體操作後</w:t>
            </w:r>
            <w:r>
              <w:rPr>
                <w:rFonts w:ascii="標楷體" w:eastAsia="標楷體" w:hAnsi="標楷體" w:cs="Calibri" w:hint="eastAsia"/>
                <w:kern w:val="0"/>
              </w:rPr>
              <w:t>，大部分的學生皆能達成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比較角度大小</w:t>
            </w:r>
            <w:r>
              <w:rPr>
                <w:rFonts w:ascii="標楷體" w:eastAsia="標楷體" w:hAnsi="標楷體" w:cs="Calibri" w:hint="eastAsia"/>
                <w:kern w:val="0"/>
              </w:rPr>
              <w:t>的教學目標。</w:t>
            </w:r>
          </w:p>
          <w:p w14:paraId="55F80960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5FE767A0" w14:textId="77777777" w:rsidR="00B33EFF" w:rsidRDefault="004B0F98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3.學生在學習過程中會互相分享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自己的操作結果</w:t>
            </w:r>
            <w:r>
              <w:rPr>
                <w:rFonts w:ascii="標楷體" w:eastAsia="標楷體" w:hAnsi="標楷體" w:cs="Calibri" w:hint="eastAsia"/>
                <w:kern w:val="0"/>
              </w:rPr>
              <w:t>，也會主動去觀摩同學的作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法</w:t>
            </w:r>
            <w:r>
              <w:rPr>
                <w:rFonts w:ascii="標楷體" w:eastAsia="標楷體" w:hAnsi="標楷體" w:cs="Calibri" w:hint="eastAsia"/>
                <w:kern w:val="0"/>
              </w:rPr>
              <w:t>，課堂上</w:t>
            </w:r>
          </w:p>
          <w:p w14:paraId="56FF8818" w14:textId="6F345225" w:rsidR="00C8125B" w:rsidRPr="00C8125B" w:rsidRDefault="00B33EFF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</w:t>
            </w:r>
            <w:r w:rsidR="004B0F98">
              <w:rPr>
                <w:rFonts w:ascii="標楷體" w:eastAsia="標楷體" w:hAnsi="標楷體" w:cs="Calibri" w:hint="eastAsia"/>
                <w:kern w:val="0"/>
              </w:rPr>
              <w:t>的互動學習效果佳。</w:t>
            </w:r>
          </w:p>
          <w:p w14:paraId="2414EAF8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02ED18CD" w14:textId="77777777" w:rsidR="008E78C5" w:rsidRDefault="004B0F98" w:rsidP="00B33EFF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4.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學生操作附件使用</w:t>
            </w:r>
            <w:r w:rsidR="008E78C5">
              <w:rPr>
                <w:rFonts w:ascii="標楷體" w:eastAsia="標楷體" w:hAnsi="標楷體" w:cs="Calibri" w:hint="eastAsia"/>
                <w:kern w:val="0"/>
              </w:rPr>
              <w:t>疊合方法比較角的大小時，能透過討論與分享不同的疊合方式後，</w:t>
            </w:r>
          </w:p>
          <w:p w14:paraId="60D88C0D" w14:textId="7FD0F73D" w:rsidR="00833DD8" w:rsidRDefault="008E78C5" w:rsidP="00B33EFF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歸納出正確的直接比較法。</w:t>
            </w:r>
          </w:p>
          <w:p w14:paraId="6E81B1C6" w14:textId="77777777" w:rsidR="00833DD8" w:rsidRPr="00C8125B" w:rsidRDefault="00833DD8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008DFE15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62591690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0EC36F3A" w14:textId="77777777" w:rsidR="00C8125B" w:rsidRPr="00C8125B" w:rsidRDefault="00C8125B" w:rsidP="00833DD8">
            <w:pPr>
              <w:rPr>
                <w:rFonts w:ascii="標楷體" w:eastAsia="標楷體" w:hAnsi="標楷體" w:cs="Calibri"/>
                <w:kern w:val="0"/>
              </w:rPr>
            </w:pPr>
          </w:p>
        </w:tc>
      </w:tr>
    </w:tbl>
    <w:p w14:paraId="53350439" w14:textId="77777777" w:rsidR="00C8125B" w:rsidRPr="00C8125B" w:rsidRDefault="00972CA5" w:rsidP="00972CA5">
      <w:pPr>
        <w:rPr>
          <w:rFonts w:ascii="標楷體" w:eastAsia="標楷體" w:hAnsi="標楷體" w:cs="Calibri"/>
          <w:b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  </w:t>
      </w:r>
      <w:r w:rsidR="00C8125B"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    觀課教師簽名：</w:t>
      </w:r>
    </w:p>
    <w:p w14:paraId="33EFF206" w14:textId="77777777" w:rsidR="00C8125B" w:rsidRPr="00C8125B" w:rsidRDefault="00C8125B" w:rsidP="00C8125B">
      <w:pPr>
        <w:ind w:leftChars="150" w:left="360"/>
        <w:jc w:val="center"/>
        <w:rPr>
          <w:rFonts w:ascii="標楷體" w:eastAsia="標楷體" w:hAnsi="標楷體" w:cs="Calibri"/>
          <w:kern w:val="0"/>
          <w:szCs w:val="32"/>
        </w:rPr>
      </w:pPr>
    </w:p>
    <w:p w14:paraId="17249890" w14:textId="77777777" w:rsidR="00C8125B" w:rsidRDefault="00C8125B" w:rsidP="00C8125B">
      <w:pPr>
        <w:widowControl/>
        <w:rPr>
          <w:rFonts w:ascii="標楷體" w:eastAsia="標楷體" w:hAnsi="標楷體" w:cs="Calibri"/>
          <w:kern w:val="0"/>
          <w:sz w:val="28"/>
        </w:rPr>
      </w:pPr>
    </w:p>
    <w:p w14:paraId="71FD919E" w14:textId="57974FA3" w:rsidR="00833DD8" w:rsidRDefault="00833DD8" w:rsidP="00C8125B">
      <w:pPr>
        <w:widowControl/>
        <w:rPr>
          <w:rFonts w:ascii="標楷體" w:eastAsia="標楷體" w:hAnsi="標楷體" w:cs="Calibri"/>
          <w:kern w:val="0"/>
          <w:sz w:val="28"/>
        </w:rPr>
      </w:pPr>
    </w:p>
    <w:p w14:paraId="62D70B23" w14:textId="6ED31F45" w:rsidR="00B33EFF" w:rsidRDefault="00B33EFF" w:rsidP="00C8125B">
      <w:pPr>
        <w:widowControl/>
        <w:rPr>
          <w:rFonts w:ascii="標楷體" w:eastAsia="標楷體" w:hAnsi="標楷體" w:cs="Calibri"/>
          <w:kern w:val="0"/>
          <w:sz w:val="28"/>
        </w:rPr>
      </w:pPr>
    </w:p>
    <w:p w14:paraId="346386F0" w14:textId="77777777" w:rsidR="00B33EFF" w:rsidRPr="00C8125B" w:rsidRDefault="00B33EFF" w:rsidP="00C8125B">
      <w:pPr>
        <w:widowControl/>
        <w:rPr>
          <w:rFonts w:ascii="標楷體" w:eastAsia="標楷體" w:hAnsi="標楷體" w:cs="Calibri"/>
          <w:kern w:val="0"/>
          <w:sz w:val="28"/>
        </w:rPr>
      </w:pPr>
    </w:p>
    <w:p w14:paraId="4C627674" w14:textId="30B74291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8125B">
        <w:rPr>
          <w:rFonts w:ascii="標楷體" w:eastAsia="標楷體" w:hAnsi="標楷體" w:cs="Calibri" w:hint="eastAsia"/>
          <w:kern w:val="0"/>
          <w:sz w:val="32"/>
        </w:rPr>
        <w:t>基隆市</w:t>
      </w:r>
      <w:r w:rsidR="00B33EFF">
        <w:rPr>
          <w:rFonts w:ascii="標楷體" w:eastAsia="標楷體" w:hAnsi="標楷體" w:cs="Calibri" w:hint="eastAsia"/>
          <w:kern w:val="0"/>
          <w:sz w:val="32"/>
        </w:rPr>
        <w:t>信義</w:t>
      </w:r>
      <w:r w:rsidRPr="00C8125B">
        <w:rPr>
          <w:rFonts w:ascii="標楷體" w:eastAsia="標楷體" w:hAnsi="標楷體" w:cs="Calibri" w:hint="eastAsia"/>
          <w:kern w:val="0"/>
          <w:sz w:val="32"/>
        </w:rPr>
        <w:t>國小11</w:t>
      </w:r>
      <w:r w:rsidR="003871DD">
        <w:rPr>
          <w:rFonts w:ascii="標楷體" w:eastAsia="標楷體" w:hAnsi="標楷體" w:cs="Calibri" w:hint="eastAsia"/>
          <w:kern w:val="0"/>
          <w:sz w:val="32"/>
        </w:rPr>
        <w:t>3</w:t>
      </w:r>
      <w:r w:rsidRPr="00C8125B">
        <w:rPr>
          <w:rFonts w:ascii="標楷體" w:eastAsia="標楷體" w:hAnsi="標楷體" w:cs="Calibri" w:hint="eastAsia"/>
          <w:kern w:val="0"/>
          <w:sz w:val="32"/>
        </w:rPr>
        <w:t>學年度學校辦理校長及教師公開授課</w:t>
      </w:r>
    </w:p>
    <w:p w14:paraId="78671ACD" w14:textId="77777777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C8125B">
        <w:rPr>
          <w:rFonts w:ascii="標楷體" w:eastAsia="標楷體" w:hAnsi="標楷體" w:cs="Calibri" w:hint="eastAsia"/>
          <w:kern w:val="0"/>
          <w:sz w:val="32"/>
          <w:szCs w:val="32"/>
        </w:rPr>
        <w:t>議課紀錄表</w:t>
      </w:r>
    </w:p>
    <w:p w14:paraId="267C226F" w14:textId="52CD776E" w:rsidR="00C8125B" w:rsidRPr="00C8125B" w:rsidRDefault="00C8125B" w:rsidP="00C8125B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u w:val="single"/>
        </w:rPr>
      </w:pPr>
      <w:r w:rsidRPr="00C8125B">
        <w:rPr>
          <w:rFonts w:ascii="標楷體" w:eastAsia="標楷體" w:hAnsi="標楷體" w:cs="Calibri" w:hint="eastAsia"/>
          <w:kern w:val="0"/>
        </w:rPr>
        <w:t xml:space="preserve">      教學時間：</w:t>
      </w:r>
      <w:r w:rsidR="00B33EFF">
        <w:rPr>
          <w:rFonts w:ascii="標楷體" w:eastAsia="標楷體" w:hAnsi="標楷體"/>
          <w:u w:val="single"/>
        </w:rPr>
        <w:t>202</w:t>
      </w:r>
      <w:r w:rsidR="003871DD">
        <w:rPr>
          <w:rFonts w:ascii="標楷體" w:eastAsia="標楷體" w:hAnsi="標楷體" w:hint="eastAsia"/>
          <w:u w:val="single"/>
        </w:rPr>
        <w:t>4</w:t>
      </w:r>
      <w:r w:rsidR="00B33EFF">
        <w:rPr>
          <w:rFonts w:ascii="標楷體" w:eastAsia="標楷體" w:hAnsi="標楷體"/>
          <w:u w:val="single"/>
        </w:rPr>
        <w:t>/1</w:t>
      </w:r>
      <w:r w:rsidR="003871DD">
        <w:rPr>
          <w:rFonts w:ascii="標楷體" w:eastAsia="標楷體" w:hAnsi="標楷體" w:hint="eastAsia"/>
          <w:u w:val="single"/>
        </w:rPr>
        <w:t>1</w:t>
      </w:r>
      <w:r w:rsidR="00B33EFF">
        <w:rPr>
          <w:rFonts w:ascii="標楷體" w:eastAsia="標楷體" w:hAnsi="標楷體"/>
          <w:u w:val="single"/>
        </w:rPr>
        <w:t>/</w:t>
      </w:r>
      <w:r w:rsidR="003871DD">
        <w:rPr>
          <w:rFonts w:ascii="標楷體" w:eastAsia="標楷體" w:hAnsi="標楷體" w:hint="eastAsia"/>
          <w:u w:val="single"/>
        </w:rPr>
        <w:t>01</w:t>
      </w:r>
      <w:r w:rsidRPr="00C8125B">
        <w:rPr>
          <w:rFonts w:ascii="標楷體" w:eastAsia="標楷體" w:hAnsi="標楷體" w:cs="Calibri" w:hint="eastAsia"/>
          <w:kern w:val="0"/>
        </w:rPr>
        <w:t>教學班級：</w:t>
      </w:r>
      <w:r w:rsidR="00B33EFF" w:rsidRPr="00B33EFF">
        <w:rPr>
          <w:rFonts w:ascii="標楷體" w:eastAsia="標楷體" w:hAnsi="標楷體" w:cs="Calibri" w:hint="eastAsia"/>
          <w:kern w:val="0"/>
          <w:u w:val="single"/>
        </w:rPr>
        <w:t>3</w:t>
      </w:r>
      <w:r w:rsidR="00B33EFF" w:rsidRPr="00B33EFF">
        <w:rPr>
          <w:rFonts w:ascii="標楷體" w:eastAsia="標楷體" w:hAnsi="標楷體" w:cs="Calibri"/>
          <w:kern w:val="0"/>
          <w:u w:val="single"/>
        </w:rPr>
        <w:t>0</w:t>
      </w:r>
      <w:r w:rsidR="003871DD">
        <w:rPr>
          <w:rFonts w:ascii="標楷體" w:eastAsia="標楷體" w:hAnsi="標楷體" w:cs="Calibri" w:hint="eastAsia"/>
          <w:kern w:val="0"/>
          <w:u w:val="single"/>
        </w:rPr>
        <w:t>7</w:t>
      </w:r>
      <w:r w:rsidRPr="00C8125B">
        <w:rPr>
          <w:rFonts w:ascii="標楷體" w:eastAsia="標楷體" w:hAnsi="標楷體" w:cs="Calibri" w:hint="eastAsia"/>
          <w:kern w:val="0"/>
        </w:rPr>
        <w:t xml:space="preserve">  教學領域：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B33EFF" w:rsidRPr="00B10AD9">
        <w:rPr>
          <w:rFonts w:ascii="標楷體" w:eastAsia="標楷體" w:hAnsi="標楷體" w:hint="eastAsia"/>
          <w:u w:val="single"/>
        </w:rPr>
        <w:t>數</w:t>
      </w:r>
      <w:r w:rsidR="00B33EFF">
        <w:rPr>
          <w:rFonts w:ascii="標楷體" w:eastAsia="標楷體" w:hAnsi="標楷體" w:hint="eastAsia"/>
          <w:u w:val="single"/>
        </w:rPr>
        <w:t xml:space="preserve"> </w:t>
      </w:r>
      <w:r w:rsidR="00B33EFF" w:rsidRPr="00B10AD9">
        <w:rPr>
          <w:rFonts w:ascii="標楷體" w:eastAsia="標楷體" w:hAnsi="標楷體" w:hint="eastAsia"/>
          <w:u w:val="single"/>
        </w:rPr>
        <w:t>學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 </w:t>
      </w:r>
      <w:r w:rsidRPr="00C8125B">
        <w:rPr>
          <w:rFonts w:ascii="標楷體" w:eastAsia="標楷體" w:hAnsi="標楷體" w:cs="Calibri" w:hint="eastAsia"/>
          <w:kern w:val="0"/>
        </w:rPr>
        <w:t xml:space="preserve">  教學單元：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B33EFF">
        <w:rPr>
          <w:rFonts w:ascii="標楷體" w:eastAsia="標楷體" w:hAnsi="標楷體"/>
          <w:u w:val="single"/>
        </w:rPr>
        <w:t>(</w:t>
      </w:r>
      <w:r w:rsidR="00B33EFF">
        <w:rPr>
          <w:rFonts w:ascii="標楷體" w:eastAsia="標楷體" w:hAnsi="標楷體" w:hint="eastAsia"/>
          <w:u w:val="single"/>
        </w:rPr>
        <w:t>五)  角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</w:p>
    <w:p w14:paraId="0341CED3" w14:textId="10E9B4C8" w:rsidR="00C8125B" w:rsidRPr="00C8125B" w:rsidRDefault="00C8125B" w:rsidP="00C8125B">
      <w:pPr>
        <w:spacing w:line="500" w:lineRule="exact"/>
        <w:rPr>
          <w:rFonts w:ascii="標楷體" w:eastAsia="標楷體" w:hAnsi="標楷體" w:cs="Calibri"/>
          <w:kern w:val="0"/>
          <w:u w:val="single"/>
        </w:rPr>
      </w:pPr>
      <w:r w:rsidRPr="00C8125B">
        <w:rPr>
          <w:rFonts w:ascii="標楷體" w:eastAsia="標楷體" w:hAnsi="標楷體" w:cs="Calibri" w:hint="eastAsia"/>
          <w:kern w:val="0"/>
        </w:rPr>
        <w:t xml:space="preserve">   教 學 者：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B33EFF">
        <w:rPr>
          <w:rFonts w:ascii="標楷體" w:eastAsia="標楷體" w:hAnsi="標楷體" w:hint="eastAsia"/>
          <w:u w:val="single"/>
        </w:rPr>
        <w:t>邱淑霞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Pr="00C8125B">
        <w:rPr>
          <w:rFonts w:ascii="標楷體" w:eastAsia="標楷體" w:hAnsi="標楷體" w:cs="Calibri" w:hint="eastAsia"/>
          <w:kern w:val="0"/>
        </w:rPr>
        <w:t xml:space="preserve">  觀 察 者：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="003871DD">
        <w:rPr>
          <w:rFonts w:ascii="標楷體" w:eastAsia="標楷體" w:hAnsi="標楷體" w:hint="eastAsia"/>
          <w:u w:val="single"/>
        </w:rPr>
        <w:t>陳桂榕</w:t>
      </w:r>
      <w:r w:rsidR="00B33EFF" w:rsidRPr="00585CBD">
        <w:rPr>
          <w:rFonts w:ascii="標楷體" w:eastAsia="標楷體" w:hAnsi="標楷體" w:hint="eastAsia"/>
          <w:u w:val="single"/>
        </w:rPr>
        <w:t xml:space="preserve">  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   </w:t>
      </w:r>
      <w:r w:rsidRPr="00C8125B">
        <w:rPr>
          <w:rFonts w:ascii="標楷體" w:eastAsia="標楷體" w:hAnsi="標楷體" w:cs="Calibri" w:hint="eastAsia"/>
          <w:kern w:val="0"/>
        </w:rPr>
        <w:t xml:space="preserve"> 觀察後會談時間：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="00B33EFF">
        <w:rPr>
          <w:rFonts w:ascii="標楷體" w:eastAsia="標楷體" w:hAnsi="標楷體"/>
          <w:u w:val="single"/>
        </w:rPr>
        <w:t>202</w:t>
      </w:r>
      <w:r w:rsidR="003871DD">
        <w:rPr>
          <w:rFonts w:ascii="標楷體" w:eastAsia="標楷體" w:hAnsi="標楷體" w:hint="eastAsia"/>
          <w:u w:val="single"/>
        </w:rPr>
        <w:t>4</w:t>
      </w:r>
      <w:r w:rsidR="00B33EFF">
        <w:rPr>
          <w:rFonts w:ascii="標楷體" w:eastAsia="標楷體" w:hAnsi="標楷體"/>
          <w:u w:val="single"/>
        </w:rPr>
        <w:t>/1</w:t>
      </w:r>
      <w:r w:rsidR="003871DD">
        <w:rPr>
          <w:rFonts w:ascii="標楷體" w:eastAsia="標楷體" w:hAnsi="標楷體" w:hint="eastAsia"/>
          <w:u w:val="single"/>
        </w:rPr>
        <w:t>1</w:t>
      </w:r>
      <w:r w:rsidR="00B33EFF">
        <w:rPr>
          <w:rFonts w:ascii="標楷體" w:eastAsia="標楷體" w:hAnsi="標楷體"/>
          <w:u w:val="single"/>
        </w:rPr>
        <w:t>/</w:t>
      </w:r>
      <w:r w:rsidR="003871DD">
        <w:rPr>
          <w:rFonts w:ascii="標楷體" w:eastAsia="標楷體" w:hAnsi="標楷體" w:hint="eastAsia"/>
          <w:u w:val="single"/>
        </w:rPr>
        <w:t>04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 </w:t>
      </w:r>
    </w:p>
    <w:p w14:paraId="7C6D717D" w14:textId="5DBD33FE" w:rsidR="00C8125B" w:rsidRPr="008F7A1A" w:rsidRDefault="00C8125B" w:rsidP="008F7A1A">
      <w:pPr>
        <w:ind w:leftChars="150" w:left="360"/>
        <w:rPr>
          <w:rFonts w:ascii="標楷體" w:eastAsia="標楷體" w:hAnsi="標楷體" w:cs="Calibri"/>
          <w:kern w:val="0"/>
          <w:szCs w:val="32"/>
        </w:rPr>
      </w:pPr>
      <w:r w:rsidRPr="00C8125B">
        <w:rPr>
          <w:rFonts w:ascii="標楷體" w:eastAsia="標楷體" w:hAnsi="標楷體" w:cs="Calibri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D3F1" wp14:editId="68A0AD00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CEA93" w14:textId="77777777" w:rsidR="00C8125B" w:rsidRPr="00094C5C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FFFC8A5" w14:textId="1830767A" w:rsidR="00C8125B" w:rsidRPr="00094C5C" w:rsidRDefault="008E78C5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透過實際操作的教學方式，能清楚且具體的呈現教學內容。</w:t>
                            </w:r>
                          </w:p>
                          <w:p w14:paraId="02C1211C" w14:textId="7B3F6E27" w:rsidR="00C8125B" w:rsidRPr="00094C5C" w:rsidRDefault="008E78C5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教學重點和時間的掌控適切得宜。</w:t>
                            </w:r>
                          </w:p>
                          <w:p w14:paraId="50FBE3D5" w14:textId="73D651CB" w:rsidR="00C8125B" w:rsidRDefault="008E78C5" w:rsidP="008E78C5">
                            <w:pPr>
                              <w:pStyle w:val="a3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能掌握課堂上學生提出的問題並加以解答。</w:t>
                            </w:r>
                          </w:p>
                          <w:p w14:paraId="3F78191A" w14:textId="650A787D" w:rsidR="008E78C5" w:rsidRDefault="008E78C5" w:rsidP="008E78C5">
                            <w:pPr>
                              <w:pStyle w:val="a3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學生能專注的參與學習活動，班級秩序</w:t>
                            </w:r>
                            <w:r w:rsidR="008F7A1A">
                              <w:rPr>
                                <w:rFonts w:ascii="標楷體" w:eastAsia="標楷體" w:hAnsi="標楷體" w:hint="eastAsia"/>
                              </w:rPr>
                              <w:t>良好。</w:t>
                            </w:r>
                          </w:p>
                          <w:p w14:paraId="6A603552" w14:textId="77777777" w:rsidR="00C8125B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EA8DEB" w14:textId="77777777" w:rsidR="00C8125B" w:rsidRPr="00094C5C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531EE7" w14:textId="77777777" w:rsidR="00C8125B" w:rsidRPr="00094C5C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689147E2" w14:textId="77777777" w:rsidR="008E78C5" w:rsidRDefault="008E78C5" w:rsidP="008E78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少數學童操作速度較慢，有指定同儕予以協助，課後發現操作方式仍有錯誤，在課堂中</w:t>
                            </w:r>
                          </w:p>
                          <w:p w14:paraId="2BD5560A" w14:textId="1F8FBEA3" w:rsidR="00C8125B" w:rsidRPr="00094C5C" w:rsidRDefault="008E78C5" w:rsidP="008E78C5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應再加以留意指導。</w:t>
                            </w:r>
                          </w:p>
                          <w:p w14:paraId="32529A78" w14:textId="34676EFF" w:rsidR="00C8125B" w:rsidRPr="00094C5C" w:rsidRDefault="00A94628" w:rsidP="008E78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</w:p>
                          <w:p w14:paraId="05499EEE" w14:textId="77777777" w:rsidR="00BE70BB" w:rsidRDefault="00BE70BB" w:rsidP="008E78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因操作活動較多，學生比較容易出現分心或難以聚焦回教學活動的狀況，教師可多運用</w:t>
                            </w:r>
                          </w:p>
                          <w:p w14:paraId="25FCC975" w14:textId="54618871" w:rsidR="00C8125B" w:rsidRPr="00094C5C" w:rsidRDefault="00BE70BB" w:rsidP="00BE70BB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教學技巧或口令提升學童的專注力。</w:t>
                            </w:r>
                          </w:p>
                          <w:p w14:paraId="6DC95B80" w14:textId="77777777" w:rsidR="00C8125B" w:rsidRPr="00094C5C" w:rsidRDefault="00C8125B" w:rsidP="008E78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0C84113" w14:textId="77777777" w:rsidR="00C8125B" w:rsidRDefault="00C8125B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754E3D" w14:textId="77777777" w:rsidR="00C8125B" w:rsidRDefault="00C8125B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8478049" w14:textId="77777777" w:rsidR="00C8125B" w:rsidRPr="00094C5C" w:rsidRDefault="00C8125B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8DF7194" w14:textId="77777777" w:rsidR="00713579" w:rsidRDefault="00A94628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A94628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A94628">
                              <w:rPr>
                                <w:rFonts w:ascii="標楷體" w:eastAsia="標楷體" w:hAnsi="標楷體" w:hint="eastAsia"/>
                              </w:rPr>
                              <w:t>直接比較的疊合方式，讓學生先自己嘗試後分享的教學方式能讓學童先探索、思考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，而</w:t>
                            </w:r>
                          </w:p>
                          <w:p w14:paraId="75A3AE13" w14:textId="77777777" w:rsidR="00713579" w:rsidRDefault="00A94628" w:rsidP="00713579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不是由老師直接告知正確的</w:t>
                            </w:r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疊合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方法</w:t>
                            </w:r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是很不錯的引導</w:t>
                            </w:r>
                            <w:r w:rsidRPr="00A94628">
                              <w:rPr>
                                <w:rFonts w:ascii="標楷體" w:eastAsia="標楷體" w:hAnsi="標楷體" w:hint="eastAsia"/>
                              </w:rPr>
                              <w:t>；</w:t>
                            </w:r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可惜</w:t>
                            </w:r>
                            <w:r w:rsidRPr="00A94628">
                              <w:rPr>
                                <w:rFonts w:ascii="標楷體" w:eastAsia="標楷體" w:hAnsi="標楷體" w:hint="eastAsia"/>
                              </w:rPr>
                              <w:t>因時間不足的關係，若能讓</w:t>
                            </w:r>
                          </w:p>
                          <w:p w14:paraId="0A112965" w14:textId="710D0125" w:rsidR="00C8125B" w:rsidRPr="00A94628" w:rsidRDefault="00A94628" w:rsidP="00713579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 w:rsidRPr="00A94628">
                              <w:rPr>
                                <w:rFonts w:ascii="標楷體" w:eastAsia="標楷體" w:hAnsi="標楷體" w:hint="eastAsia"/>
                              </w:rPr>
                              <w:t>學生多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A94628">
                              <w:rPr>
                                <w:rFonts w:ascii="標楷體" w:eastAsia="標楷體" w:hAnsi="標楷體" w:hint="eastAsia"/>
                              </w:rPr>
                              <w:t>點時間發表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自己的想法，</w:t>
                            </w:r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會更能釐清學生觀念。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D3F1" id="矩形 23" o:spid="_x0000_s1027" style="position:absolute;left:0;text-align:left;margin-left:450.4pt;margin-top:18.55pt;width:501.6pt;height:4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" filled="f">
                <v:textbox>
                  <w:txbxContent>
                    <w:p w14:paraId="043CEA93" w14:textId="77777777" w:rsidR="00C8125B" w:rsidRPr="00094C5C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FFFC8A5" w14:textId="1830767A" w:rsidR="00C8125B" w:rsidRPr="00094C5C" w:rsidRDefault="008E78C5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透過實際操作的教學方式，能清楚且具體的呈現教學內容。</w:t>
                      </w:r>
                    </w:p>
                    <w:p w14:paraId="02C1211C" w14:textId="7B3F6E27" w:rsidR="00C8125B" w:rsidRPr="00094C5C" w:rsidRDefault="008E78C5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教學重點和時間的掌控適切得宜。</w:t>
                      </w:r>
                    </w:p>
                    <w:p w14:paraId="50FBE3D5" w14:textId="73D651CB" w:rsidR="00C8125B" w:rsidRDefault="008E78C5" w:rsidP="008E78C5">
                      <w:pPr>
                        <w:pStyle w:val="a3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能掌握課堂上學生提出的問題並加以解答。</w:t>
                      </w:r>
                    </w:p>
                    <w:p w14:paraId="3F78191A" w14:textId="650A787D" w:rsidR="008E78C5" w:rsidRDefault="008E78C5" w:rsidP="008E78C5">
                      <w:pPr>
                        <w:pStyle w:val="a3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學生能專注的參與學習活動，班級秩序</w:t>
                      </w:r>
                      <w:r w:rsidR="008F7A1A">
                        <w:rPr>
                          <w:rFonts w:ascii="標楷體" w:eastAsia="標楷體" w:hAnsi="標楷體" w:hint="eastAsia"/>
                        </w:rPr>
                        <w:t>良好。</w:t>
                      </w:r>
                    </w:p>
                    <w:p w14:paraId="6A603552" w14:textId="77777777" w:rsidR="00C8125B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7EA8DEB" w14:textId="77777777" w:rsidR="00C8125B" w:rsidRPr="00094C5C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C531EE7" w14:textId="77777777" w:rsidR="00C8125B" w:rsidRPr="00094C5C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689147E2" w14:textId="77777777" w:rsidR="008E78C5" w:rsidRDefault="008E78C5" w:rsidP="008E78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少數學童操作速度較慢，有指定同儕予以協助，課後發現操作方式仍有錯誤，在課堂中</w:t>
                      </w:r>
                    </w:p>
                    <w:p w14:paraId="2BD5560A" w14:textId="1F8FBEA3" w:rsidR="00C8125B" w:rsidRPr="00094C5C" w:rsidRDefault="008E78C5" w:rsidP="008E78C5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應再加以留意指導。</w:t>
                      </w:r>
                    </w:p>
                    <w:p w14:paraId="32529A78" w14:textId="34676EFF" w:rsidR="00C8125B" w:rsidRPr="00094C5C" w:rsidRDefault="00A94628" w:rsidP="008E78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</w:p>
                    <w:p w14:paraId="05499EEE" w14:textId="77777777" w:rsidR="00BE70BB" w:rsidRDefault="00BE70BB" w:rsidP="008E78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因操作活動較多，學生比較容易出現分心或難以聚焦回教學活動的狀況，教師可多運用</w:t>
                      </w:r>
                    </w:p>
                    <w:p w14:paraId="25FCC975" w14:textId="54618871" w:rsidR="00C8125B" w:rsidRPr="00094C5C" w:rsidRDefault="00BE70BB" w:rsidP="00BE70BB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教學技巧或口令提升學童的專注力。</w:t>
                      </w:r>
                    </w:p>
                    <w:p w14:paraId="6DC95B80" w14:textId="77777777" w:rsidR="00C8125B" w:rsidRPr="00094C5C" w:rsidRDefault="00C8125B" w:rsidP="008E78C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0C84113" w14:textId="77777777" w:rsidR="00C8125B" w:rsidRDefault="00C8125B" w:rsidP="00C8125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D754E3D" w14:textId="77777777" w:rsidR="00C8125B" w:rsidRDefault="00C8125B" w:rsidP="00C8125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8478049" w14:textId="77777777" w:rsidR="00C8125B" w:rsidRPr="00094C5C" w:rsidRDefault="00C8125B" w:rsidP="00C8125B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8DF7194" w14:textId="77777777" w:rsidR="00713579" w:rsidRDefault="00A94628" w:rsidP="00C8125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A94628">
                        <w:rPr>
                          <w:rFonts w:ascii="標楷體" w:eastAsia="標楷體" w:hAnsi="標楷體"/>
                        </w:rPr>
                        <w:t>1.</w:t>
                      </w:r>
                      <w:r w:rsidRPr="00A94628">
                        <w:rPr>
                          <w:rFonts w:ascii="標楷體" w:eastAsia="標楷體" w:hAnsi="標楷體" w:hint="eastAsia"/>
                        </w:rPr>
                        <w:t>直接比較的疊合方式，讓學生先自己嘗試後分享的教學方式能讓學童先探索、思考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，而</w:t>
                      </w:r>
                    </w:p>
                    <w:p w14:paraId="75A3AE13" w14:textId="77777777" w:rsidR="00713579" w:rsidRDefault="00A94628" w:rsidP="00713579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不是由老師直接告知正確的</w:t>
                      </w:r>
                      <w:r w:rsidR="00713579">
                        <w:rPr>
                          <w:rFonts w:ascii="標楷體" w:eastAsia="標楷體" w:hAnsi="標楷體" w:hint="eastAsia"/>
                        </w:rPr>
                        <w:t>疊合</w:t>
                      </w:r>
                      <w:r>
                        <w:rPr>
                          <w:rFonts w:ascii="標楷體" w:eastAsia="標楷體" w:hAnsi="標楷體" w:hint="eastAsia"/>
                        </w:rPr>
                        <w:t>方法</w:t>
                      </w:r>
                      <w:r w:rsidR="00713579">
                        <w:rPr>
                          <w:rFonts w:ascii="標楷體" w:eastAsia="標楷體" w:hAnsi="標楷體" w:hint="eastAsia"/>
                        </w:rPr>
                        <w:t>是很不錯的引導</w:t>
                      </w:r>
                      <w:r w:rsidRPr="00A94628">
                        <w:rPr>
                          <w:rFonts w:ascii="標楷體" w:eastAsia="標楷體" w:hAnsi="標楷體" w:hint="eastAsia"/>
                        </w:rPr>
                        <w:t>；</w:t>
                      </w:r>
                      <w:r w:rsidR="00713579">
                        <w:rPr>
                          <w:rFonts w:ascii="標楷體" w:eastAsia="標楷體" w:hAnsi="標楷體" w:hint="eastAsia"/>
                        </w:rPr>
                        <w:t>可惜</w:t>
                      </w:r>
                      <w:r w:rsidRPr="00A94628">
                        <w:rPr>
                          <w:rFonts w:ascii="標楷體" w:eastAsia="標楷體" w:hAnsi="標楷體" w:hint="eastAsia"/>
                        </w:rPr>
                        <w:t>因時間不足的關係，若能讓</w:t>
                      </w:r>
                    </w:p>
                    <w:p w14:paraId="0A112965" w14:textId="710D0125" w:rsidR="00C8125B" w:rsidRPr="00A94628" w:rsidRDefault="00A94628" w:rsidP="00713579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 w:rsidRPr="00A94628">
                        <w:rPr>
                          <w:rFonts w:ascii="標楷體" w:eastAsia="標楷體" w:hAnsi="標楷體" w:hint="eastAsia"/>
                        </w:rPr>
                        <w:t>學生多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A94628">
                        <w:rPr>
                          <w:rFonts w:ascii="標楷體" w:eastAsia="標楷體" w:hAnsi="標楷體" w:hint="eastAsia"/>
                        </w:rPr>
                        <w:t>點時間發表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自己的想法，</w:t>
                      </w:r>
                      <w:r w:rsidR="00713579">
                        <w:rPr>
                          <w:rFonts w:ascii="標楷體" w:eastAsia="標楷體" w:hAnsi="標楷體" w:hint="eastAsia"/>
                        </w:rPr>
                        <w:t>會更能釐清學生觀念。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A7B177" w14:textId="77777777" w:rsidR="00C8125B" w:rsidRPr="00C8125B" w:rsidRDefault="00C8125B" w:rsidP="00C8125B">
      <w:pPr>
        <w:ind w:leftChars="150" w:left="360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    觀課教師簽名：</w:t>
      </w:r>
    </w:p>
    <w:sectPr w:rsidR="00C8125B" w:rsidRPr="00C8125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83E7" w14:textId="77777777" w:rsidR="001A1AFC" w:rsidRDefault="001A1AFC" w:rsidP="0081319F">
      <w:r>
        <w:separator/>
      </w:r>
    </w:p>
  </w:endnote>
  <w:endnote w:type="continuationSeparator" w:id="0">
    <w:p w14:paraId="4B797570" w14:textId="77777777" w:rsidR="001A1AFC" w:rsidRDefault="001A1AFC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77D3" w14:textId="77777777" w:rsidR="001A1AFC" w:rsidRDefault="001A1AFC" w:rsidP="0081319F">
      <w:r>
        <w:separator/>
      </w:r>
    </w:p>
  </w:footnote>
  <w:footnote w:type="continuationSeparator" w:id="0">
    <w:p w14:paraId="18994472" w14:textId="77777777" w:rsidR="001A1AFC" w:rsidRDefault="001A1AFC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93884"/>
    <w:multiLevelType w:val="hybridMultilevel"/>
    <w:tmpl w:val="5442F0C2"/>
    <w:lvl w:ilvl="0" w:tplc="69A456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16946D3B"/>
    <w:multiLevelType w:val="hybridMultilevel"/>
    <w:tmpl w:val="EED60D72"/>
    <w:lvl w:ilvl="0" w:tplc="AAC6F6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0107F"/>
    <w:multiLevelType w:val="hybridMultilevel"/>
    <w:tmpl w:val="0EECF7EE"/>
    <w:lvl w:ilvl="0" w:tplc="A2CCD73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42D9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" w15:restartNumberingAfterBreak="0">
    <w:nsid w:val="4B8C042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0" w15:restartNumberingAfterBreak="0">
    <w:nsid w:val="4E9B5EC4"/>
    <w:multiLevelType w:val="hybridMultilevel"/>
    <w:tmpl w:val="01CE9C06"/>
    <w:lvl w:ilvl="0" w:tplc="A2E4A6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2D70D8"/>
    <w:multiLevelType w:val="hybridMultilevel"/>
    <w:tmpl w:val="4DC28AD4"/>
    <w:lvl w:ilvl="0" w:tplc="B7A2686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6572104A"/>
    <w:multiLevelType w:val="hybridMultilevel"/>
    <w:tmpl w:val="AB8A5F90"/>
    <w:lvl w:ilvl="0" w:tplc="BBBC9E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4829E6"/>
    <w:multiLevelType w:val="hybridMultilevel"/>
    <w:tmpl w:val="E0E0A5EE"/>
    <w:lvl w:ilvl="0" w:tplc="1682F9E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61892391">
    <w:abstractNumId w:val="9"/>
  </w:num>
  <w:num w:numId="2" w16cid:durableId="1809005462">
    <w:abstractNumId w:val="1"/>
  </w:num>
  <w:num w:numId="3" w16cid:durableId="1651665707">
    <w:abstractNumId w:val="15"/>
  </w:num>
  <w:num w:numId="4" w16cid:durableId="1949193320">
    <w:abstractNumId w:val="12"/>
  </w:num>
  <w:num w:numId="5" w16cid:durableId="1270551786">
    <w:abstractNumId w:val="4"/>
  </w:num>
  <w:num w:numId="6" w16cid:durableId="1601336524">
    <w:abstractNumId w:val="16"/>
  </w:num>
  <w:num w:numId="7" w16cid:durableId="865367452">
    <w:abstractNumId w:val="0"/>
  </w:num>
  <w:num w:numId="8" w16cid:durableId="1629773774">
    <w:abstractNumId w:val="6"/>
  </w:num>
  <w:num w:numId="9" w16cid:durableId="41640075">
    <w:abstractNumId w:val="11"/>
  </w:num>
  <w:num w:numId="10" w16cid:durableId="172844634">
    <w:abstractNumId w:val="3"/>
  </w:num>
  <w:num w:numId="11" w16cid:durableId="1094204389">
    <w:abstractNumId w:val="7"/>
  </w:num>
  <w:num w:numId="12" w16cid:durableId="1586843286">
    <w:abstractNumId w:val="13"/>
  </w:num>
  <w:num w:numId="13" w16cid:durableId="2103795038">
    <w:abstractNumId w:val="17"/>
  </w:num>
  <w:num w:numId="14" w16cid:durableId="1310330650">
    <w:abstractNumId w:val="2"/>
  </w:num>
  <w:num w:numId="15" w16cid:durableId="1925407691">
    <w:abstractNumId w:val="10"/>
  </w:num>
  <w:num w:numId="16" w16cid:durableId="581640774">
    <w:abstractNumId w:val="14"/>
  </w:num>
  <w:num w:numId="17" w16cid:durableId="1771123500">
    <w:abstractNumId w:val="8"/>
  </w:num>
  <w:num w:numId="18" w16cid:durableId="47961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CB"/>
    <w:rsid w:val="00104E94"/>
    <w:rsid w:val="001318C3"/>
    <w:rsid w:val="001A1AFC"/>
    <w:rsid w:val="002233AB"/>
    <w:rsid w:val="0028137E"/>
    <w:rsid w:val="002C3CDE"/>
    <w:rsid w:val="002D7823"/>
    <w:rsid w:val="002E4483"/>
    <w:rsid w:val="002E6057"/>
    <w:rsid w:val="00334AEA"/>
    <w:rsid w:val="003772EE"/>
    <w:rsid w:val="003815BA"/>
    <w:rsid w:val="003871DD"/>
    <w:rsid w:val="00411615"/>
    <w:rsid w:val="00423F0A"/>
    <w:rsid w:val="00461205"/>
    <w:rsid w:val="004A7D35"/>
    <w:rsid w:val="004B0F98"/>
    <w:rsid w:val="004E2647"/>
    <w:rsid w:val="004E44EC"/>
    <w:rsid w:val="00553875"/>
    <w:rsid w:val="005A656B"/>
    <w:rsid w:val="00640FC2"/>
    <w:rsid w:val="006B30B0"/>
    <w:rsid w:val="006B49CB"/>
    <w:rsid w:val="00713579"/>
    <w:rsid w:val="007311C9"/>
    <w:rsid w:val="00753BA3"/>
    <w:rsid w:val="007644F3"/>
    <w:rsid w:val="007A1BB7"/>
    <w:rsid w:val="00800E14"/>
    <w:rsid w:val="00801780"/>
    <w:rsid w:val="0081319F"/>
    <w:rsid w:val="00815F95"/>
    <w:rsid w:val="00833DD8"/>
    <w:rsid w:val="00843B68"/>
    <w:rsid w:val="008709AE"/>
    <w:rsid w:val="008C229B"/>
    <w:rsid w:val="008D253F"/>
    <w:rsid w:val="008E78C5"/>
    <w:rsid w:val="008F7A1A"/>
    <w:rsid w:val="00911CDC"/>
    <w:rsid w:val="00924AA0"/>
    <w:rsid w:val="00972CA5"/>
    <w:rsid w:val="00A66CD9"/>
    <w:rsid w:val="00A94628"/>
    <w:rsid w:val="00AB73AF"/>
    <w:rsid w:val="00AC6B90"/>
    <w:rsid w:val="00B00D0A"/>
    <w:rsid w:val="00B01215"/>
    <w:rsid w:val="00B10AD9"/>
    <w:rsid w:val="00B13FD9"/>
    <w:rsid w:val="00B33EFF"/>
    <w:rsid w:val="00B40BAD"/>
    <w:rsid w:val="00BA7004"/>
    <w:rsid w:val="00BB6946"/>
    <w:rsid w:val="00BE70BB"/>
    <w:rsid w:val="00C11D4F"/>
    <w:rsid w:val="00C8125B"/>
    <w:rsid w:val="00C94B27"/>
    <w:rsid w:val="00CD4529"/>
    <w:rsid w:val="00D122A3"/>
    <w:rsid w:val="00D61F5F"/>
    <w:rsid w:val="00D83F8E"/>
    <w:rsid w:val="00DB48FF"/>
    <w:rsid w:val="00DE2738"/>
    <w:rsid w:val="00E4525A"/>
    <w:rsid w:val="00E979D4"/>
    <w:rsid w:val="00EA41C3"/>
    <w:rsid w:val="00FA68EA"/>
    <w:rsid w:val="00FB638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ADD74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customStyle="1" w:styleId="c1">
    <w:name w:val="c1"/>
    <w:basedOn w:val="a0"/>
    <w:rsid w:val="004E44EC"/>
  </w:style>
  <w:style w:type="character" w:customStyle="1" w:styleId="c2">
    <w:name w:val="c2"/>
    <w:basedOn w:val="a0"/>
    <w:rsid w:val="004E44EC"/>
  </w:style>
  <w:style w:type="character" w:customStyle="1" w:styleId="c4">
    <w:name w:val="c4"/>
    <w:basedOn w:val="a0"/>
    <w:rsid w:val="004E44EC"/>
  </w:style>
  <w:style w:type="character" w:customStyle="1" w:styleId="c5">
    <w:name w:val="c5"/>
    <w:basedOn w:val="a0"/>
    <w:rsid w:val="004E44EC"/>
  </w:style>
  <w:style w:type="paragraph" w:styleId="Web">
    <w:name w:val="Normal (Web)"/>
    <w:basedOn w:val="a"/>
    <w:uiPriority w:val="99"/>
    <w:semiHidden/>
    <w:unhideWhenUsed/>
    <w:rsid w:val="004E44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A66CD9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群 唐</cp:lastModifiedBy>
  <cp:revision>5</cp:revision>
  <dcterms:created xsi:type="dcterms:W3CDTF">2024-10-15T10:43:00Z</dcterms:created>
  <dcterms:modified xsi:type="dcterms:W3CDTF">2024-11-09T01:32:00Z</dcterms:modified>
</cp:coreProperties>
</file>