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4D3C88" w:rsidRPr="00CB5933" w:rsidTr="002F3274">
        <w:tc>
          <w:tcPr>
            <w:tcW w:w="10456" w:type="dxa"/>
            <w:gridSpan w:val="2"/>
          </w:tcPr>
          <w:p w:rsidR="004D3C88" w:rsidRPr="00CB5933" w:rsidRDefault="00801986" w:rsidP="00CB5933">
            <w:pPr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  <w:r w:rsidRPr="00CB5933">
              <w:rPr>
                <w:rFonts w:ascii="Times New Roman" w:eastAsia="標楷體" w:hAnsi="Times New Roman" w:cs="Times New Roman"/>
                <w:sz w:val="40"/>
                <w:szCs w:val="40"/>
              </w:rPr>
              <w:t>認識圖書館資源的分類方法</w:t>
            </w:r>
          </w:p>
        </w:tc>
      </w:tr>
      <w:tr w:rsidR="00801986" w:rsidRPr="00CB5933" w:rsidTr="00CB5933">
        <w:tc>
          <w:tcPr>
            <w:tcW w:w="2614" w:type="dxa"/>
            <w:vAlign w:val="center"/>
          </w:tcPr>
          <w:p w:rsidR="00801986" w:rsidRPr="00CB5933" w:rsidRDefault="00CB5933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綱要構面</w:t>
            </w:r>
          </w:p>
        </w:tc>
        <w:tc>
          <w:tcPr>
            <w:tcW w:w="7842" w:type="dxa"/>
            <w:vAlign w:val="center"/>
          </w:tcPr>
          <w:p w:rsidR="00801986" w:rsidRPr="00CB5933" w:rsidRDefault="00CB5933" w:rsidP="00CB59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圖書館利用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  <w:r w:rsidRPr="00CB5933">
              <w:rPr>
                <w:rFonts w:ascii="Times New Roman" w:eastAsia="標楷體" w:hAnsi="Times New Roman" w:cs="Times New Roman" w:hint="eastAsia"/>
              </w:rPr>
              <w:t>喜愛圖書館</w:t>
            </w:r>
          </w:p>
        </w:tc>
      </w:tr>
      <w:tr w:rsidR="00CB5933" w:rsidRPr="00CB5933" w:rsidTr="00CB5933">
        <w:tc>
          <w:tcPr>
            <w:tcW w:w="2614" w:type="dxa"/>
            <w:vAlign w:val="center"/>
          </w:tcPr>
          <w:p w:rsidR="00CB5933" w:rsidRDefault="00CB5933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學習單元</w:t>
            </w:r>
          </w:p>
        </w:tc>
        <w:tc>
          <w:tcPr>
            <w:tcW w:w="7842" w:type="dxa"/>
            <w:vAlign w:val="center"/>
          </w:tcPr>
          <w:p w:rsidR="00CB5933" w:rsidRPr="00CB5933" w:rsidRDefault="00CB5933" w:rsidP="00CB5933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認識圖書館</w:t>
            </w:r>
          </w:p>
        </w:tc>
      </w:tr>
      <w:tr w:rsidR="00CB5933" w:rsidRPr="00CB5933" w:rsidTr="00CB5933">
        <w:tc>
          <w:tcPr>
            <w:tcW w:w="2614" w:type="dxa"/>
            <w:vAlign w:val="center"/>
          </w:tcPr>
          <w:p w:rsidR="00CB5933" w:rsidRDefault="00CB5933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學習主題</w:t>
            </w:r>
          </w:p>
        </w:tc>
        <w:tc>
          <w:tcPr>
            <w:tcW w:w="7842" w:type="dxa"/>
            <w:vAlign w:val="center"/>
          </w:tcPr>
          <w:p w:rsidR="00CB5933" w:rsidRDefault="00CB5933" w:rsidP="00CB5933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圖</w:t>
            </w:r>
            <w:r w:rsidRPr="00CB5933">
              <w:rPr>
                <w:rFonts w:ascii="Times New Roman" w:eastAsia="標楷體" w:hAnsi="Times New Roman" w:cs="Times New Roman" w:hint="eastAsia"/>
              </w:rPr>
              <w:t>1-2-1</w:t>
            </w:r>
            <w:r w:rsidRPr="00CB5933">
              <w:rPr>
                <w:rFonts w:ascii="Times New Roman" w:eastAsia="標楷體" w:hAnsi="Times New Roman" w:cs="Times New Roman" w:hint="eastAsia"/>
              </w:rPr>
              <w:t>認識圖書館資源的分類方法</w:t>
            </w:r>
          </w:p>
        </w:tc>
      </w:tr>
      <w:tr w:rsidR="00801986" w:rsidRPr="00CB5933" w:rsidTr="00CB5933">
        <w:tc>
          <w:tcPr>
            <w:tcW w:w="2614" w:type="dxa"/>
            <w:vAlign w:val="center"/>
          </w:tcPr>
          <w:p w:rsidR="00801986" w:rsidRPr="00CB5933" w:rsidRDefault="00801986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933">
              <w:rPr>
                <w:rFonts w:ascii="Times New Roman" w:eastAsia="標楷體" w:hAnsi="Times New Roman" w:cs="Times New Roman"/>
                <w:sz w:val="28"/>
                <w:szCs w:val="28"/>
              </w:rPr>
              <w:t>教學</w:t>
            </w:r>
            <w:r w:rsidR="00CB59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</w:p>
        </w:tc>
        <w:tc>
          <w:tcPr>
            <w:tcW w:w="7842" w:type="dxa"/>
          </w:tcPr>
          <w:p w:rsidR="00CB5933" w:rsidRPr="00CB5933" w:rsidRDefault="00CB5933" w:rsidP="00CB593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9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《教學活動一》認識中文十大分類</w:t>
            </w:r>
          </w:p>
          <w:p w:rsidR="00CB5933" w:rsidRDefault="00CB5933" w:rsidP="00CB59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瞭解圖書館的書籍為何要分類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B5933" w:rsidRDefault="00CB5933" w:rsidP="00CB59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分類的意義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B5933" w:rsidRDefault="00CB5933" w:rsidP="00CB59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讓學生認識常用的中文十大分類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B5933" w:rsidRPr="00CB5933" w:rsidRDefault="00CB5933" w:rsidP="00CB5933">
            <w:pPr>
              <w:pStyle w:val="a4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學習如何辨別每一大類的書</w:t>
            </w:r>
          </w:p>
          <w:p w:rsidR="00CB5933" w:rsidRPr="00CB5933" w:rsidRDefault="00CB5933" w:rsidP="00CB593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9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《教學活動二》分類高手</w:t>
            </w:r>
          </w:p>
          <w:p w:rsidR="00801986" w:rsidRPr="00CB5933" w:rsidRDefault="00CB5933" w:rsidP="00CB5933">
            <w:pPr>
              <w:pStyle w:val="a4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老師下指令讓學生實際利用分類好找書</w:t>
            </w:r>
          </w:p>
        </w:tc>
      </w:tr>
      <w:tr w:rsidR="00801986" w:rsidRPr="00CB5933" w:rsidTr="00CB5933">
        <w:tc>
          <w:tcPr>
            <w:tcW w:w="2614" w:type="dxa"/>
            <w:vAlign w:val="center"/>
          </w:tcPr>
          <w:p w:rsidR="00801986" w:rsidRPr="00CB5933" w:rsidRDefault="00801986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933">
              <w:rPr>
                <w:rFonts w:ascii="Times New Roman" w:eastAsia="標楷體" w:hAnsi="Times New Roman" w:cs="Times New Roman"/>
                <w:sz w:val="28"/>
                <w:szCs w:val="28"/>
              </w:rPr>
              <w:t>學生</w:t>
            </w:r>
            <w:r w:rsidR="00CB593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學習基礎背景</w:t>
            </w:r>
          </w:p>
        </w:tc>
        <w:tc>
          <w:tcPr>
            <w:tcW w:w="7842" w:type="dxa"/>
          </w:tcPr>
          <w:p w:rsidR="00CB5933" w:rsidRPr="00CB5933" w:rsidRDefault="00CB5933" w:rsidP="00CB59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能知道圖書館的位置</w:t>
            </w:r>
          </w:p>
          <w:p w:rsidR="00CB5933" w:rsidRPr="00CB5933" w:rsidRDefault="00CB5933" w:rsidP="00CB59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會報自己的班級座號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  <w:r w:rsidRPr="00CB5933">
              <w:rPr>
                <w:rFonts w:ascii="Times New Roman" w:eastAsia="標楷體" w:hAnsi="Times New Roman" w:cs="Times New Roman" w:hint="eastAsia"/>
              </w:rPr>
              <w:t>會使用借書證</w:t>
            </w:r>
          </w:p>
          <w:p w:rsidR="00801986" w:rsidRPr="00CB5933" w:rsidRDefault="00CB5933" w:rsidP="00CB5933">
            <w:pPr>
              <w:pStyle w:val="a4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能看懂書名並會在架上找書</w:t>
            </w:r>
          </w:p>
        </w:tc>
      </w:tr>
      <w:tr w:rsidR="00BB18D0" w:rsidRPr="00CB5933" w:rsidTr="00136D2E">
        <w:tc>
          <w:tcPr>
            <w:tcW w:w="10456" w:type="dxa"/>
            <w:gridSpan w:val="2"/>
            <w:vAlign w:val="center"/>
          </w:tcPr>
          <w:p w:rsidR="00BB18D0" w:rsidRPr="00BB18D0" w:rsidRDefault="00BB18D0" w:rsidP="00BB18D0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設計依據</w:t>
            </w:r>
          </w:p>
        </w:tc>
      </w:tr>
      <w:tr w:rsidR="00CB5933" w:rsidRPr="00CB5933" w:rsidTr="00CB5933">
        <w:tc>
          <w:tcPr>
            <w:tcW w:w="2614" w:type="dxa"/>
            <w:vAlign w:val="center"/>
          </w:tcPr>
          <w:p w:rsidR="00CB5933" w:rsidRPr="00CB5933" w:rsidRDefault="00BB18D0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學習重點</w:t>
            </w:r>
          </w:p>
        </w:tc>
        <w:tc>
          <w:tcPr>
            <w:tcW w:w="7842" w:type="dxa"/>
          </w:tcPr>
          <w:p w:rsidR="00CB5933" w:rsidRPr="00BB18D0" w:rsidRDefault="00CB5933" w:rsidP="00CB593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18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學習表現</w:t>
            </w:r>
          </w:p>
          <w:p w:rsidR="00CB5933" w:rsidRPr="00CB5933" w:rsidRDefault="00CB5933" w:rsidP="00CB5933">
            <w:pPr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5-</w:t>
            </w:r>
            <w:r w:rsidRPr="00CB5933">
              <w:rPr>
                <w:rFonts w:ascii="Times New Roman" w:eastAsia="標楷體" w:hAnsi="Times New Roman" w:cs="Times New Roman" w:hint="eastAsia"/>
              </w:rPr>
              <w:t>Ⅱ</w:t>
            </w:r>
            <w:r w:rsidRPr="00CB5933">
              <w:rPr>
                <w:rFonts w:ascii="Times New Roman" w:eastAsia="標楷體" w:hAnsi="Times New Roman" w:cs="Times New Roman"/>
              </w:rPr>
              <w:t xml:space="preserve">-9 </w:t>
            </w:r>
            <w:r w:rsidRPr="00CB5933">
              <w:rPr>
                <w:rFonts w:ascii="Times New Roman" w:eastAsia="標楷體" w:hAnsi="Times New Roman" w:cs="Times New Roman" w:hint="eastAsia"/>
              </w:rPr>
              <w:t>能透過大量閱讀，體會閱讀的樂趣。</w:t>
            </w:r>
          </w:p>
          <w:p w:rsidR="00CB5933" w:rsidRPr="00CB5933" w:rsidRDefault="00CB5933" w:rsidP="00CB5933">
            <w:pPr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5-</w:t>
            </w:r>
            <w:r w:rsidRPr="00CB5933">
              <w:rPr>
                <w:rFonts w:ascii="Times New Roman" w:eastAsia="標楷體" w:hAnsi="Times New Roman" w:cs="Times New Roman" w:hint="eastAsia"/>
              </w:rPr>
              <w:t>Ⅱ</w:t>
            </w:r>
            <w:r w:rsidRPr="00CB5933">
              <w:rPr>
                <w:rFonts w:ascii="Times New Roman" w:eastAsia="標楷體" w:hAnsi="Times New Roman" w:cs="Times New Roman"/>
              </w:rPr>
              <w:t xml:space="preserve">-10 </w:t>
            </w:r>
            <w:r w:rsidRPr="00CB5933">
              <w:rPr>
                <w:rFonts w:ascii="Times New Roman" w:eastAsia="標楷體" w:hAnsi="Times New Roman" w:cs="Times New Roman" w:hint="eastAsia"/>
              </w:rPr>
              <w:t>能閱讀多元文本，以認識重大議題。</w:t>
            </w:r>
          </w:p>
          <w:p w:rsidR="00CB5933" w:rsidRDefault="00CB5933" w:rsidP="00CB5933">
            <w:pPr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5-</w:t>
            </w:r>
            <w:r w:rsidRPr="00CB5933">
              <w:rPr>
                <w:rFonts w:ascii="Times New Roman" w:eastAsia="標楷體" w:hAnsi="Times New Roman" w:cs="Times New Roman" w:hint="eastAsia"/>
              </w:rPr>
              <w:t>Ⅱ</w:t>
            </w:r>
            <w:r w:rsidRPr="00CB5933">
              <w:rPr>
                <w:rFonts w:ascii="Times New Roman" w:eastAsia="標楷體" w:hAnsi="Times New Roman" w:cs="Times New Roman"/>
              </w:rPr>
              <w:t xml:space="preserve">-11 </w:t>
            </w:r>
            <w:r w:rsidRPr="00CB5933">
              <w:rPr>
                <w:rFonts w:ascii="Times New Roman" w:eastAsia="標楷體" w:hAnsi="Times New Roman" w:cs="Times New Roman" w:hint="eastAsia"/>
              </w:rPr>
              <w:t>能主動參與班級、學校或社區的閱讀社群活動。</w:t>
            </w:r>
          </w:p>
          <w:p w:rsidR="00CB5933" w:rsidRPr="00BB18D0" w:rsidRDefault="00CB5933" w:rsidP="00CB5933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18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學習內容</w:t>
            </w:r>
          </w:p>
          <w:p w:rsidR="00CB5933" w:rsidRPr="00CB5933" w:rsidRDefault="00CB5933" w:rsidP="00CB5933">
            <w:pPr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Ac-</w:t>
            </w:r>
            <w:r w:rsidRPr="00CB5933">
              <w:rPr>
                <w:rFonts w:ascii="Times New Roman" w:eastAsia="標楷體" w:hAnsi="Times New Roman" w:cs="Times New Roman" w:hint="eastAsia"/>
              </w:rPr>
              <w:t>Ⅱ</w:t>
            </w:r>
            <w:r w:rsidRPr="00CB5933">
              <w:rPr>
                <w:rFonts w:ascii="Times New Roman" w:eastAsia="標楷體" w:hAnsi="Times New Roman" w:cs="Times New Roman" w:hint="eastAsia"/>
              </w:rPr>
              <w:t xml:space="preserve">-2 </w:t>
            </w:r>
            <w:r w:rsidRPr="00CB5933">
              <w:rPr>
                <w:rFonts w:ascii="Times New Roman" w:eastAsia="標楷體" w:hAnsi="Times New Roman" w:cs="Times New Roman" w:hint="eastAsia"/>
              </w:rPr>
              <w:t>各種基本句型。</w:t>
            </w:r>
          </w:p>
          <w:p w:rsidR="00CB5933" w:rsidRPr="00CB5933" w:rsidRDefault="00CB5933" w:rsidP="00CB5933">
            <w:pPr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Ac-</w:t>
            </w:r>
            <w:r w:rsidRPr="00CB5933">
              <w:rPr>
                <w:rFonts w:ascii="Times New Roman" w:eastAsia="標楷體" w:hAnsi="Times New Roman" w:cs="Times New Roman" w:hint="eastAsia"/>
              </w:rPr>
              <w:t>Ⅱ</w:t>
            </w:r>
            <w:r w:rsidRPr="00CB5933">
              <w:rPr>
                <w:rFonts w:ascii="Times New Roman" w:eastAsia="標楷體" w:hAnsi="Times New Roman" w:cs="Times New Roman" w:hint="eastAsia"/>
              </w:rPr>
              <w:t xml:space="preserve">-3 </w:t>
            </w:r>
            <w:r w:rsidRPr="00CB5933">
              <w:rPr>
                <w:rFonts w:ascii="Times New Roman" w:eastAsia="標楷體" w:hAnsi="Times New Roman" w:cs="Times New Roman" w:hint="eastAsia"/>
              </w:rPr>
              <w:t>基礎複句的意義。</w:t>
            </w:r>
          </w:p>
          <w:p w:rsidR="00CB5933" w:rsidRPr="00CB5933" w:rsidRDefault="00CB5933" w:rsidP="00CB5933">
            <w:pPr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Ac-</w:t>
            </w:r>
            <w:r w:rsidRPr="00CB5933">
              <w:rPr>
                <w:rFonts w:ascii="Times New Roman" w:eastAsia="標楷體" w:hAnsi="Times New Roman" w:cs="Times New Roman" w:hint="eastAsia"/>
              </w:rPr>
              <w:t>Ⅱ</w:t>
            </w:r>
            <w:r w:rsidRPr="00CB5933">
              <w:rPr>
                <w:rFonts w:ascii="Times New Roman" w:eastAsia="標楷體" w:hAnsi="Times New Roman" w:cs="Times New Roman" w:hint="eastAsia"/>
              </w:rPr>
              <w:t xml:space="preserve">-4 </w:t>
            </w:r>
            <w:r w:rsidRPr="00CB5933">
              <w:rPr>
                <w:rFonts w:ascii="Times New Roman" w:eastAsia="標楷體" w:hAnsi="Times New Roman" w:cs="Times New Roman" w:hint="eastAsia"/>
              </w:rPr>
              <w:t>各類文句的語氣與意義。</w:t>
            </w:r>
          </w:p>
          <w:p w:rsidR="00BB18D0" w:rsidRPr="00CB5933" w:rsidRDefault="00CB5933" w:rsidP="00CB5933">
            <w:pPr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 w:hint="eastAsia"/>
              </w:rPr>
              <w:t>Ca-</w:t>
            </w:r>
            <w:r w:rsidRPr="00CB5933">
              <w:rPr>
                <w:rFonts w:ascii="Times New Roman" w:eastAsia="標楷體" w:hAnsi="Times New Roman" w:cs="Times New Roman" w:hint="eastAsia"/>
              </w:rPr>
              <w:t>Ⅱ</w:t>
            </w:r>
            <w:r w:rsidRPr="00CB5933">
              <w:rPr>
                <w:rFonts w:ascii="Times New Roman" w:eastAsia="標楷體" w:hAnsi="Times New Roman" w:cs="Times New Roman" w:hint="eastAsia"/>
              </w:rPr>
              <w:t xml:space="preserve">-1 </w:t>
            </w:r>
            <w:r w:rsidRPr="00CB5933">
              <w:rPr>
                <w:rFonts w:ascii="Times New Roman" w:eastAsia="標楷體" w:hAnsi="Times New Roman" w:cs="Times New Roman" w:hint="eastAsia"/>
              </w:rPr>
              <w:t>各類文本中的飲食、服飾、交通工具、名勝古蹟及休閒</w:t>
            </w:r>
            <w:r w:rsidRPr="00CB5933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B5933">
              <w:rPr>
                <w:rFonts w:ascii="Times New Roman" w:eastAsia="標楷體" w:hAnsi="Times New Roman" w:cs="Times New Roman" w:hint="eastAsia"/>
              </w:rPr>
              <w:t>娛樂等文化內涵。</w:t>
            </w:r>
          </w:p>
        </w:tc>
      </w:tr>
      <w:tr w:rsidR="00BB18D0" w:rsidRPr="00CB5933" w:rsidTr="00CB5933">
        <w:tc>
          <w:tcPr>
            <w:tcW w:w="2614" w:type="dxa"/>
            <w:vAlign w:val="center"/>
          </w:tcPr>
          <w:p w:rsidR="00BB18D0" w:rsidRDefault="00BB18D0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核心素養</w:t>
            </w:r>
          </w:p>
        </w:tc>
        <w:tc>
          <w:tcPr>
            <w:tcW w:w="7842" w:type="dxa"/>
          </w:tcPr>
          <w:p w:rsidR="00BB18D0" w:rsidRDefault="00BB18D0" w:rsidP="00CB5933">
            <w:pPr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國</w:t>
            </w:r>
            <w:r w:rsidRPr="00BB18D0">
              <w:rPr>
                <w:rFonts w:ascii="Times New Roman" w:eastAsia="標楷體" w:hAnsi="Times New Roman" w:cs="Times New Roman" w:hint="eastAsia"/>
              </w:rPr>
              <w:t xml:space="preserve">-E-C3 </w:t>
            </w:r>
            <w:r w:rsidRPr="00BB18D0">
              <w:rPr>
                <w:rFonts w:ascii="Times New Roman" w:eastAsia="標楷體" w:hAnsi="Times New Roman" w:cs="Times New Roman" w:hint="eastAsia"/>
              </w:rPr>
              <w:t>閱讀各類文本，培養理解與關心本土及國際事務的基本素養，以認同自我文化，並能包容、尊重與欣賞</w:t>
            </w:r>
            <w:r w:rsidRPr="00BB18D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B18D0">
              <w:rPr>
                <w:rFonts w:ascii="Times New Roman" w:eastAsia="標楷體" w:hAnsi="Times New Roman" w:cs="Times New Roman" w:hint="eastAsia"/>
              </w:rPr>
              <w:t>多元文化。</w:t>
            </w:r>
          </w:p>
        </w:tc>
      </w:tr>
      <w:tr w:rsidR="00BB18D0" w:rsidRPr="00CB5933" w:rsidTr="00BB18D0">
        <w:tc>
          <w:tcPr>
            <w:tcW w:w="2614" w:type="dxa"/>
            <w:vAlign w:val="center"/>
          </w:tcPr>
          <w:p w:rsidR="00BB18D0" w:rsidRDefault="00BB18D0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議題融入</w:t>
            </w:r>
          </w:p>
        </w:tc>
        <w:tc>
          <w:tcPr>
            <w:tcW w:w="7842" w:type="dxa"/>
            <w:vAlign w:val="center"/>
          </w:tcPr>
          <w:p w:rsidR="00BB18D0" w:rsidRPr="00BB18D0" w:rsidRDefault="00BB18D0" w:rsidP="00BB18D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18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議題名稱</w:t>
            </w:r>
          </w:p>
          <w:p w:rsidR="00BB18D0" w:rsidRDefault="00BB18D0" w:rsidP="00BB18D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閱讀素養教育</w:t>
            </w:r>
          </w:p>
          <w:p w:rsidR="00BB18D0" w:rsidRPr="00BB18D0" w:rsidRDefault="00BB18D0" w:rsidP="00BB18D0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BB18D0">
              <w:rPr>
                <w:rFonts w:ascii="標楷體" w:eastAsia="標楷體" w:hAnsi="標楷體" w:cs="Times New Roman" w:hint="eastAsia"/>
                <w:sz w:val="28"/>
                <w:szCs w:val="28"/>
              </w:rPr>
              <w:t>實質內涵</w:t>
            </w:r>
          </w:p>
          <w:p w:rsidR="00BB18D0" w:rsidRPr="00BB18D0" w:rsidRDefault="00BB18D0" w:rsidP="00BB18D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閱</w:t>
            </w:r>
            <w:r w:rsidRPr="00BB18D0">
              <w:rPr>
                <w:rFonts w:ascii="Times New Roman" w:eastAsia="標楷體" w:hAnsi="Times New Roman" w:cs="Times New Roman" w:hint="eastAsia"/>
              </w:rPr>
              <w:t xml:space="preserve"> E1 </w:t>
            </w:r>
            <w:r w:rsidRPr="00BB18D0">
              <w:rPr>
                <w:rFonts w:ascii="Times New Roman" w:eastAsia="標楷體" w:hAnsi="Times New Roman" w:cs="Times New Roman" w:hint="eastAsia"/>
              </w:rPr>
              <w:t>認識一般生活情境中需要使用的，以及學習學科基礎知識所應具備</w:t>
            </w:r>
            <w:r w:rsidRPr="00BB18D0">
              <w:rPr>
                <w:rFonts w:ascii="Times New Roman" w:eastAsia="標楷體" w:hAnsi="Times New Roman" w:cs="Times New Roman" w:hint="eastAsia"/>
              </w:rPr>
              <w:lastRenderedPageBreak/>
              <w:t>的字詞彙。</w:t>
            </w:r>
          </w:p>
          <w:p w:rsidR="00BB18D0" w:rsidRPr="00BB18D0" w:rsidRDefault="00BB18D0" w:rsidP="00BB18D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閱</w:t>
            </w:r>
            <w:r w:rsidRPr="00BB18D0">
              <w:rPr>
                <w:rFonts w:ascii="Times New Roman" w:eastAsia="標楷體" w:hAnsi="Times New Roman" w:cs="Times New Roman" w:hint="eastAsia"/>
              </w:rPr>
              <w:t xml:space="preserve"> E2 </w:t>
            </w:r>
            <w:r w:rsidRPr="00BB18D0">
              <w:rPr>
                <w:rFonts w:ascii="Times New Roman" w:eastAsia="標楷體" w:hAnsi="Times New Roman" w:cs="Times New Roman" w:hint="eastAsia"/>
              </w:rPr>
              <w:t>認識與領域相關的文本類型與寫作題材。</w:t>
            </w:r>
          </w:p>
          <w:p w:rsidR="00BB18D0" w:rsidRPr="00BB18D0" w:rsidRDefault="00BB18D0" w:rsidP="00BB18D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閱</w:t>
            </w:r>
            <w:r w:rsidRPr="00BB18D0">
              <w:rPr>
                <w:rFonts w:ascii="Times New Roman" w:eastAsia="標楷體" w:hAnsi="Times New Roman" w:cs="Times New Roman" w:hint="eastAsia"/>
              </w:rPr>
              <w:t xml:space="preserve"> E8 </w:t>
            </w:r>
            <w:r w:rsidRPr="00BB18D0">
              <w:rPr>
                <w:rFonts w:ascii="Times New Roman" w:eastAsia="標楷體" w:hAnsi="Times New Roman" w:cs="Times New Roman" w:hint="eastAsia"/>
              </w:rPr>
              <w:t>低、中年級以紙本閱讀為主。</w:t>
            </w:r>
          </w:p>
          <w:p w:rsidR="00BB18D0" w:rsidRPr="00BB18D0" w:rsidRDefault="00BB18D0" w:rsidP="00BB18D0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閱</w:t>
            </w:r>
            <w:r w:rsidRPr="00BB18D0">
              <w:rPr>
                <w:rFonts w:ascii="Times New Roman" w:eastAsia="標楷體" w:hAnsi="Times New Roman" w:cs="Times New Roman" w:hint="eastAsia"/>
              </w:rPr>
              <w:t>E13</w:t>
            </w:r>
            <w:r w:rsidRPr="00BB18D0">
              <w:rPr>
                <w:rFonts w:ascii="Times New Roman" w:eastAsia="標楷體" w:hAnsi="Times New Roman" w:cs="Times New Roman" w:hint="eastAsia"/>
              </w:rPr>
              <w:t>願意廣泛接觸不同類型及不同學科主題的文本。</w:t>
            </w:r>
          </w:p>
        </w:tc>
      </w:tr>
      <w:tr w:rsidR="00801986" w:rsidRPr="00CB5933" w:rsidTr="00CB5933">
        <w:tc>
          <w:tcPr>
            <w:tcW w:w="2614" w:type="dxa"/>
            <w:vAlign w:val="center"/>
          </w:tcPr>
          <w:p w:rsidR="00BB18D0" w:rsidRDefault="00BB18D0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與其他領域／</w:t>
            </w:r>
          </w:p>
          <w:p w:rsidR="00801986" w:rsidRPr="00CB5933" w:rsidRDefault="00BB18D0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科目的連結</w:t>
            </w:r>
          </w:p>
        </w:tc>
        <w:tc>
          <w:tcPr>
            <w:tcW w:w="7842" w:type="dxa"/>
          </w:tcPr>
          <w:p w:rsidR="00BB18D0" w:rsidRPr="00BB18D0" w:rsidRDefault="00BB18D0" w:rsidP="00BB18D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B18D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社會領域</w:t>
            </w:r>
          </w:p>
          <w:p w:rsidR="00BB18D0" w:rsidRPr="00BB18D0" w:rsidRDefault="00BB18D0" w:rsidP="00BB18D0">
            <w:pPr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1a-</w:t>
            </w:r>
            <w:r w:rsidRPr="00BB18D0">
              <w:rPr>
                <w:rFonts w:ascii="Times New Roman" w:eastAsia="標楷體" w:hAnsi="Times New Roman" w:cs="Times New Roman" w:hint="eastAsia"/>
              </w:rPr>
              <w:t>Ⅱ</w:t>
            </w:r>
            <w:r w:rsidRPr="00BB18D0">
              <w:rPr>
                <w:rFonts w:ascii="Times New Roman" w:eastAsia="標楷體" w:hAnsi="Times New Roman" w:cs="Times New Roman" w:hint="eastAsia"/>
              </w:rPr>
              <w:t>-1</w:t>
            </w:r>
            <w:r w:rsidRPr="00BB18D0">
              <w:rPr>
                <w:rFonts w:ascii="Times New Roman" w:eastAsia="標楷體" w:hAnsi="Times New Roman" w:cs="Times New Roman" w:hint="eastAsia"/>
              </w:rPr>
              <w:t>辨別社會生活中的事實與意見。</w:t>
            </w:r>
          </w:p>
          <w:p w:rsidR="00BB18D0" w:rsidRPr="00BB18D0" w:rsidRDefault="00BB18D0" w:rsidP="00BB18D0">
            <w:pPr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1a-</w:t>
            </w:r>
            <w:r w:rsidRPr="00BB18D0">
              <w:rPr>
                <w:rFonts w:ascii="Times New Roman" w:eastAsia="標楷體" w:hAnsi="Times New Roman" w:cs="Times New Roman" w:hint="eastAsia"/>
              </w:rPr>
              <w:t>Ⅱ</w:t>
            </w:r>
            <w:r w:rsidRPr="00BB18D0">
              <w:rPr>
                <w:rFonts w:ascii="Times New Roman" w:eastAsia="標楷體" w:hAnsi="Times New Roman" w:cs="Times New Roman" w:hint="eastAsia"/>
              </w:rPr>
              <w:t>-2</w:t>
            </w:r>
            <w:r w:rsidRPr="00BB18D0">
              <w:rPr>
                <w:rFonts w:ascii="Times New Roman" w:eastAsia="標楷體" w:hAnsi="Times New Roman" w:cs="Times New Roman" w:hint="eastAsia"/>
              </w:rPr>
              <w:t>分辨社會事物的類別或先後順序。</w:t>
            </w:r>
          </w:p>
          <w:p w:rsidR="00BB18D0" w:rsidRPr="00BB18D0" w:rsidRDefault="00BB18D0" w:rsidP="00BB18D0">
            <w:pPr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2a-</w:t>
            </w:r>
            <w:r w:rsidRPr="00BB18D0">
              <w:rPr>
                <w:rFonts w:ascii="Times New Roman" w:eastAsia="標楷體" w:hAnsi="Times New Roman" w:cs="Times New Roman" w:hint="eastAsia"/>
              </w:rPr>
              <w:t>Ⅱ</w:t>
            </w:r>
            <w:r w:rsidRPr="00BB18D0">
              <w:rPr>
                <w:rFonts w:ascii="Times New Roman" w:eastAsia="標楷體" w:hAnsi="Times New Roman" w:cs="Times New Roman" w:hint="eastAsia"/>
              </w:rPr>
              <w:t>-1</w:t>
            </w:r>
            <w:r w:rsidRPr="00BB18D0">
              <w:rPr>
                <w:rFonts w:ascii="Times New Roman" w:eastAsia="標楷體" w:hAnsi="Times New Roman" w:cs="Times New Roman" w:hint="eastAsia"/>
              </w:rPr>
              <w:t>關注居住地方社會事物與環境的互動、差異與變遷等問題。</w:t>
            </w:r>
          </w:p>
          <w:p w:rsidR="00801986" w:rsidRPr="00CB5933" w:rsidRDefault="00BB18D0" w:rsidP="00BB18D0">
            <w:pPr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3b-</w:t>
            </w:r>
            <w:r w:rsidRPr="00BB18D0">
              <w:rPr>
                <w:rFonts w:ascii="Times New Roman" w:eastAsia="標楷體" w:hAnsi="Times New Roman" w:cs="Times New Roman" w:hint="eastAsia"/>
              </w:rPr>
              <w:t>Ⅱ</w:t>
            </w:r>
            <w:r w:rsidRPr="00BB18D0">
              <w:rPr>
                <w:rFonts w:ascii="Times New Roman" w:eastAsia="標楷體" w:hAnsi="Times New Roman" w:cs="Times New Roman" w:hint="eastAsia"/>
              </w:rPr>
              <w:t xml:space="preserve">-2 </w:t>
            </w:r>
            <w:r w:rsidRPr="00BB18D0">
              <w:rPr>
                <w:rFonts w:ascii="Times New Roman" w:eastAsia="標楷體" w:hAnsi="Times New Roman" w:cs="Times New Roman" w:hint="eastAsia"/>
              </w:rPr>
              <w:t>摘取相關資料中的重點。</w:t>
            </w:r>
          </w:p>
        </w:tc>
      </w:tr>
      <w:tr w:rsidR="00801986" w:rsidRPr="00CB5933" w:rsidTr="00CB5933">
        <w:tc>
          <w:tcPr>
            <w:tcW w:w="2614" w:type="dxa"/>
            <w:vAlign w:val="center"/>
          </w:tcPr>
          <w:p w:rsidR="00BB18D0" w:rsidRPr="00CB5933" w:rsidRDefault="00BB18D0" w:rsidP="00BB18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學習目標</w:t>
            </w:r>
          </w:p>
        </w:tc>
        <w:tc>
          <w:tcPr>
            <w:tcW w:w="7842" w:type="dxa"/>
          </w:tcPr>
          <w:p w:rsidR="00BB18D0" w:rsidRPr="00BB18D0" w:rsidRDefault="00BB18D0" w:rsidP="00BB18D0">
            <w:pPr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知識：能瞭解書籍為何要分類並認識中文圖書十大分類</w:t>
            </w:r>
          </w:p>
          <w:p w:rsidR="00BB18D0" w:rsidRPr="00BB18D0" w:rsidRDefault="00BB18D0" w:rsidP="00BB18D0">
            <w:pPr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態度：認真學習並學會仔細辨別</w:t>
            </w:r>
          </w:p>
          <w:p w:rsidR="00801986" w:rsidRPr="00CB5933" w:rsidRDefault="00BB18D0" w:rsidP="00BB18D0">
            <w:pPr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實踐：能簡單辨別並找出特定大類的書籍</w:t>
            </w:r>
          </w:p>
        </w:tc>
      </w:tr>
      <w:tr w:rsidR="00801986" w:rsidRPr="00CB5933" w:rsidTr="00CB5933">
        <w:tc>
          <w:tcPr>
            <w:tcW w:w="2614" w:type="dxa"/>
            <w:vAlign w:val="center"/>
          </w:tcPr>
          <w:p w:rsidR="00801986" w:rsidRPr="00CB5933" w:rsidRDefault="00801986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933">
              <w:rPr>
                <w:rFonts w:ascii="Times New Roman" w:eastAsia="標楷體" w:hAnsi="Times New Roman" w:cs="Times New Roman"/>
                <w:sz w:val="28"/>
                <w:szCs w:val="28"/>
              </w:rPr>
              <w:t>教學內容及方式</w:t>
            </w:r>
          </w:p>
        </w:tc>
        <w:tc>
          <w:tcPr>
            <w:tcW w:w="7842" w:type="dxa"/>
          </w:tcPr>
          <w:p w:rsidR="00BB18D0" w:rsidRPr="0014687E" w:rsidRDefault="0014687E" w:rsidP="00BB18D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68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《</w:t>
            </w:r>
            <w:r w:rsidR="00801986" w:rsidRPr="0014687E">
              <w:rPr>
                <w:rFonts w:ascii="Times New Roman" w:eastAsia="標楷體" w:hAnsi="Times New Roman" w:cs="Times New Roman"/>
                <w:sz w:val="28"/>
                <w:szCs w:val="28"/>
              </w:rPr>
              <w:t>教學活動一</w:t>
            </w:r>
            <w:r w:rsidRPr="001468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》</w:t>
            </w:r>
            <w:r w:rsidR="00801986" w:rsidRPr="0014687E">
              <w:rPr>
                <w:rFonts w:ascii="Times New Roman" w:eastAsia="標楷體" w:hAnsi="Times New Roman" w:cs="Times New Roman"/>
                <w:sz w:val="28"/>
                <w:szCs w:val="28"/>
              </w:rPr>
              <w:t>中文十大分類</w:t>
            </w:r>
          </w:p>
          <w:p w:rsidR="00801986" w:rsidRPr="0014687E" w:rsidRDefault="00801986" w:rsidP="0014687E">
            <w:pPr>
              <w:pStyle w:val="a4"/>
              <w:numPr>
                <w:ilvl w:val="1"/>
                <w:numId w:val="8"/>
              </w:numPr>
              <w:ind w:leftChars="0" w:left="3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687E">
              <w:rPr>
                <w:rFonts w:ascii="Times New Roman" w:eastAsia="標楷體" w:hAnsi="Times New Roman" w:cs="Times New Roman"/>
                <w:sz w:val="28"/>
                <w:szCs w:val="28"/>
              </w:rPr>
              <w:t>準備活動</w:t>
            </w:r>
          </w:p>
          <w:p w:rsidR="00801986" w:rsidRPr="00CB5933" w:rsidRDefault="00801986" w:rsidP="00801986">
            <w:pPr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教師展示教學</w:t>
            </w:r>
            <w:r w:rsidR="00AA5A56">
              <w:rPr>
                <w:rFonts w:ascii="Times New Roman" w:eastAsia="標楷體" w:hAnsi="Times New Roman" w:cs="Times New Roman" w:hint="eastAsia"/>
              </w:rPr>
              <w:t>PPT</w:t>
            </w:r>
            <w:r w:rsidRPr="00CB5933">
              <w:rPr>
                <w:rFonts w:ascii="Times New Roman" w:eastAsia="標楷體" w:hAnsi="Times New Roman" w:cs="Times New Roman"/>
              </w:rPr>
              <w:t>，請學生說明</w:t>
            </w:r>
            <w:r w:rsidR="00AA5A56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AA5A56" w:rsidRDefault="00801986" w:rsidP="008019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說一說，圖書館的書有分類嗎？</w:t>
            </w:r>
          </w:p>
          <w:p w:rsidR="00AA5A56" w:rsidRDefault="00801986" w:rsidP="00AA5A5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是如何分類的？</w:t>
            </w:r>
          </w:p>
          <w:p w:rsidR="00801986" w:rsidRPr="00AA5A56" w:rsidRDefault="00801986" w:rsidP="00AA5A5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</w:rPr>
              <w:t>圖書館的書為什麼要分類呢？</w:t>
            </w:r>
          </w:p>
          <w:p w:rsidR="00801986" w:rsidRPr="00AA5A56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圖書分類的目的：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每一座圖書館都有很多的藏書，圖書分類是把內容主題相同的圖書聚集在一起，使每一本書在館中有相對的位置，如此方便館員管理與方便讀者找尋圖書。</w:t>
            </w:r>
          </w:p>
          <w:p w:rsidR="00801986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教師統整學生答案並告知優雅的閱讀者有哪裡行為。</w:t>
            </w:r>
          </w:p>
          <w:p w:rsidR="00CB5933" w:rsidRPr="00CB5933" w:rsidRDefault="00CB5933" w:rsidP="00CB5933">
            <w:pPr>
              <w:rPr>
                <w:rFonts w:ascii="Times New Roman" w:eastAsia="標楷體" w:hAnsi="Times New Roman" w:cs="Times New Roman"/>
              </w:rPr>
            </w:pPr>
          </w:p>
          <w:p w:rsidR="00801986" w:rsidRPr="00CB5933" w:rsidRDefault="00801986" w:rsidP="0014687E">
            <w:pPr>
              <w:pStyle w:val="a4"/>
              <w:numPr>
                <w:ilvl w:val="1"/>
                <w:numId w:val="8"/>
              </w:numPr>
              <w:ind w:leftChars="0" w:left="3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933">
              <w:rPr>
                <w:rFonts w:ascii="Times New Roman" w:eastAsia="標楷體" w:hAnsi="Times New Roman" w:cs="Times New Roman"/>
                <w:sz w:val="28"/>
                <w:szCs w:val="28"/>
              </w:rPr>
              <w:t>發展活動</w:t>
            </w:r>
          </w:p>
          <w:p w:rsidR="00AA5A56" w:rsidRDefault="00801986" w:rsidP="008019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認識中文十大分類</w:t>
            </w:r>
            <w:r w:rsidR="00AA5A56">
              <w:rPr>
                <w:rFonts w:ascii="Times New Roman" w:eastAsia="標楷體" w:hAnsi="Times New Roman" w:cs="Times New Roman" w:hint="eastAsia"/>
              </w:rPr>
              <w:t>（</w:t>
            </w:r>
            <w:r w:rsidRPr="00CB5933">
              <w:rPr>
                <w:rFonts w:ascii="Times New Roman" w:eastAsia="標楷體" w:hAnsi="Times New Roman" w:cs="Times New Roman"/>
              </w:rPr>
              <w:t>2007</w:t>
            </w:r>
            <w:r w:rsidRPr="00CB5933">
              <w:rPr>
                <w:rFonts w:ascii="Times New Roman" w:eastAsia="標楷體" w:hAnsi="Times New Roman" w:cs="Times New Roman"/>
              </w:rPr>
              <w:t>賴永祥編訂</w:t>
            </w:r>
            <w:r w:rsidR="00AA5A56">
              <w:rPr>
                <w:rFonts w:ascii="Times New Roman" w:eastAsia="標楷體" w:hAnsi="Times New Roman" w:cs="Times New Roman" w:hint="eastAsia"/>
              </w:rPr>
              <w:t>）</w:t>
            </w:r>
          </w:p>
          <w:p w:rsidR="00801986" w:rsidRPr="00CB5933" w:rsidRDefault="00801986" w:rsidP="00AA5A5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以故事方式說明各個分類號的內容</w:t>
            </w:r>
            <w:proofErr w:type="gramStart"/>
            <w:r w:rsidRPr="00CB5933">
              <w:rPr>
                <w:rFonts w:ascii="Times New Roman" w:eastAsia="標楷體" w:hAnsi="Times New Roman" w:cs="Times New Roman"/>
              </w:rPr>
              <w:t>與類號</w:t>
            </w:r>
            <w:proofErr w:type="gramEnd"/>
            <w:r w:rsidRPr="00CB5933">
              <w:rPr>
                <w:rFonts w:ascii="Times New Roman" w:eastAsia="標楷體" w:hAnsi="Times New Roman" w:cs="Times New Roman"/>
              </w:rPr>
              <w:t>：</w:t>
            </w:r>
          </w:p>
          <w:p w:rsidR="00801986" w:rsidRPr="00AA5A56" w:rsidRDefault="00801986" w:rsidP="00AA5A5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000</w:t>
            </w: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總類</w:t>
            </w:r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AA5A56">
              <w:rPr>
                <w:rFonts w:ascii="Times New Roman" w:eastAsia="標楷體" w:hAnsi="Times New Roman" w:cs="Times New Roman"/>
              </w:rPr>
              <w:t>內容包羅萬象，無法單純歸屬在哪一類。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地球被創造的初年，大地一片混沌，就像總類依樣，內容包羅萬象，無法單純歸屬在哪一類。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100</w:t>
            </w: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哲學類</w:t>
            </w:r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B5933">
              <w:rPr>
                <w:rFonts w:ascii="Times New Roman" w:eastAsia="標楷體" w:hAnsi="Times New Roman" w:cs="Times New Roman"/>
              </w:rPr>
              <w:t>探討人類的思想、人生道理和價值。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之後，人類出現了，人類開始好奇自己是誰？為何來到這個世界？開始探討人的思想、人生道理和價值。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200</w:t>
            </w: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宗教類</w:t>
            </w:r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B5933">
              <w:rPr>
                <w:rFonts w:ascii="Times New Roman" w:eastAsia="標楷體" w:hAnsi="Times New Roman" w:cs="Times New Roman"/>
              </w:rPr>
              <w:t>研究人類的各種宗教信仰。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lastRenderedPageBreak/>
              <w:t>人類對於</w:t>
            </w:r>
            <w:proofErr w:type="gramStart"/>
            <w:r w:rsidRPr="00CB5933">
              <w:rPr>
                <w:rFonts w:ascii="Times New Roman" w:eastAsia="標楷體" w:hAnsi="Times New Roman" w:cs="Times New Roman"/>
              </w:rPr>
              <w:t>天地間的現象</w:t>
            </w:r>
            <w:proofErr w:type="gramEnd"/>
            <w:r w:rsidRPr="00CB5933">
              <w:rPr>
                <w:rFonts w:ascii="Times New Roman" w:eastAsia="標楷體" w:hAnsi="Times New Roman" w:cs="Times New Roman"/>
              </w:rPr>
              <w:t>，充滿敬畏，因此有了宗教崇拜，研究人類的各種宗教信仰的書籍便出現。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科學類</w:t>
            </w:r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B5933">
              <w:rPr>
                <w:rFonts w:ascii="Times New Roman" w:eastAsia="標楷體" w:hAnsi="Times New Roman" w:cs="Times New Roman"/>
              </w:rPr>
              <w:t>記載自然界萬物的變化，如：物理、化學、數學、地球科學、生態、動植物</w:t>
            </w:r>
            <w:r w:rsidRPr="00CB5933">
              <w:rPr>
                <w:rFonts w:ascii="Times New Roman" w:eastAsia="標楷體" w:hAnsi="Times New Roman" w:cs="Times New Roman"/>
              </w:rPr>
              <w:t>…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人類對於天地自然的現象，充滿好奇，想要研究自然界萬物的變化。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400</w:t>
            </w: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應用科學類</w:t>
            </w:r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B5933">
              <w:rPr>
                <w:rFonts w:ascii="Times New Roman" w:eastAsia="標楷體" w:hAnsi="Times New Roman" w:cs="Times New Roman"/>
              </w:rPr>
              <w:t>運用科技改善人們的生活，如：醫學、保健、農業、工程</w:t>
            </w:r>
            <w:r w:rsidRPr="00CB5933">
              <w:rPr>
                <w:rFonts w:ascii="Times New Roman" w:eastAsia="標楷體" w:hAnsi="Times New Roman" w:cs="Times New Roman"/>
              </w:rPr>
              <w:t>…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當人類對自然的現象有了一定的了解後，開始學習模仿自然界的現象，運用到生活當中，來改善人們的生活。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社會科學類</w:t>
            </w:r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B5933">
              <w:rPr>
                <w:rFonts w:ascii="Times New Roman" w:eastAsia="標楷體" w:hAnsi="Times New Roman" w:cs="Times New Roman"/>
              </w:rPr>
              <w:t>研究人類社會生活的現象，如：政治、教育、法律、經濟</w:t>
            </w:r>
            <w:r w:rsidRPr="00CB5933">
              <w:rPr>
                <w:rFonts w:ascii="Times New Roman" w:eastAsia="標楷體" w:hAnsi="Times New Roman" w:cs="Times New Roman"/>
              </w:rPr>
              <w:t>…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人類慢慢聚集，有了社會，有了國家，就需要一些準則來遵守，來規範人類社會生活的現象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600</w:t>
            </w:r>
            <w:proofErr w:type="gramStart"/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史地類</w:t>
            </w:r>
            <w:proofErr w:type="gramEnd"/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B5933">
              <w:rPr>
                <w:rFonts w:ascii="Times New Roman" w:eastAsia="標楷體" w:hAnsi="Times New Roman" w:cs="Times New Roman"/>
              </w:rPr>
              <w:t>中國史地</w:t>
            </w:r>
            <w:proofErr w:type="gramStart"/>
            <w:r w:rsidRPr="00CB5933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CB5933">
              <w:rPr>
                <w:rFonts w:ascii="Times New Roman" w:eastAsia="標楷體" w:hAnsi="Times New Roman" w:cs="Times New Roman"/>
              </w:rPr>
              <w:t>彙集中國歷史地理的資料，台灣相關資料在此類。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有了社會，有了國家，就會有國家的歷史與國家的地理變遷，所以就會想研究古今歷史的演變及山川的分布。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700</w:t>
            </w:r>
            <w:proofErr w:type="gramStart"/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史地類</w:t>
            </w:r>
            <w:proofErr w:type="gramEnd"/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B5933">
              <w:rPr>
                <w:rFonts w:ascii="Times New Roman" w:eastAsia="標楷體" w:hAnsi="Times New Roman" w:cs="Times New Roman"/>
              </w:rPr>
              <w:t>世界史地</w:t>
            </w:r>
            <w:proofErr w:type="gramStart"/>
            <w:r w:rsidRPr="00CB5933">
              <w:rPr>
                <w:rFonts w:ascii="Times New Roman" w:eastAsia="標楷體" w:hAnsi="Times New Roman" w:cs="Times New Roman"/>
              </w:rPr>
              <w:t>—</w:t>
            </w:r>
            <w:proofErr w:type="gramEnd"/>
            <w:r w:rsidRPr="00CB5933">
              <w:rPr>
                <w:rFonts w:ascii="Times New Roman" w:eastAsia="標楷體" w:hAnsi="Times New Roman" w:cs="Times New Roman"/>
              </w:rPr>
              <w:t>彙集世界各國的歷史地理的資料，各國名人傳記也在此類。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了解中國的史地後，便開始想了解世界各國的歷史地理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800</w:t>
            </w: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語文類</w:t>
            </w:r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B5933">
              <w:rPr>
                <w:rFonts w:ascii="Times New Roman" w:eastAsia="標楷體" w:hAnsi="Times New Roman" w:cs="Times New Roman"/>
              </w:rPr>
              <w:t>討論人類語文和文學。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人類將一些歷史事件與地理變遷記、故事或是抒發自己心情的感受用文字記錄下來，於是書籍就開始出現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900</w:t>
            </w:r>
            <w:r w:rsidRPr="00AA5A56">
              <w:rPr>
                <w:rFonts w:ascii="Times New Roman" w:eastAsia="標楷體" w:hAnsi="Times New Roman" w:cs="Times New Roman"/>
                <w:sz w:val="28"/>
                <w:szCs w:val="28"/>
              </w:rPr>
              <w:t>藝術類</w:t>
            </w:r>
            <w:r w:rsidR="00AA5A5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CB5933">
              <w:rPr>
                <w:rFonts w:ascii="Times New Roman" w:eastAsia="標楷體" w:hAnsi="Times New Roman" w:cs="Times New Roman"/>
              </w:rPr>
              <w:t>研究如何提昇人類生活品質的各種技藝，如：繪畫、書法、音樂、舞蹈、戲劇、建築、遊樂</w:t>
            </w:r>
            <w:r w:rsidRPr="00CB5933">
              <w:rPr>
                <w:rFonts w:ascii="Times New Roman" w:eastAsia="標楷體" w:hAnsi="Times New Roman" w:cs="Times New Roman"/>
              </w:rPr>
              <w:t>….</w:t>
            </w:r>
            <w:r w:rsidRPr="00CB5933">
              <w:rPr>
                <w:rFonts w:ascii="Times New Roman" w:eastAsia="標楷體" w:hAnsi="Times New Roman" w:cs="Times New Roman"/>
              </w:rPr>
              <w:t>等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人類在工作閒暇時，就會想找一些娛樂，於是唱歌跳舞或畫畫這些藝術方面的娛樂就會出現，而漫畫類也在其中。</w:t>
            </w:r>
          </w:p>
          <w:p w:rsidR="00801986" w:rsidRPr="00CB5933" w:rsidRDefault="00801986" w:rsidP="008019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十大分類口訣：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除了以故事講述，也可以讓學生用口訣來背誦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0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0 </w:t>
            </w:r>
            <w:r w:rsidRPr="00CB5933">
              <w:rPr>
                <w:rFonts w:ascii="Times New Roman" w:eastAsia="標楷體" w:hAnsi="Times New Roman" w:cs="Times New Roman"/>
              </w:rPr>
              <w:t>林林總總是總類</w:t>
            </w:r>
            <w:r w:rsidRPr="00CB5933">
              <w:rPr>
                <w:rFonts w:ascii="Times New Roman" w:eastAsia="標楷體" w:hAnsi="Times New Roman" w:cs="Times New Roman"/>
              </w:rPr>
              <w:t xml:space="preserve">  1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1 </w:t>
            </w:r>
            <w:proofErr w:type="gramStart"/>
            <w:r w:rsidRPr="00CB5933">
              <w:rPr>
                <w:rFonts w:ascii="Times New Roman" w:eastAsia="標楷體" w:hAnsi="Times New Roman" w:cs="Times New Roman"/>
              </w:rPr>
              <w:t>一</w:t>
            </w:r>
            <w:proofErr w:type="gramEnd"/>
            <w:r w:rsidRPr="00CB5933">
              <w:rPr>
                <w:rFonts w:ascii="Times New Roman" w:eastAsia="標楷體" w:hAnsi="Times New Roman" w:cs="Times New Roman"/>
              </w:rPr>
              <w:t>思一想是哲學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2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2 </w:t>
            </w:r>
            <w:r w:rsidRPr="00CB5933">
              <w:rPr>
                <w:rFonts w:ascii="Times New Roman" w:eastAsia="標楷體" w:hAnsi="Times New Roman" w:cs="Times New Roman"/>
              </w:rPr>
              <w:t>神佛信仰是宗教</w:t>
            </w:r>
            <w:r w:rsidRPr="00CB5933">
              <w:rPr>
                <w:rFonts w:ascii="Times New Roman" w:eastAsia="標楷體" w:hAnsi="Times New Roman" w:cs="Times New Roman"/>
              </w:rPr>
              <w:t xml:space="preserve">  3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3 </w:t>
            </w:r>
            <w:r w:rsidRPr="00CB5933">
              <w:rPr>
                <w:rFonts w:ascii="Times New Roman" w:eastAsia="標楷體" w:hAnsi="Times New Roman" w:cs="Times New Roman"/>
              </w:rPr>
              <w:t>數學自然真科學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4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4 </w:t>
            </w:r>
            <w:r w:rsidRPr="00CB5933">
              <w:rPr>
                <w:rFonts w:ascii="Times New Roman" w:eastAsia="標楷體" w:hAnsi="Times New Roman" w:cs="Times New Roman"/>
              </w:rPr>
              <w:t>發明創造是應用</w:t>
            </w:r>
            <w:r w:rsidRPr="00CB5933">
              <w:rPr>
                <w:rFonts w:ascii="Times New Roman" w:eastAsia="標楷體" w:hAnsi="Times New Roman" w:cs="Times New Roman"/>
              </w:rPr>
              <w:t xml:space="preserve">  5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5 </w:t>
            </w:r>
            <w:r w:rsidRPr="00CB5933">
              <w:rPr>
                <w:rFonts w:ascii="Times New Roman" w:eastAsia="標楷體" w:hAnsi="Times New Roman" w:cs="Times New Roman"/>
              </w:rPr>
              <w:t>我交朋友是社會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6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6 </w:t>
            </w:r>
            <w:r w:rsidRPr="00CB5933">
              <w:rPr>
                <w:rFonts w:ascii="Times New Roman" w:eastAsia="標楷體" w:hAnsi="Times New Roman" w:cs="Times New Roman"/>
              </w:rPr>
              <w:t>六朝古都在中國</w:t>
            </w:r>
            <w:r w:rsidRPr="00CB5933">
              <w:rPr>
                <w:rFonts w:ascii="Times New Roman" w:eastAsia="標楷體" w:hAnsi="Times New Roman" w:cs="Times New Roman"/>
              </w:rPr>
              <w:t xml:space="preserve">  7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7 </w:t>
            </w:r>
            <w:r w:rsidRPr="00CB5933">
              <w:rPr>
                <w:rFonts w:ascii="Times New Roman" w:eastAsia="標楷體" w:hAnsi="Times New Roman" w:cs="Times New Roman"/>
              </w:rPr>
              <w:t>七大奇景世界遊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8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8 </w:t>
            </w:r>
            <w:r w:rsidRPr="00CB5933">
              <w:rPr>
                <w:rFonts w:ascii="Times New Roman" w:eastAsia="標楷體" w:hAnsi="Times New Roman" w:cs="Times New Roman"/>
              </w:rPr>
              <w:t>才高八斗是文學</w:t>
            </w:r>
            <w:r w:rsidRPr="00CB5933">
              <w:rPr>
                <w:rFonts w:ascii="Times New Roman" w:eastAsia="標楷體" w:hAnsi="Times New Roman" w:cs="Times New Roman"/>
              </w:rPr>
              <w:t xml:space="preserve">  9</w:t>
            </w:r>
            <w:r w:rsidRPr="00CB5933">
              <w:rPr>
                <w:rFonts w:ascii="Times New Roman" w:eastAsia="標楷體" w:hAnsi="Times New Roman" w:cs="Times New Roman"/>
              </w:rPr>
              <w:t>呀</w:t>
            </w:r>
            <w:r w:rsidRPr="00CB5933">
              <w:rPr>
                <w:rFonts w:ascii="Times New Roman" w:eastAsia="標楷體" w:hAnsi="Times New Roman" w:cs="Times New Roman"/>
              </w:rPr>
              <w:t xml:space="preserve">9 </w:t>
            </w:r>
            <w:r w:rsidRPr="00CB5933">
              <w:rPr>
                <w:rFonts w:ascii="Times New Roman" w:eastAsia="標楷體" w:hAnsi="Times New Roman" w:cs="Times New Roman"/>
              </w:rPr>
              <w:t>音樂藝術最長久</w:t>
            </w:r>
          </w:p>
          <w:p w:rsidR="00801986" w:rsidRPr="00CB5933" w:rsidRDefault="00801986" w:rsidP="008019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分類號如何編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lastRenderedPageBreak/>
              <w:t>以阿拉伯數字作為標記，前</w:t>
            </w:r>
            <w:r w:rsidRPr="00CB5933">
              <w:rPr>
                <w:rFonts w:ascii="Times New Roman" w:eastAsia="標楷體" w:hAnsi="Times New Roman" w:cs="Times New Roman"/>
              </w:rPr>
              <w:t>3</w:t>
            </w:r>
            <w:r w:rsidRPr="00CB5933">
              <w:rPr>
                <w:rFonts w:ascii="Times New Roman" w:eastAsia="標楷體" w:hAnsi="Times New Roman" w:cs="Times New Roman"/>
              </w:rPr>
              <w:t>位是</w:t>
            </w:r>
            <w:proofErr w:type="gramStart"/>
            <w:r w:rsidRPr="00CB5933">
              <w:rPr>
                <w:rFonts w:ascii="Times New Roman" w:eastAsia="標楷體" w:hAnsi="Times New Roman" w:cs="Times New Roman"/>
              </w:rPr>
              <w:t>主類號</w:t>
            </w:r>
            <w:proofErr w:type="gramEnd"/>
            <w:r w:rsidRPr="00CB5933">
              <w:rPr>
                <w:rFonts w:ascii="Times New Roman" w:eastAsia="標楷體" w:hAnsi="Times New Roman" w:cs="Times New Roman"/>
              </w:rPr>
              <w:t>，小數點後是該主題的細分。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EX</w:t>
            </w:r>
            <w:r w:rsidRPr="00CB5933">
              <w:rPr>
                <w:rFonts w:ascii="Times New Roman" w:eastAsia="標楷體" w:hAnsi="Times New Roman" w:cs="Times New Roman"/>
              </w:rPr>
              <w:t>：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以《法布爾昆蟲記》為例</w:t>
            </w:r>
            <w:r w:rsidRPr="00CB5933">
              <w:rPr>
                <w:rFonts w:ascii="Times New Roman" w:eastAsia="標楷體" w:hAnsi="Times New Roman" w:cs="Times New Roman"/>
              </w:rPr>
              <w:t>→</w:t>
            </w:r>
            <w:r w:rsidRPr="00CB5933">
              <w:rPr>
                <w:rFonts w:ascii="Times New Roman" w:eastAsia="標楷體" w:hAnsi="Times New Roman" w:cs="Times New Roman"/>
              </w:rPr>
              <w:t>其分類號是</w:t>
            </w:r>
            <w:r w:rsidRPr="00CB5933">
              <w:rPr>
                <w:rFonts w:ascii="Times New Roman" w:eastAsia="標楷體" w:hAnsi="Times New Roman" w:cs="Times New Roman"/>
              </w:rPr>
              <w:t>387.7</w:t>
            </w:r>
          </w:p>
          <w:p w:rsidR="00801986" w:rsidRPr="00C532DD" w:rsidRDefault="00C532DD" w:rsidP="00C532DD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</w:rPr>
              <w:t>—</w:t>
            </w:r>
            <w:proofErr w:type="gramEnd"/>
            <w:r w:rsidR="00801986" w:rsidRPr="00C532DD">
              <w:rPr>
                <w:rFonts w:ascii="Times New Roman" w:eastAsia="標楷體" w:hAnsi="Times New Roman" w:cs="Times New Roman"/>
              </w:rPr>
              <w:t>300</w:t>
            </w:r>
            <w:r w:rsidR="00801986" w:rsidRPr="00C532DD">
              <w:rPr>
                <w:rFonts w:ascii="Times New Roman" w:eastAsia="標楷體" w:hAnsi="Times New Roman" w:cs="Times New Roman"/>
              </w:rPr>
              <w:t>是科學類</w:t>
            </w:r>
            <w:r w:rsidR="00801986" w:rsidRPr="00C532DD">
              <w:rPr>
                <w:rFonts w:ascii="Times New Roman" w:eastAsia="標楷體" w:hAnsi="Times New Roman" w:cs="Times New Roman"/>
              </w:rPr>
              <w:t>→387</w:t>
            </w:r>
            <w:r w:rsidR="00801986" w:rsidRPr="00C532DD">
              <w:rPr>
                <w:rFonts w:ascii="Times New Roman" w:eastAsia="標楷體" w:hAnsi="Times New Roman" w:cs="Times New Roman"/>
              </w:rPr>
              <w:t>是節肢動物</w:t>
            </w:r>
            <w:r w:rsidR="00801986" w:rsidRPr="00C532DD">
              <w:rPr>
                <w:rFonts w:ascii="Times New Roman" w:eastAsia="標楷體" w:hAnsi="Times New Roman" w:cs="Times New Roman"/>
              </w:rPr>
              <w:t>→.7</w:t>
            </w:r>
            <w:r w:rsidR="00801986" w:rsidRPr="00C532DD">
              <w:rPr>
                <w:rFonts w:ascii="Times New Roman" w:eastAsia="標楷體" w:hAnsi="Times New Roman" w:cs="Times New Roman"/>
              </w:rPr>
              <w:t>是昆蟲類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以《神奇樹屋》為例</w:t>
            </w:r>
            <w:r w:rsidRPr="00CB5933">
              <w:rPr>
                <w:rFonts w:ascii="Times New Roman" w:eastAsia="標楷體" w:hAnsi="Times New Roman" w:cs="Times New Roman"/>
              </w:rPr>
              <w:t>→</w:t>
            </w:r>
            <w:r w:rsidRPr="00CB5933">
              <w:rPr>
                <w:rFonts w:ascii="Times New Roman" w:eastAsia="標楷體" w:hAnsi="Times New Roman" w:cs="Times New Roman"/>
              </w:rPr>
              <w:t>其分類號是</w:t>
            </w:r>
            <w:r w:rsidRPr="00CB5933">
              <w:rPr>
                <w:rFonts w:ascii="Times New Roman" w:eastAsia="標楷體" w:hAnsi="Times New Roman" w:cs="Times New Roman"/>
              </w:rPr>
              <w:t>874.59</w:t>
            </w:r>
          </w:p>
          <w:p w:rsidR="00801986" w:rsidRPr="00C532DD" w:rsidRDefault="00C532DD" w:rsidP="00C532DD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—</w:t>
            </w:r>
            <w:r w:rsidR="00801986" w:rsidRPr="00CB5933">
              <w:rPr>
                <w:rFonts w:ascii="Times New Roman" w:eastAsia="標楷體" w:hAnsi="Times New Roman" w:cs="Times New Roman"/>
              </w:rPr>
              <w:t>800</w:t>
            </w:r>
            <w:r w:rsidR="00801986" w:rsidRPr="00CB5933">
              <w:rPr>
                <w:rFonts w:ascii="Times New Roman" w:eastAsia="標楷體" w:hAnsi="Times New Roman" w:cs="Times New Roman"/>
              </w:rPr>
              <w:t>是語文、文學類</w:t>
            </w:r>
            <w:r w:rsidR="00801986" w:rsidRPr="00CB5933">
              <w:rPr>
                <w:rFonts w:ascii="Times New Roman" w:eastAsia="標楷體" w:hAnsi="Times New Roman" w:cs="Times New Roman"/>
              </w:rPr>
              <w:t>→874</w:t>
            </w:r>
            <w:r w:rsidR="00801986" w:rsidRPr="00CB5933">
              <w:rPr>
                <w:rFonts w:ascii="Times New Roman" w:eastAsia="標楷體" w:hAnsi="Times New Roman" w:cs="Times New Roman"/>
              </w:rPr>
              <w:t>是美國文學</w:t>
            </w:r>
            <w:bookmarkStart w:id="0" w:name="_GoBack"/>
            <w:bookmarkEnd w:id="0"/>
            <w:r w:rsidR="00801986" w:rsidRPr="00C532DD">
              <w:rPr>
                <w:rFonts w:ascii="Times New Roman" w:eastAsia="標楷體" w:hAnsi="Times New Roman" w:cs="Times New Roman"/>
              </w:rPr>
              <w:t>→.59</w:t>
            </w:r>
            <w:r w:rsidR="00801986" w:rsidRPr="00C532DD">
              <w:rPr>
                <w:rFonts w:ascii="Times New Roman" w:eastAsia="標楷體" w:hAnsi="Times New Roman" w:cs="Times New Roman"/>
              </w:rPr>
              <w:t>是現代美國文學</w:t>
            </w:r>
          </w:p>
          <w:p w:rsidR="00801986" w:rsidRPr="00CB5933" w:rsidRDefault="00801986" w:rsidP="008019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分類號寫在哪裡：書標</w:t>
            </w:r>
          </w:p>
          <w:p w:rsidR="00801986" w:rsidRPr="00CB5933" w:rsidRDefault="00801986" w:rsidP="008019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如何找書</w:t>
            </w:r>
          </w:p>
          <w:p w:rsidR="00801986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書的擺放位置從總類開始，由小而大依序擺放，如總類在第一櫃開始，最後則是藝術類。書架排列</w:t>
            </w:r>
            <w:proofErr w:type="gramStart"/>
            <w:r w:rsidRPr="00CB5933">
              <w:rPr>
                <w:rFonts w:ascii="Times New Roman" w:eastAsia="標楷體" w:hAnsi="Times New Roman" w:cs="Times New Roman"/>
              </w:rPr>
              <w:t>採</w:t>
            </w:r>
            <w:proofErr w:type="gramEnd"/>
            <w:r w:rsidRPr="00CB5933">
              <w:rPr>
                <w:rFonts w:ascii="Times New Roman" w:eastAsia="標楷體" w:hAnsi="Times New Roman" w:cs="Times New Roman"/>
              </w:rPr>
              <w:t>Z</w:t>
            </w:r>
            <w:r w:rsidRPr="00CB5933">
              <w:rPr>
                <w:rFonts w:ascii="Times New Roman" w:eastAsia="標楷體" w:hAnsi="Times New Roman" w:cs="Times New Roman"/>
              </w:rPr>
              <w:t>字型走向，找到每一書櫃的分類號標籤，看其分類號範圍，就可以找到書了。</w:t>
            </w:r>
          </w:p>
          <w:p w:rsidR="00CB5933" w:rsidRPr="00CB5933" w:rsidRDefault="00CB5933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</w:p>
          <w:p w:rsidR="00801986" w:rsidRPr="00CB5933" w:rsidRDefault="00801986" w:rsidP="0014687E">
            <w:pPr>
              <w:pStyle w:val="a4"/>
              <w:numPr>
                <w:ilvl w:val="1"/>
                <w:numId w:val="8"/>
              </w:numPr>
              <w:ind w:leftChars="0" w:left="39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B5933">
              <w:rPr>
                <w:rFonts w:ascii="Times New Roman" w:eastAsia="標楷體" w:hAnsi="Times New Roman" w:cs="Times New Roman"/>
                <w:sz w:val="28"/>
                <w:szCs w:val="28"/>
              </w:rPr>
              <w:t>綜合活動</w:t>
            </w:r>
          </w:p>
          <w:p w:rsidR="00801986" w:rsidRPr="00CB5933" w:rsidRDefault="00801986" w:rsidP="00801986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小試身手</w:t>
            </w:r>
          </w:p>
          <w:p w:rsidR="00801986" w:rsidRPr="00CB5933" w:rsidRDefault="00801986" w:rsidP="00801986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以簡單的小測驗，測驗學生</w:t>
            </w:r>
          </w:p>
          <w:p w:rsidR="00801986" w:rsidRPr="00CB5933" w:rsidRDefault="00801986" w:rsidP="00801986">
            <w:pPr>
              <w:rPr>
                <w:rFonts w:ascii="Times New Roman" w:eastAsia="標楷體" w:hAnsi="Times New Roman" w:cs="Times New Roman"/>
              </w:rPr>
            </w:pPr>
          </w:p>
          <w:p w:rsidR="00801986" w:rsidRPr="0014687E" w:rsidRDefault="0014687E" w:rsidP="0080198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468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《</w:t>
            </w:r>
            <w:r w:rsidRPr="0014687E">
              <w:rPr>
                <w:rFonts w:ascii="Times New Roman" w:eastAsia="標楷體" w:hAnsi="Times New Roman" w:cs="Times New Roman"/>
                <w:sz w:val="28"/>
                <w:szCs w:val="28"/>
              </w:rPr>
              <w:t>教學活動</w:t>
            </w:r>
            <w:r w:rsidRPr="0014687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二》</w:t>
            </w:r>
            <w:r w:rsidR="00801986" w:rsidRPr="0014687E">
              <w:rPr>
                <w:rFonts w:ascii="Times New Roman" w:eastAsia="標楷體" w:hAnsi="Times New Roman" w:cs="Times New Roman"/>
                <w:sz w:val="28"/>
                <w:szCs w:val="28"/>
              </w:rPr>
              <w:t>分類高手</w:t>
            </w:r>
          </w:p>
          <w:p w:rsidR="00CB5933" w:rsidRDefault="00801986" w:rsidP="00801986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我是分類高手</w:t>
            </w:r>
          </w:p>
          <w:p w:rsidR="00CB5933" w:rsidRDefault="00801986" w:rsidP="00CB5933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小朋友！你是不是已經學會圖書十大分類了呢？</w:t>
            </w:r>
          </w:p>
          <w:p w:rsidR="00C532DD" w:rsidRDefault="00801986" w:rsidP="00C532DD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請依老師的指令，找到指定的書籍</w:t>
            </w:r>
            <w:r w:rsidR="0014687E">
              <w:rPr>
                <w:rFonts w:ascii="Times New Roman" w:eastAsia="標楷體" w:hAnsi="Times New Roman" w:cs="Times New Roman" w:hint="eastAsia"/>
              </w:rPr>
              <w:t>。</w:t>
            </w:r>
          </w:p>
          <w:p w:rsidR="00C532DD" w:rsidRDefault="00801986" w:rsidP="00C532DD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EX</w:t>
            </w:r>
            <w:r w:rsidRPr="00CB5933">
              <w:rPr>
                <w:rFonts w:ascii="Times New Roman" w:eastAsia="標楷體" w:hAnsi="Times New Roman" w:cs="Times New Roman"/>
              </w:rPr>
              <w:t>：</w:t>
            </w:r>
          </w:p>
          <w:p w:rsidR="00801986" w:rsidRPr="00CB5933" w:rsidRDefault="00801986" w:rsidP="00C532DD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CB5933">
              <w:rPr>
                <w:rFonts w:ascii="Times New Roman" w:eastAsia="標楷體" w:hAnsi="Times New Roman" w:cs="Times New Roman"/>
              </w:rPr>
              <w:t>請學生到書櫃區找出藝術類的書一本</w:t>
            </w:r>
          </w:p>
        </w:tc>
      </w:tr>
      <w:tr w:rsidR="00CB5933" w:rsidRPr="00CB5933" w:rsidTr="00CB5933">
        <w:tc>
          <w:tcPr>
            <w:tcW w:w="2614" w:type="dxa"/>
            <w:vAlign w:val="center"/>
          </w:tcPr>
          <w:p w:rsidR="00CB5933" w:rsidRPr="00CB5933" w:rsidRDefault="00CB5933" w:rsidP="00CB5933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參考資料</w:t>
            </w:r>
          </w:p>
        </w:tc>
        <w:tc>
          <w:tcPr>
            <w:tcW w:w="7842" w:type="dxa"/>
          </w:tcPr>
          <w:p w:rsidR="00C532DD" w:rsidRPr="00C532DD" w:rsidRDefault="00C532DD" w:rsidP="00C532DD">
            <w:pPr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教案設計者：圖書館利小組　廖英秀</w:t>
            </w:r>
          </w:p>
          <w:p w:rsidR="00BB18D0" w:rsidRDefault="00BB18D0" w:rsidP="00BB18D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中文編目規範標準</w:t>
            </w:r>
            <w:r w:rsidR="00C532DD">
              <w:rPr>
                <w:rFonts w:ascii="Times New Roman" w:eastAsia="標楷體" w:hAnsi="Times New Roman" w:cs="Times New Roman" w:hint="eastAsia"/>
              </w:rPr>
              <w:t>／</w:t>
            </w:r>
            <w:r w:rsidRPr="00BB18D0">
              <w:rPr>
                <w:rFonts w:ascii="Times New Roman" w:eastAsia="標楷體" w:hAnsi="Times New Roman" w:cs="Times New Roman" w:hint="eastAsia"/>
              </w:rPr>
              <w:t>《中文圖書分類法》</w:t>
            </w:r>
            <w:proofErr w:type="gramStart"/>
            <w:r w:rsidRPr="00BB18D0">
              <w:rPr>
                <w:rFonts w:ascii="Times New Roman" w:eastAsia="標楷體" w:hAnsi="Times New Roman" w:cs="Times New Roman" w:hint="eastAsia"/>
              </w:rPr>
              <w:t>﹝</w:t>
            </w:r>
            <w:proofErr w:type="gramEnd"/>
            <w:r w:rsidRPr="00BB18D0">
              <w:rPr>
                <w:rFonts w:ascii="Times New Roman" w:eastAsia="標楷體" w:hAnsi="Times New Roman" w:cs="Times New Roman" w:hint="eastAsia"/>
              </w:rPr>
              <w:t>2007</w:t>
            </w:r>
            <w:r w:rsidRPr="00BB18D0">
              <w:rPr>
                <w:rFonts w:ascii="Times New Roman" w:eastAsia="標楷體" w:hAnsi="Times New Roman" w:cs="Times New Roman" w:hint="eastAsia"/>
              </w:rPr>
              <w:t>版</w:t>
            </w:r>
            <w:proofErr w:type="gramStart"/>
            <w:r w:rsidRPr="00BB18D0">
              <w:rPr>
                <w:rFonts w:ascii="Times New Roman" w:eastAsia="標楷體" w:hAnsi="Times New Roman" w:cs="Times New Roman" w:hint="eastAsia"/>
              </w:rPr>
              <w:t>﹞</w:t>
            </w:r>
            <w:proofErr w:type="gramEnd"/>
          </w:p>
          <w:p w:rsidR="00BB18D0" w:rsidRDefault="00EF39B3" w:rsidP="00BB18D0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hyperlink r:id="rId7" w:history="1">
              <w:r w:rsidR="00BB18D0" w:rsidRPr="00682D63">
                <w:rPr>
                  <w:rStyle w:val="a5"/>
                  <w:rFonts w:ascii="Times New Roman" w:eastAsia="標楷體" w:hAnsi="Times New Roman" w:cs="Times New Roman" w:hint="eastAsia"/>
                </w:rPr>
                <w:t>http://catweb.ncl.edu.tw/class2007/96-1-1.htm</w:t>
              </w:r>
            </w:hyperlink>
          </w:p>
          <w:p w:rsidR="00BB18D0" w:rsidRDefault="00BB18D0" w:rsidP="00BB18D0">
            <w:pPr>
              <w:pStyle w:val="a4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〈承先啟後的《中文圖書分類法》〉吳英美</w:t>
            </w:r>
            <w:r w:rsidRPr="00BB18D0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B18D0">
              <w:rPr>
                <w:rFonts w:ascii="Times New Roman" w:eastAsia="標楷體" w:hAnsi="Times New Roman" w:cs="Times New Roman" w:hint="eastAsia"/>
              </w:rPr>
              <w:t>陳友民</w:t>
            </w:r>
            <w:r w:rsidRPr="00BB18D0">
              <w:rPr>
                <w:rFonts w:ascii="Times New Roman" w:eastAsia="標楷體" w:hAnsi="Times New Roman" w:cs="Times New Roman" w:hint="eastAsia"/>
              </w:rPr>
              <w:t xml:space="preserve"> 2007</w:t>
            </w:r>
          </w:p>
          <w:p w:rsidR="00BB18D0" w:rsidRPr="00BB18D0" w:rsidRDefault="00BB18D0" w:rsidP="00BB18D0">
            <w:pPr>
              <w:pStyle w:val="a4"/>
              <w:ind w:leftChars="0" w:left="360"/>
              <w:rPr>
                <w:rFonts w:ascii="Times New Roman" w:eastAsia="標楷體" w:hAnsi="Times New Roman" w:cs="Times New Roman"/>
              </w:rPr>
            </w:pPr>
            <w:r w:rsidRPr="00BB18D0">
              <w:rPr>
                <w:rFonts w:ascii="Times New Roman" w:eastAsia="標楷體" w:hAnsi="Times New Roman" w:cs="Times New Roman" w:hint="eastAsia"/>
              </w:rPr>
              <w:t>https://nclfile.ncl.edu.tw/nclhistory/upload/P0970715001/cats/06.pdf</w:t>
            </w:r>
          </w:p>
        </w:tc>
      </w:tr>
    </w:tbl>
    <w:p w:rsidR="008D5CEE" w:rsidRDefault="008D5CEE"/>
    <w:sectPr w:rsidR="008D5CEE" w:rsidSect="004D3C8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39B3" w:rsidRDefault="00EF39B3" w:rsidP="0014687E">
      <w:r>
        <w:separator/>
      </w:r>
    </w:p>
  </w:endnote>
  <w:endnote w:type="continuationSeparator" w:id="0">
    <w:p w:rsidR="00EF39B3" w:rsidRDefault="00EF39B3" w:rsidP="0014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39B3" w:rsidRDefault="00EF39B3" w:rsidP="0014687E">
      <w:r>
        <w:separator/>
      </w:r>
    </w:p>
  </w:footnote>
  <w:footnote w:type="continuationSeparator" w:id="0">
    <w:p w:rsidR="00EF39B3" w:rsidRDefault="00EF39B3" w:rsidP="001468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5315C"/>
    <w:multiLevelType w:val="hybridMultilevel"/>
    <w:tmpl w:val="CFA210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39E08F32">
      <w:start w:val="2"/>
      <w:numFmt w:val="bullet"/>
      <w:lvlText w:val="◎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7B522C1"/>
    <w:multiLevelType w:val="hybridMultilevel"/>
    <w:tmpl w:val="BC744BD0"/>
    <w:lvl w:ilvl="0" w:tplc="D5B2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5F3EC7"/>
    <w:multiLevelType w:val="hybridMultilevel"/>
    <w:tmpl w:val="5C8A8034"/>
    <w:lvl w:ilvl="0" w:tplc="D5B2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41085F"/>
    <w:multiLevelType w:val="hybridMultilevel"/>
    <w:tmpl w:val="9FC0F3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9DD2A42"/>
    <w:multiLevelType w:val="hybridMultilevel"/>
    <w:tmpl w:val="BA107F7C"/>
    <w:lvl w:ilvl="0" w:tplc="D5B2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EE521B"/>
    <w:multiLevelType w:val="hybridMultilevel"/>
    <w:tmpl w:val="A59A6E54"/>
    <w:lvl w:ilvl="0" w:tplc="D5B2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053EE3"/>
    <w:multiLevelType w:val="hybridMultilevel"/>
    <w:tmpl w:val="76C85FD8"/>
    <w:lvl w:ilvl="0" w:tplc="D5B2B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CD73C51"/>
    <w:multiLevelType w:val="hybridMultilevel"/>
    <w:tmpl w:val="3EF8FE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80D682E"/>
    <w:multiLevelType w:val="hybridMultilevel"/>
    <w:tmpl w:val="0EC26E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8FB0D14"/>
    <w:multiLevelType w:val="hybridMultilevel"/>
    <w:tmpl w:val="EC46F1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88"/>
    <w:rsid w:val="0014687E"/>
    <w:rsid w:val="004D3C88"/>
    <w:rsid w:val="00602B0B"/>
    <w:rsid w:val="00801986"/>
    <w:rsid w:val="008D5CEE"/>
    <w:rsid w:val="00AA5A56"/>
    <w:rsid w:val="00BB18D0"/>
    <w:rsid w:val="00C532DD"/>
    <w:rsid w:val="00CB5933"/>
    <w:rsid w:val="00E828B0"/>
    <w:rsid w:val="00EF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E279E"/>
  <w15:chartTrackingRefBased/>
  <w15:docId w15:val="{2C2F51E8-660D-4742-A434-62DAF656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1986"/>
    <w:pPr>
      <w:ind w:leftChars="200" w:left="480"/>
    </w:pPr>
  </w:style>
  <w:style w:type="character" w:styleId="a5">
    <w:name w:val="Hyperlink"/>
    <w:basedOn w:val="a0"/>
    <w:uiPriority w:val="99"/>
    <w:unhideWhenUsed/>
    <w:rsid w:val="00BB18D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BB18D0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146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4687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468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4687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atweb.ncl.edu.tw/class2007/96-1-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376</Words>
  <Characters>2148</Characters>
  <Application>Microsoft Office Word</Application>
  <DocSecurity>0</DocSecurity>
  <Lines>17</Lines>
  <Paragraphs>5</Paragraphs>
  <ScaleCrop>false</ScaleCrop>
  <Company>NTUT Computer And Network Center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NSPS</dc:creator>
  <cp:keywords/>
  <dc:description/>
  <cp:lastModifiedBy>NSPS</cp:lastModifiedBy>
  <cp:revision>4</cp:revision>
  <dcterms:created xsi:type="dcterms:W3CDTF">2024-09-24T05:45:00Z</dcterms:created>
  <dcterms:modified xsi:type="dcterms:W3CDTF">2024-09-27T00:43:00Z</dcterms:modified>
</cp:coreProperties>
</file>