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4143" w14:textId="77777777" w:rsidR="003D6898" w:rsidRPr="000E611A" w:rsidRDefault="003D6898" w:rsidP="003D6898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14:paraId="79D97C88" w14:textId="77777777" w:rsidR="003D6898" w:rsidRPr="00FD4755" w:rsidRDefault="003D6898" w:rsidP="003D6898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</w:t>
      </w:r>
      <w:r>
        <w:rPr>
          <w:rFonts w:hAnsi="標楷體" w:hint="eastAsia"/>
          <w:sz w:val="32"/>
          <w:szCs w:val="32"/>
        </w:rPr>
        <w:t>3</w:t>
      </w:r>
      <w:r w:rsidRPr="00FD4755">
        <w:rPr>
          <w:rFonts w:hAnsi="標楷體" w:hint="eastAsia"/>
          <w:sz w:val="32"/>
          <w:szCs w:val="32"/>
        </w:rPr>
        <w:t>學年度</w:t>
      </w:r>
    </w:p>
    <w:p w14:paraId="278B5B67" w14:textId="77777777" w:rsidR="003D6898" w:rsidRPr="00FD4755" w:rsidRDefault="003D6898" w:rsidP="003D6898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14:paraId="283E4AC6" w14:textId="77777777" w:rsidR="003D6898" w:rsidRPr="00A736C9" w:rsidRDefault="003D6898" w:rsidP="003D6898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446"/>
        <w:gridCol w:w="1276"/>
        <w:gridCol w:w="2268"/>
      </w:tblGrid>
      <w:tr w:rsidR="003D6898" w:rsidRPr="00536B93" w14:paraId="4BD5977C" w14:textId="77777777" w:rsidTr="003D689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8C744ED" w14:textId="77777777" w:rsidR="003D6898" w:rsidRDefault="003D6898" w:rsidP="00BF4D3A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14:paraId="0FAC1E61" w14:textId="77777777" w:rsidR="003D6898" w:rsidRPr="00536B93" w:rsidRDefault="003D6898" w:rsidP="00BF4D3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9162077" w14:textId="6471009C" w:rsidR="003D6898" w:rsidRPr="00536B93" w:rsidRDefault="00876B64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邱諭湘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0E85C08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990" w:type="dxa"/>
            <w:gridSpan w:val="3"/>
            <w:vMerge w:val="restart"/>
            <w:shd w:val="clear" w:color="auto" w:fill="auto"/>
          </w:tcPr>
          <w:p w14:paraId="2D1F80D7" w14:textId="1E229DCC" w:rsidR="003D6898" w:rsidRDefault="005D5EBF" w:rsidP="003D689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D5EBF">
              <w:rPr>
                <w:rFonts w:ascii="標楷體" w:eastAsia="標楷體" w:hAnsi="標楷體" w:hint="eastAsia"/>
              </w:rPr>
              <w:t>能認識紙船可以浮在水上，順著風和水流向前走。</w:t>
            </w:r>
            <w:r w:rsidR="003D6898" w:rsidRPr="0023006D">
              <w:rPr>
                <w:rFonts w:ascii="標楷體" w:eastAsia="標楷體" w:hAnsi="標楷體"/>
              </w:rPr>
              <w:t>。</w:t>
            </w:r>
          </w:p>
          <w:p w14:paraId="2C9E7B18" w14:textId="311C924F" w:rsidR="003D6898" w:rsidRDefault="005D5EBF" w:rsidP="003D689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D5EBF">
              <w:rPr>
                <w:rFonts w:ascii="標楷體" w:eastAsia="標楷體" w:hAnsi="標楷體" w:hint="eastAsia"/>
              </w:rPr>
              <w:t>能專心聆聽課文內容及老師的提問，並說出及傾聽別人發表玩紙船的樂趣</w:t>
            </w:r>
            <w:r w:rsidR="003D6898" w:rsidRPr="0023006D">
              <w:rPr>
                <w:rFonts w:ascii="標楷體" w:eastAsia="標楷體" w:hAnsi="標楷體"/>
              </w:rPr>
              <w:t>。</w:t>
            </w:r>
          </w:p>
          <w:p w14:paraId="56E50A07" w14:textId="3698A4E8" w:rsidR="003D6898" w:rsidRDefault="005D5EBF" w:rsidP="003D689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D5EBF">
              <w:rPr>
                <w:rFonts w:ascii="標楷體" w:eastAsia="標楷體" w:hAnsi="標楷體" w:hint="eastAsia"/>
              </w:rPr>
              <w:t>能應用注音符號及掌握國字筆畫順序，寫出正確的國字。</w:t>
            </w:r>
            <w:r w:rsidR="003D6898" w:rsidRPr="0012497C">
              <w:rPr>
                <w:rFonts w:ascii="標楷體" w:eastAsia="標楷體" w:hAnsi="標楷體"/>
              </w:rPr>
              <w:t>。</w:t>
            </w:r>
          </w:p>
          <w:p w14:paraId="2BBEA53B" w14:textId="117E8343" w:rsidR="003D6898" w:rsidRPr="0023006D" w:rsidRDefault="005D5EBF" w:rsidP="003D6898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D5EBF">
              <w:rPr>
                <w:rFonts w:ascii="標楷體" w:eastAsia="標楷體" w:hAnsi="標楷體" w:hint="eastAsia"/>
              </w:rPr>
              <w:t>能透過「紙船」的遊戲，引導學生「從遊戲中學習」</w:t>
            </w:r>
            <w:r w:rsidR="003D6898" w:rsidRPr="0023006D">
              <w:rPr>
                <w:rFonts w:ascii="標楷體" w:eastAsia="標楷體" w:hAnsi="標楷體"/>
              </w:rPr>
              <w:t>。</w:t>
            </w:r>
          </w:p>
        </w:tc>
      </w:tr>
      <w:tr w:rsidR="003D6898" w:rsidRPr="00536B93" w14:paraId="4D5D0C49" w14:textId="77777777" w:rsidTr="003D689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C213BB9" w14:textId="77777777" w:rsidR="003D6898" w:rsidRPr="00536B93" w:rsidRDefault="003D6898" w:rsidP="00BF4D3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1FD1395" w14:textId="247CDB96" w:rsidR="003D6898" w:rsidRPr="00536B93" w:rsidRDefault="00876B64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D6898">
              <w:rPr>
                <w:rFonts w:ascii="標楷體" w:eastAsia="標楷體" w:hAnsi="標楷體" w:hint="eastAsia"/>
                <w:sz w:val="28"/>
                <w:szCs w:val="28"/>
              </w:rPr>
              <w:t>年級(資源班)</w:t>
            </w:r>
          </w:p>
        </w:tc>
        <w:tc>
          <w:tcPr>
            <w:tcW w:w="1347" w:type="dxa"/>
            <w:vMerge/>
            <w:shd w:val="clear" w:color="auto" w:fill="auto"/>
          </w:tcPr>
          <w:p w14:paraId="64E4F9C4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90" w:type="dxa"/>
            <w:gridSpan w:val="3"/>
            <w:vMerge/>
            <w:shd w:val="clear" w:color="auto" w:fill="auto"/>
          </w:tcPr>
          <w:p w14:paraId="3F4ECEB7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898" w:rsidRPr="00536B93" w14:paraId="29EE8496" w14:textId="77777777" w:rsidTr="003D689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5AD2324" w14:textId="77777777" w:rsidR="003D6898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5E29CEA7" w14:textId="77777777" w:rsidR="003D6898" w:rsidRPr="00536B93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4E9CDD0" w14:textId="394A9C96" w:rsidR="003D6898" w:rsidRPr="00536B93" w:rsidRDefault="00876B64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188962AE" w14:textId="77777777" w:rsidR="003D6898" w:rsidRPr="00AC2475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2475">
              <w:rPr>
                <w:rFonts w:ascii="標楷體" w:eastAsia="標楷體" w:hAnsi="標楷體"/>
                <w:sz w:val="28"/>
                <w:szCs w:val="28"/>
              </w:rPr>
              <w:t>教學法策略/形式</w:t>
            </w:r>
          </w:p>
        </w:tc>
        <w:tc>
          <w:tcPr>
            <w:tcW w:w="4990" w:type="dxa"/>
            <w:gridSpan w:val="3"/>
            <w:vMerge w:val="restart"/>
            <w:shd w:val="clear" w:color="auto" w:fill="auto"/>
            <w:vAlign w:val="center"/>
          </w:tcPr>
          <w:p w14:paraId="699B76F0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新細明體" w:hAnsi="新細明體"/>
              </w:rPr>
              <w:t>□</w:t>
            </w:r>
            <w:r w:rsidRPr="00F5776D">
              <w:rPr>
                <w:rFonts w:ascii="標楷體" w:eastAsia="標楷體" w:hAnsi="標楷體"/>
              </w:rPr>
              <w:t>跨領域(含議題融入)素養導向教學</w:t>
            </w:r>
          </w:p>
          <w:p w14:paraId="0C2ECB34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 w:hint="eastAsia"/>
              </w:rPr>
              <w:t>■</w:t>
            </w:r>
            <w:r w:rsidRPr="00F5776D">
              <w:rPr>
                <w:rFonts w:ascii="標楷體" w:eastAsia="標楷體" w:hAnsi="標楷體"/>
              </w:rPr>
              <w:t>探究實作</w:t>
            </w:r>
          </w:p>
          <w:p w14:paraId="7A364096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/>
              </w:rPr>
              <w:t>□線上教學</w:t>
            </w:r>
          </w:p>
          <w:p w14:paraId="0E58AB43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/>
              </w:rPr>
              <w:t>□科技輔助自主學習</w:t>
            </w:r>
          </w:p>
          <w:p w14:paraId="7AAEEB0C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/>
              </w:rPr>
              <w:t>□雙語教學</w:t>
            </w:r>
          </w:p>
          <w:p w14:paraId="237C3707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/>
              </w:rPr>
              <w:t>□PBL</w:t>
            </w:r>
          </w:p>
          <w:p w14:paraId="6F57D132" w14:textId="77777777" w:rsidR="003D6898" w:rsidRPr="00F5776D" w:rsidRDefault="003D6898" w:rsidP="00BF4D3A">
            <w:pPr>
              <w:snapToGrid w:val="0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/>
              </w:rPr>
              <w:t>□數位學習精進方案</w:t>
            </w:r>
          </w:p>
          <w:p w14:paraId="17015A36" w14:textId="77777777" w:rsidR="003D6898" w:rsidRPr="00F5776D" w:rsidRDefault="003D6898" w:rsidP="00BF4D3A">
            <w:pPr>
              <w:snapToGrid w:val="0"/>
              <w:rPr>
                <w:rFonts w:ascii="新細明體" w:hAnsi="新細明體"/>
              </w:rPr>
            </w:pPr>
            <w:r w:rsidRPr="00F5776D">
              <w:rPr>
                <w:rFonts w:ascii="標楷體" w:eastAsia="標楷體" w:hAnsi="標楷體"/>
              </w:rPr>
              <w:t>□其他(          )</w:t>
            </w:r>
          </w:p>
        </w:tc>
      </w:tr>
      <w:tr w:rsidR="003D6898" w:rsidRPr="00536B93" w14:paraId="0780CE94" w14:textId="77777777" w:rsidTr="003D689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E614675" w14:textId="77777777" w:rsidR="003D6898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34D8D9C9" w14:textId="77777777" w:rsidR="003D6898" w:rsidRPr="00536B93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E27C158" w14:textId="0760E754" w:rsidR="003D6898" w:rsidRPr="0051626B" w:rsidRDefault="003D6898" w:rsidP="00BF4D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26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365ADD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51626B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  <w:p w14:paraId="56313831" w14:textId="6036E008" w:rsidR="003D6898" w:rsidRPr="00536B93" w:rsidRDefault="00365ADD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第一課小船</w:t>
            </w:r>
          </w:p>
        </w:tc>
        <w:tc>
          <w:tcPr>
            <w:tcW w:w="1347" w:type="dxa"/>
            <w:vMerge/>
            <w:shd w:val="clear" w:color="auto" w:fill="auto"/>
          </w:tcPr>
          <w:p w14:paraId="394586F1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90" w:type="dxa"/>
            <w:gridSpan w:val="3"/>
            <w:vMerge/>
            <w:shd w:val="clear" w:color="auto" w:fill="auto"/>
          </w:tcPr>
          <w:p w14:paraId="3B56AEE8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898" w:rsidRPr="00536B93" w14:paraId="701CD3F0" w14:textId="77777777" w:rsidTr="003D689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381C480" w14:textId="77777777" w:rsidR="003D6898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14:paraId="545C604E" w14:textId="77777777" w:rsidR="003D6898" w:rsidRPr="00536B93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6E76946" w14:textId="413F032F" w:rsidR="003D6898" w:rsidRPr="00536B93" w:rsidRDefault="003D6898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5A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26BE9393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990" w:type="dxa"/>
            <w:gridSpan w:val="3"/>
            <w:vMerge w:val="restart"/>
            <w:shd w:val="clear" w:color="auto" w:fill="auto"/>
          </w:tcPr>
          <w:p w14:paraId="78302CAA" w14:textId="18868433" w:rsidR="003D6898" w:rsidRPr="005D5EBF" w:rsidRDefault="003D6898" w:rsidP="005D5EBF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/>
              </w:rPr>
              <w:t>資源班學生通常通過</w:t>
            </w:r>
            <w:r w:rsidR="005D5EBF">
              <w:rPr>
                <w:rFonts w:ascii="標楷體" w:eastAsia="標楷體" w:hAnsi="標楷體" w:hint="eastAsia"/>
              </w:rPr>
              <w:t>重點詞彙</w:t>
            </w:r>
            <w:r w:rsidRPr="00F5776D">
              <w:rPr>
                <w:rFonts w:ascii="標楷體" w:eastAsia="標楷體" w:hAnsi="標楷體"/>
              </w:rPr>
              <w:t>和</w:t>
            </w:r>
            <w:r w:rsidR="005D5EBF">
              <w:rPr>
                <w:rFonts w:ascii="標楷體" w:eastAsia="標楷體" w:hAnsi="標楷體" w:hint="eastAsia"/>
              </w:rPr>
              <w:t>分解教學</w:t>
            </w:r>
            <w:r w:rsidRPr="00F5776D">
              <w:rPr>
                <w:rFonts w:ascii="標楷體" w:eastAsia="標楷體" w:hAnsi="標楷體"/>
              </w:rPr>
              <w:t>學習，</w:t>
            </w:r>
            <w:r w:rsidRPr="00F5776D">
              <w:rPr>
                <w:rFonts w:ascii="標楷體" w:eastAsia="標楷體" w:hAnsi="標楷體" w:hint="eastAsia"/>
              </w:rPr>
              <w:t>本次試圖讓</w:t>
            </w:r>
            <w:r w:rsidRPr="00F5776D">
              <w:rPr>
                <w:rFonts w:ascii="標楷體" w:eastAsia="標楷體" w:hAnsi="標楷體"/>
              </w:rPr>
              <w:t>他們透過</w:t>
            </w:r>
            <w:r w:rsidR="005D5EBF">
              <w:rPr>
                <w:rFonts w:ascii="標楷體" w:eastAsia="標楷體" w:hAnsi="標楷體" w:hint="eastAsia"/>
              </w:rPr>
              <w:t>情境輔助</w:t>
            </w:r>
            <w:r w:rsidRPr="00F5776D">
              <w:rPr>
                <w:rFonts w:ascii="標楷體" w:eastAsia="標楷體" w:hAnsi="標楷體"/>
              </w:rPr>
              <w:t>和視覺經驗來理解</w:t>
            </w:r>
            <w:r w:rsidR="005D5EBF">
              <w:rPr>
                <w:rFonts w:ascii="標楷體" w:eastAsia="標楷體" w:hAnsi="標楷體" w:hint="eastAsia"/>
              </w:rPr>
              <w:t>小船</w:t>
            </w:r>
            <w:r w:rsidRPr="00F5776D">
              <w:rPr>
                <w:rFonts w:ascii="標楷體" w:eastAsia="標楷體" w:hAnsi="標楷體"/>
              </w:rPr>
              <w:t>的</w:t>
            </w:r>
            <w:r w:rsidR="005D5EBF">
              <w:rPr>
                <w:rFonts w:ascii="標楷體" w:eastAsia="標楷體" w:hAnsi="標楷體" w:hint="eastAsia"/>
              </w:rPr>
              <w:t>課文內容和習寫國字</w:t>
            </w:r>
            <w:r w:rsidRPr="005D5EBF">
              <w:rPr>
                <w:rFonts w:ascii="標楷體" w:eastAsia="標楷體" w:hAnsi="標楷體"/>
              </w:rPr>
              <w:t>。</w:t>
            </w:r>
          </w:p>
          <w:p w14:paraId="6B2E73C9" w14:textId="641B073D" w:rsidR="003D6898" w:rsidRPr="00F5776D" w:rsidRDefault="003D6898" w:rsidP="003D6898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5776D">
              <w:rPr>
                <w:rFonts w:ascii="標楷體" w:eastAsia="標楷體" w:hAnsi="標楷體" w:hint="eastAsia"/>
              </w:rPr>
              <w:t>本次授課</w:t>
            </w:r>
            <w:r w:rsidRPr="00F5776D">
              <w:rPr>
                <w:rFonts w:ascii="標楷體" w:eastAsia="標楷體" w:hAnsi="標楷體"/>
              </w:rPr>
              <w:t>學生的語言能力有限，對於用語言清楚表達想法有一定的挑戰，因此在教學設計中，重點會放在口頭簡單回答以及</w:t>
            </w:r>
            <w:r w:rsidR="005D5EBF">
              <w:rPr>
                <w:rFonts w:ascii="標楷體" w:eastAsia="標楷體" w:hAnsi="標楷體" w:hint="eastAsia"/>
              </w:rPr>
              <w:t>科技輔具</w:t>
            </w:r>
            <w:r w:rsidRPr="00F5776D">
              <w:rPr>
                <w:rFonts w:ascii="標楷體" w:eastAsia="標楷體" w:hAnsi="標楷體"/>
              </w:rPr>
              <w:t>來輔助說明概念，減少抽象語言的負擔。</w:t>
            </w:r>
          </w:p>
        </w:tc>
      </w:tr>
      <w:tr w:rsidR="003D6898" w:rsidRPr="00536B93" w14:paraId="7D1D9C2E" w14:textId="77777777" w:rsidTr="003D6898">
        <w:trPr>
          <w:trHeight w:val="68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CFB8A03" w14:textId="77777777" w:rsidR="003D6898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78EA5740" w14:textId="77777777" w:rsidR="003D6898" w:rsidRPr="00536B93" w:rsidRDefault="003D6898" w:rsidP="00BF4D3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1221B00" w14:textId="56B7E9E9" w:rsidR="003D6898" w:rsidRPr="00536B93" w:rsidRDefault="003D6898" w:rsidP="00BF4D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65AD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65AD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14:paraId="2472A671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90" w:type="dxa"/>
            <w:gridSpan w:val="3"/>
            <w:vMerge/>
            <w:shd w:val="clear" w:color="auto" w:fill="auto"/>
          </w:tcPr>
          <w:p w14:paraId="5D6815EA" w14:textId="77777777" w:rsidR="003D6898" w:rsidRPr="00536B93" w:rsidRDefault="003D6898" w:rsidP="00BF4D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898" w:rsidRPr="00536B93" w14:paraId="0D52102C" w14:textId="77777777" w:rsidTr="003D6898">
        <w:trPr>
          <w:jc w:val="center"/>
        </w:trPr>
        <w:tc>
          <w:tcPr>
            <w:tcW w:w="6941" w:type="dxa"/>
            <w:gridSpan w:val="4"/>
            <w:shd w:val="clear" w:color="auto" w:fill="auto"/>
          </w:tcPr>
          <w:p w14:paraId="73FD794F" w14:textId="77777777" w:rsidR="003D6898" w:rsidRPr="00536B93" w:rsidRDefault="003D6898" w:rsidP="00BF4D3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276" w:type="dxa"/>
            <w:shd w:val="clear" w:color="auto" w:fill="auto"/>
          </w:tcPr>
          <w:p w14:paraId="5E23BB6A" w14:textId="77777777" w:rsidR="003D6898" w:rsidRPr="00536B93" w:rsidRDefault="003D6898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14:paraId="1BD9CB1E" w14:textId="77777777" w:rsidR="003D6898" w:rsidRPr="00536B93" w:rsidRDefault="003D6898" w:rsidP="00BF4D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3D6898" w:rsidRPr="00536B93" w14:paraId="691A1F93" w14:textId="77777777" w:rsidTr="003D6898">
        <w:trPr>
          <w:trHeight w:val="132"/>
          <w:jc w:val="center"/>
        </w:trPr>
        <w:tc>
          <w:tcPr>
            <w:tcW w:w="6941" w:type="dxa"/>
            <w:gridSpan w:val="4"/>
            <w:shd w:val="clear" w:color="auto" w:fill="auto"/>
          </w:tcPr>
          <w:p w14:paraId="20432C65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14:paraId="63E2ECA2" w14:textId="676DB491" w:rsidR="005D5EBF" w:rsidRPr="005D5EBF" w:rsidRDefault="005D5EBF" w:rsidP="005D5EBF">
            <w:pPr>
              <w:pStyle w:val="a5"/>
              <w:spacing w:line="360" w:lineRule="exact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/>
                <w:color w:val="000000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5D5EBF">
              <w:rPr>
                <w:rFonts w:ascii="標楷體" w:eastAsia="標楷體" w:hAnsi="標楷體"/>
                <w:color w:val="000000"/>
                <w:sz w:val="24"/>
                <w:szCs w:val="24"/>
              </w:rPr>
              <w:t>：</w:t>
            </w:r>
            <w:r w:rsidRPr="005D5EBF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摺紙船</w:t>
            </w:r>
          </w:p>
          <w:p w14:paraId="139CF2A6" w14:textId="77777777" w:rsidR="005D5EBF" w:rsidRPr="005D5EBF" w:rsidRDefault="005D5EBF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一、課前準備：準備色紙</w:t>
            </w:r>
          </w:p>
          <w:p w14:paraId="07157E15" w14:textId="77777777" w:rsidR="005D5EBF" w:rsidRPr="005D5EBF" w:rsidRDefault="005D5EBF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二、活動步驟：</w:t>
            </w:r>
          </w:p>
          <w:p w14:paraId="5E92B2CF" w14:textId="77777777" w:rsidR="005D5EBF" w:rsidRPr="005D5EBF" w:rsidRDefault="005D5EBF" w:rsidP="005D5EBF">
            <w:pPr>
              <w:pStyle w:val="a5"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1.教師拿出摺好的紙船給同學觀察。</w:t>
            </w:r>
          </w:p>
          <w:p w14:paraId="3CE29E78" w14:textId="77777777" w:rsidR="005D5EBF" w:rsidRPr="005D5EBF" w:rsidRDefault="005D5EBF" w:rsidP="005D5EBF">
            <w:pPr>
              <w:pStyle w:val="a5"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2.教師發下色紙，帶領學生逐一步驟摺出紙船。</w:t>
            </w:r>
          </w:p>
          <w:p w14:paraId="5CE63151" w14:textId="33CA1590" w:rsidR="005D5EBF" w:rsidRDefault="005D5EBF" w:rsidP="005D5EBF">
            <w:pPr>
              <w:pStyle w:val="a5"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lastRenderedPageBreak/>
              <w:t>3.教師引導學生在紙船上畫上標示，美化自己的紙船。</w:t>
            </w:r>
          </w:p>
          <w:p w14:paraId="13E9B463" w14:textId="77777777" w:rsidR="0024150C" w:rsidRDefault="0024150C" w:rsidP="002415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14:paraId="68335250" w14:textId="77777777" w:rsidR="0024150C" w:rsidRDefault="0024150C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73D4649B" w14:textId="5618C889" w:rsidR="0024150C" w:rsidRDefault="0024150C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一、</w:t>
            </w:r>
            <w:r w:rsidRPr="0024150C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詞彙學習與互動遊戲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。</w:t>
            </w:r>
          </w:p>
          <w:p w14:paraId="449897FD" w14:textId="77777777" w:rsidR="0024150C" w:rsidRDefault="0024150C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1.</w:t>
            </w:r>
            <w:r w:rsidRPr="0024150C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使用電子白板或平板進行互動詞彙學習，比如「小船」、「水」、「漂浮」、「划船」等。每個詞彙都配有圖片或動畫，讓學生可以點擊查看詞義和發音。</w:t>
            </w:r>
          </w:p>
          <w:p w14:paraId="67349174" w14:textId="2E6DC7D9" w:rsidR="005D5EBF" w:rsidRPr="005D5EBF" w:rsidRDefault="0024150C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2.</w:t>
            </w:r>
            <w:r w:rsidRPr="0024150C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設置一個簡單的「指認遊戲」，例如顯示出詞語並讓學生從圖片中選出正確的圖片，幫助學生加深對詞語的理解。</w:t>
            </w:r>
            <w:r w:rsidR="005D5EBF" w:rsidRPr="005D5EBF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。</w:t>
            </w:r>
          </w:p>
          <w:p w14:paraId="66BCFD22" w14:textId="77777777" w:rsidR="005D5EBF" w:rsidRPr="005D5EBF" w:rsidRDefault="005D5EBF" w:rsidP="005D5EBF">
            <w:pPr>
              <w:pStyle w:val="a5"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</w:pPr>
            <w:r w:rsidRPr="005D5EBF"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二、教師提問：</w:t>
            </w:r>
          </w:p>
          <w:p w14:paraId="2C8CB279" w14:textId="77777777" w:rsidR="0024150C" w:rsidRPr="0024150C" w:rsidRDefault="0024150C" w:rsidP="0024150C">
            <w:pPr>
              <w:pStyle w:val="a5"/>
              <w:spacing w:line="360" w:lineRule="exact"/>
              <w:ind w:leftChars="200" w:left="840" w:hangingChars="150" w:hanging="360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  <w:r w:rsidRPr="0024150C">
              <w:rPr>
                <w:rFonts w:ascii="新細明體" w:hAnsi="新細明體" w:hint="eastAsia"/>
                <w:bCs/>
                <w:color w:val="000000"/>
                <w:sz w:val="24"/>
                <w:szCs w:val="24"/>
              </w:rPr>
              <w:t>⑴</w:t>
            </w:r>
            <w:r w:rsidRPr="0024150C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小朋友在玩什麼遊戲？（紙船。）</w:t>
            </w:r>
          </w:p>
          <w:p w14:paraId="2CA78A39" w14:textId="77777777" w:rsidR="0024150C" w:rsidRPr="0024150C" w:rsidRDefault="0024150C" w:rsidP="0024150C">
            <w:pPr>
              <w:pStyle w:val="a5"/>
              <w:spacing w:line="360" w:lineRule="exact"/>
              <w:ind w:leftChars="200" w:left="840" w:hangingChars="150" w:hanging="360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  <w:r w:rsidRPr="0024150C">
              <w:rPr>
                <w:rFonts w:ascii="新細明體" w:hAnsi="新細明體" w:hint="eastAsia"/>
                <w:bCs/>
                <w:color w:val="000000"/>
                <w:sz w:val="24"/>
                <w:szCs w:val="24"/>
              </w:rPr>
              <w:t>⑵</w:t>
            </w:r>
            <w:r w:rsidRPr="0024150C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水上，小船的情況如何？（一個在左，一個在右。）</w:t>
            </w:r>
          </w:p>
          <w:p w14:paraId="326E8460" w14:textId="77777777" w:rsidR="0024150C" w:rsidRPr="0024150C" w:rsidRDefault="0024150C" w:rsidP="0024150C">
            <w:pPr>
              <w:pStyle w:val="a5"/>
              <w:spacing w:line="360" w:lineRule="exact"/>
              <w:ind w:leftChars="200" w:left="840" w:hangingChars="150" w:hanging="360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  <w:r w:rsidRPr="0024150C">
              <w:rPr>
                <w:rFonts w:ascii="新細明體" w:hAnsi="新細明體" w:hint="eastAsia"/>
                <w:bCs/>
                <w:color w:val="000000"/>
                <w:sz w:val="24"/>
                <w:szCs w:val="24"/>
              </w:rPr>
              <w:t>⑶</w:t>
            </w:r>
            <w:r w:rsidRPr="0024150C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小魚來做什麼事？（小魚來幫小船加油。）</w:t>
            </w:r>
          </w:p>
          <w:p w14:paraId="6AAA0E66" w14:textId="77777777" w:rsidR="005D5EBF" w:rsidRPr="005D5EBF" w:rsidRDefault="005D5EBF" w:rsidP="005D5EBF">
            <w:pPr>
              <w:pStyle w:val="a5"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</w:pPr>
          </w:p>
          <w:p w14:paraId="0B09769C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三、綜合活動</w:t>
            </w:r>
          </w:p>
          <w:p w14:paraId="25FCA486" w14:textId="77777777" w:rsidR="0024150C" w:rsidRDefault="0024150C" w:rsidP="003D6898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24150C">
              <w:rPr>
                <w:rFonts w:ascii="標楷體" w:eastAsia="標楷體" w:hAnsi="標楷體" w:hint="eastAsia"/>
              </w:rPr>
              <w:t>製作「小船記憶卡」每位學生可以製作屬於自己的「小船記憶卡」。記憶卡可以是小船的圖畫，並在旁邊貼上「小船」、「水」等詞彙卡。</w:t>
            </w:r>
          </w:p>
          <w:p w14:paraId="09B749B7" w14:textId="77777777" w:rsidR="0024150C" w:rsidRDefault="0024150C" w:rsidP="003D6898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24150C">
              <w:rPr>
                <w:rFonts w:ascii="標楷體" w:eastAsia="標楷體" w:hAnsi="標楷體" w:hint="eastAsia"/>
              </w:rPr>
              <w:t>每張卡片都配有學生親手畫的小船，並寫上「小船在水上」等簡單句子，作為他們本課學習的紀念品，並帶回家複習。</w:t>
            </w:r>
          </w:p>
          <w:p w14:paraId="0F55E729" w14:textId="579396A5" w:rsidR="003D6898" w:rsidRPr="001B2731" w:rsidRDefault="0024150C" w:rsidP="003D6898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24150C">
              <w:rPr>
                <w:rFonts w:ascii="標楷體" w:eastAsia="標楷體" w:hAnsi="標楷體" w:hint="eastAsia"/>
              </w:rPr>
              <w:t>課堂回顧與分享結束時，請學生輪流分享今天學到的內容，可以問學生「小船在做什麼？」、「小船在什麼地方？」等問題，幫助學生回憶學習內容。</w:t>
            </w:r>
          </w:p>
        </w:tc>
        <w:tc>
          <w:tcPr>
            <w:tcW w:w="1276" w:type="dxa"/>
            <w:shd w:val="clear" w:color="auto" w:fill="auto"/>
          </w:tcPr>
          <w:p w14:paraId="6D91BE33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5分鐘</w:t>
            </w:r>
          </w:p>
          <w:p w14:paraId="0B3A8E1C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6A8B15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3C65AF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EE05A8" w14:textId="265BDE3E" w:rsidR="0024150C" w:rsidRDefault="0024150C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15DFB0" w14:textId="2ECBF11F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07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07F7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C33391B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512898C" w14:textId="77777777" w:rsidR="003D6898" w:rsidRDefault="003D6898" w:rsidP="00BF4D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333C514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15分鐘</w:t>
            </w:r>
          </w:p>
          <w:p w14:paraId="541C8EF8" w14:textId="77777777" w:rsidR="003D6898" w:rsidRPr="00CD041D" w:rsidRDefault="003D6898" w:rsidP="00BF4D3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C8B89E4" w14:textId="2D69ACB1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12D6AB" w14:textId="77777777" w:rsidR="0024150C" w:rsidRPr="00CD041D" w:rsidRDefault="0024150C" w:rsidP="00BF4D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035B549" w14:textId="77777777" w:rsidR="003D6898" w:rsidRPr="00CD041D" w:rsidRDefault="003D6898" w:rsidP="00BF4D3A">
            <w:pPr>
              <w:jc w:val="both"/>
              <w:rPr>
                <w:rFonts w:ascii="標楷體" w:eastAsia="標楷體" w:hAnsi="標楷體"/>
              </w:rPr>
            </w:pPr>
          </w:p>
          <w:p w14:paraId="377899F8" w14:textId="77777777" w:rsidR="003D6898" w:rsidRPr="00DA07F7" w:rsidRDefault="003D6898" w:rsidP="00BF4D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041D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2268" w:type="dxa"/>
            <w:shd w:val="clear" w:color="auto" w:fill="auto"/>
          </w:tcPr>
          <w:p w14:paraId="1E976661" w14:textId="77777777" w:rsidR="0024150C" w:rsidRDefault="0024150C" w:rsidP="002415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E1B">
              <w:rPr>
                <w:rFonts w:ascii="標楷體" w:eastAsia="標楷體" w:hAnsi="標楷體"/>
                <w:sz w:val="28"/>
                <w:szCs w:val="28"/>
              </w:rPr>
              <w:lastRenderedPageBreak/>
              <w:t>實際操作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、觀察、</w:t>
            </w:r>
          </w:p>
          <w:p w14:paraId="313F592D" w14:textId="77777777" w:rsidR="0024150C" w:rsidRDefault="0024150C" w:rsidP="002415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  <w:p w14:paraId="27A38CCA" w14:textId="77777777" w:rsidR="003D6898" w:rsidRPr="0024150C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5CEBF0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FD425C3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F6DC258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E1B">
              <w:rPr>
                <w:rFonts w:ascii="標楷體" w:eastAsia="標楷體" w:hAnsi="標楷體"/>
                <w:sz w:val="28"/>
                <w:szCs w:val="28"/>
              </w:rPr>
              <w:t>實際操作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、觀察、</w:t>
            </w:r>
          </w:p>
          <w:p w14:paraId="30C5B7F6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  <w:p w14:paraId="2C2F13F0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26204E" w14:textId="77777777" w:rsidR="0024150C" w:rsidRDefault="0024150C" w:rsidP="002415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E1B">
              <w:rPr>
                <w:rFonts w:ascii="標楷體" w:eastAsia="標楷體" w:hAnsi="標楷體"/>
                <w:sz w:val="28"/>
                <w:szCs w:val="28"/>
              </w:rPr>
              <w:t>實際操作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、觀察、</w:t>
            </w:r>
          </w:p>
          <w:p w14:paraId="251CA12D" w14:textId="444CF55E" w:rsidR="003D6898" w:rsidRDefault="0024150C" w:rsidP="00BF4D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  <w:p w14:paraId="4190C5DF" w14:textId="77777777" w:rsidR="003D6898" w:rsidRDefault="003D6898" w:rsidP="00BF4D3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A03C105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D10C1D2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E8696E" w14:textId="77777777" w:rsidR="003D6898" w:rsidRPr="00105E1B" w:rsidRDefault="003D6898" w:rsidP="00BF4D3A">
            <w:pPr>
              <w:jc w:val="both"/>
              <w:rPr>
                <w:rFonts w:ascii="標楷體" w:eastAsia="標楷體" w:hAnsi="標楷體"/>
              </w:rPr>
            </w:pPr>
          </w:p>
          <w:p w14:paraId="4D21A07D" w14:textId="77777777" w:rsidR="003D6898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E1B">
              <w:rPr>
                <w:rFonts w:ascii="標楷體" w:eastAsia="標楷體" w:hAnsi="標楷體"/>
                <w:sz w:val="28"/>
                <w:szCs w:val="28"/>
              </w:rPr>
              <w:t>實際操作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、觀察、</w:t>
            </w:r>
          </w:p>
          <w:p w14:paraId="1E16BB3F" w14:textId="77777777" w:rsidR="003D6898" w:rsidRPr="00536B93" w:rsidRDefault="003D6898" w:rsidP="00BF4D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</w:tc>
      </w:tr>
    </w:tbl>
    <w:p w14:paraId="171A1473" w14:textId="0C57FDF6" w:rsidR="003D6898" w:rsidRDefault="003D6898" w:rsidP="003D6898">
      <w:pPr>
        <w:pStyle w:val="Default"/>
      </w:pPr>
      <w:r w:rsidRPr="00D12B06">
        <w:rPr>
          <w:sz w:val="28"/>
          <w:szCs w:val="28"/>
        </w:rPr>
        <w:lastRenderedPageBreak/>
        <w:t>授課教師簽名：</w:t>
      </w:r>
      <w:r>
        <w:rPr>
          <w:rFonts w:hint="eastAsia"/>
          <w:sz w:val="28"/>
          <w:szCs w:val="28"/>
        </w:rPr>
        <w:t xml:space="preserve">              　　　　</w:t>
      </w:r>
      <w:r w:rsidRPr="00D12B06">
        <w:rPr>
          <w:sz w:val="28"/>
          <w:szCs w:val="28"/>
        </w:rPr>
        <w:t>觀課教師簽</w:t>
      </w:r>
      <w:r>
        <w:rPr>
          <w:rFonts w:hint="eastAsia"/>
          <w:sz w:val="28"/>
          <w:szCs w:val="28"/>
        </w:rPr>
        <w:t>名：</w:t>
      </w:r>
      <w:r>
        <w:rPr>
          <w:rFonts w:hint="eastAsia"/>
        </w:rPr>
        <w:t xml:space="preserve"> </w:t>
      </w:r>
    </w:p>
    <w:sectPr w:rsidR="003D6898" w:rsidSect="003D6898">
      <w:pgSz w:w="11906" w:h="16838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6772" w14:textId="77777777" w:rsidR="00E23BC8" w:rsidRDefault="00E23BC8" w:rsidP="003D6898">
      <w:r>
        <w:separator/>
      </w:r>
    </w:p>
  </w:endnote>
  <w:endnote w:type="continuationSeparator" w:id="0">
    <w:p w14:paraId="62846CDA" w14:textId="77777777" w:rsidR="00E23BC8" w:rsidRDefault="00E23BC8" w:rsidP="003D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41E8" w14:textId="77777777" w:rsidR="00E23BC8" w:rsidRDefault="00E23BC8" w:rsidP="003D6898">
      <w:r>
        <w:separator/>
      </w:r>
    </w:p>
  </w:footnote>
  <w:footnote w:type="continuationSeparator" w:id="0">
    <w:p w14:paraId="77895E2C" w14:textId="77777777" w:rsidR="00E23BC8" w:rsidRDefault="00E23BC8" w:rsidP="003D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4DCD"/>
    <w:multiLevelType w:val="hybridMultilevel"/>
    <w:tmpl w:val="08B8E1B8"/>
    <w:lvl w:ilvl="0" w:tplc="08C495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966DC3"/>
    <w:multiLevelType w:val="hybridMultilevel"/>
    <w:tmpl w:val="1CB010C6"/>
    <w:lvl w:ilvl="0" w:tplc="08C495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6399B"/>
    <w:multiLevelType w:val="hybridMultilevel"/>
    <w:tmpl w:val="8B3C2134"/>
    <w:lvl w:ilvl="0" w:tplc="08C495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24161A"/>
    <w:multiLevelType w:val="hybridMultilevel"/>
    <w:tmpl w:val="6B983F32"/>
    <w:lvl w:ilvl="0" w:tplc="08C495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914D1"/>
    <w:multiLevelType w:val="hybridMultilevel"/>
    <w:tmpl w:val="93FA5672"/>
    <w:lvl w:ilvl="0" w:tplc="08C495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64262C"/>
    <w:multiLevelType w:val="hybridMultilevel"/>
    <w:tmpl w:val="51D487AE"/>
    <w:lvl w:ilvl="0" w:tplc="08C495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98"/>
    <w:rsid w:val="001636B0"/>
    <w:rsid w:val="0024150C"/>
    <w:rsid w:val="00365ADD"/>
    <w:rsid w:val="003D6898"/>
    <w:rsid w:val="005D5EBF"/>
    <w:rsid w:val="00876B64"/>
    <w:rsid w:val="00B406B4"/>
    <w:rsid w:val="00E23BC8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BC1B"/>
  <w15:chartTrackingRefBased/>
  <w15:docId w15:val="{34201A15-5A17-4908-BB0E-84B6184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89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D6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8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D6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D68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jbps</dc:creator>
  <cp:keywords/>
  <dc:description/>
  <cp:lastModifiedBy>憶 音</cp:lastModifiedBy>
  <cp:revision>2</cp:revision>
  <dcterms:created xsi:type="dcterms:W3CDTF">2024-10-21T06:03:00Z</dcterms:created>
  <dcterms:modified xsi:type="dcterms:W3CDTF">2024-11-04T02:51:00Z</dcterms:modified>
</cp:coreProperties>
</file>