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4320" w:rsidRDefault="00136CDA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sz w:val="28"/>
          <w:szCs w:val="28"/>
        </w:rPr>
        <w:t>六年級體育教案團隊球勝</w:t>
      </w:r>
    </w:p>
    <w:p w:rsidR="00784320" w:rsidRDefault="00784320">
      <w:pPr>
        <w:jc w:val="center"/>
        <w:rPr>
          <w:rFonts w:ascii="標楷體" w:eastAsia="標楷體" w:hAnsi="標楷體" w:cs="標楷體"/>
          <w:b/>
          <w:sz w:val="10"/>
          <w:szCs w:val="10"/>
        </w:rPr>
      </w:pPr>
    </w:p>
    <w:tbl>
      <w:tblPr>
        <w:tblStyle w:val="af0"/>
        <w:tblW w:w="990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720"/>
        <w:gridCol w:w="720"/>
        <w:gridCol w:w="2610"/>
        <w:gridCol w:w="750"/>
        <w:gridCol w:w="525"/>
        <w:gridCol w:w="330"/>
        <w:gridCol w:w="3375"/>
      </w:tblGrid>
      <w:tr w:rsidR="00784320">
        <w:trPr>
          <w:trHeight w:val="50"/>
        </w:trPr>
        <w:tc>
          <w:tcPr>
            <w:tcW w:w="1590" w:type="dxa"/>
            <w:gridSpan w:val="2"/>
            <w:tcBorders>
              <w:top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4320" w:rsidRDefault="0057038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領域/科目</w:t>
            </w:r>
          </w:p>
        </w:tc>
        <w:tc>
          <w:tcPr>
            <w:tcW w:w="3330" w:type="dxa"/>
            <w:gridSpan w:val="2"/>
            <w:tcBorders>
              <w:top w:val="single" w:sz="12" w:space="0" w:color="000000"/>
              <w:right w:val="single" w:sz="4" w:space="0" w:color="000000"/>
            </w:tcBorders>
          </w:tcPr>
          <w:p w:rsidR="00784320" w:rsidRDefault="0057038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體育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4320" w:rsidRDefault="0057038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設計者</w:t>
            </w:r>
          </w:p>
        </w:tc>
        <w:tc>
          <w:tcPr>
            <w:tcW w:w="3705" w:type="dxa"/>
            <w:gridSpan w:val="2"/>
            <w:tcBorders>
              <w:top w:val="single" w:sz="12" w:space="0" w:color="000000"/>
              <w:left w:val="single" w:sz="4" w:space="0" w:color="000000"/>
            </w:tcBorders>
          </w:tcPr>
          <w:p w:rsidR="00784320" w:rsidRDefault="0057038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杜晨瑋</w:t>
            </w:r>
          </w:p>
        </w:tc>
      </w:tr>
      <w:tr w:rsidR="00784320">
        <w:trPr>
          <w:trHeight w:val="70"/>
        </w:trPr>
        <w:tc>
          <w:tcPr>
            <w:tcW w:w="1590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84320" w:rsidRDefault="0057038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實施年級</w:t>
            </w:r>
          </w:p>
        </w:tc>
        <w:tc>
          <w:tcPr>
            <w:tcW w:w="3330" w:type="dxa"/>
            <w:gridSpan w:val="2"/>
            <w:tcBorders>
              <w:right w:val="single" w:sz="4" w:space="0" w:color="000000"/>
            </w:tcBorders>
          </w:tcPr>
          <w:p w:rsidR="00784320" w:rsidRDefault="0057038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六年級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4320" w:rsidRDefault="00570389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教學節次</w:t>
            </w:r>
          </w:p>
        </w:tc>
        <w:tc>
          <w:tcPr>
            <w:tcW w:w="3705" w:type="dxa"/>
            <w:gridSpan w:val="2"/>
            <w:tcBorders>
              <w:left w:val="single" w:sz="4" w:space="0" w:color="000000"/>
            </w:tcBorders>
          </w:tcPr>
          <w:p w:rsidR="00784320" w:rsidRDefault="0057038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共1節</w:t>
            </w:r>
          </w:p>
        </w:tc>
      </w:tr>
      <w:tr w:rsidR="00784320">
        <w:trPr>
          <w:trHeight w:val="70"/>
        </w:trPr>
        <w:tc>
          <w:tcPr>
            <w:tcW w:w="15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4320" w:rsidRDefault="0057038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單元名稱</w:t>
            </w:r>
          </w:p>
        </w:tc>
        <w:tc>
          <w:tcPr>
            <w:tcW w:w="831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784320" w:rsidRDefault="0057038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團隊球勝</w:t>
            </w:r>
          </w:p>
        </w:tc>
      </w:tr>
      <w:tr w:rsidR="00784320">
        <w:trPr>
          <w:trHeight w:val="70"/>
        </w:trPr>
        <w:tc>
          <w:tcPr>
            <w:tcW w:w="9900" w:type="dxa"/>
            <w:gridSpan w:val="8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784320" w:rsidRDefault="0057038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設計依據</w:t>
            </w:r>
          </w:p>
        </w:tc>
      </w:tr>
      <w:tr w:rsidR="00784320">
        <w:trPr>
          <w:trHeight w:val="405"/>
        </w:trPr>
        <w:tc>
          <w:tcPr>
            <w:tcW w:w="870" w:type="dxa"/>
            <w:vMerge w:val="restart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84320" w:rsidRDefault="0057038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</w:t>
            </w:r>
          </w:p>
          <w:p w:rsidR="00784320" w:rsidRDefault="0057038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重點</w:t>
            </w:r>
          </w:p>
        </w:tc>
        <w:tc>
          <w:tcPr>
            <w:tcW w:w="1440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84320" w:rsidRDefault="0057038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學習表現</w:t>
            </w:r>
          </w:p>
        </w:tc>
        <w:tc>
          <w:tcPr>
            <w:tcW w:w="33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84320" w:rsidRDefault="0057038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能夠熟練運球、傳球、接球、投籃等基本籃球技能。</w:t>
            </w:r>
          </w:p>
          <w:p w:rsidR="00784320" w:rsidRDefault="0057038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具備良好的溝通能力，能與隊友協同完成傳球與防守。</w:t>
            </w:r>
          </w:p>
        </w:tc>
        <w:tc>
          <w:tcPr>
            <w:tcW w:w="85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4320" w:rsidRDefault="0057038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核心</w:t>
            </w:r>
          </w:p>
          <w:p w:rsidR="00784320" w:rsidRDefault="00570389">
            <w:pPr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  <w:r>
              <w:rPr>
                <w:rFonts w:ascii="標楷體" w:eastAsia="標楷體" w:hAnsi="標楷體" w:cs="標楷體"/>
                <w:b/>
              </w:rPr>
              <w:t>素養</w:t>
            </w:r>
          </w:p>
        </w:tc>
        <w:tc>
          <w:tcPr>
            <w:tcW w:w="3375" w:type="dxa"/>
            <w:vMerge w:val="restart"/>
            <w:tcBorders>
              <w:left w:val="single" w:sz="4" w:space="0" w:color="000000"/>
              <w:bottom w:val="nil"/>
            </w:tcBorders>
          </w:tcPr>
          <w:p w:rsidR="00784320" w:rsidRDefault="0057038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自我管理與自律：通過學習籃球技巧和規則，學生學會自律和自我管理，養成良好的運動習慣。</w:t>
            </w:r>
          </w:p>
          <w:p w:rsidR="00784320" w:rsidRDefault="0057038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團隊合作與溝通：在團隊活動和比賽中，學生學會如何與他人合作、溝通和協作。</w:t>
            </w:r>
          </w:p>
          <w:p w:rsidR="00784320" w:rsidRDefault="0057038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身心健康：籃球運動對身心健康的益處，培養學生對運動的興趣和終身運動的習慣。</w:t>
            </w:r>
          </w:p>
        </w:tc>
      </w:tr>
      <w:tr w:rsidR="00784320">
        <w:trPr>
          <w:trHeight w:val="405"/>
        </w:trPr>
        <w:tc>
          <w:tcPr>
            <w:tcW w:w="870" w:type="dxa"/>
            <w:vMerge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84320" w:rsidRDefault="007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4320" w:rsidRDefault="0057038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學習內容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20" w:rsidRDefault="0057038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強調與隊友的配合，包括如何有效地防守、進攻、傳球和換位。</w:t>
            </w:r>
          </w:p>
          <w:p w:rsidR="00784320" w:rsidRDefault="0057038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如何控制球的方向、速度以及如何變換運球方式。</w:t>
            </w: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4320" w:rsidRDefault="007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</w:p>
        </w:tc>
        <w:tc>
          <w:tcPr>
            <w:tcW w:w="3375" w:type="dxa"/>
            <w:vMerge/>
            <w:tcBorders>
              <w:left w:val="single" w:sz="4" w:space="0" w:color="000000"/>
              <w:bottom w:val="nil"/>
            </w:tcBorders>
          </w:tcPr>
          <w:p w:rsidR="00784320" w:rsidRDefault="007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</w:p>
        </w:tc>
      </w:tr>
      <w:tr w:rsidR="00784320">
        <w:trPr>
          <w:trHeight w:val="330"/>
        </w:trPr>
        <w:tc>
          <w:tcPr>
            <w:tcW w:w="87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4320" w:rsidRDefault="0057038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議題</w:t>
            </w:r>
          </w:p>
          <w:p w:rsidR="00784320" w:rsidRDefault="0057038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融入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4320" w:rsidRDefault="0057038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實質內涵</w:t>
            </w:r>
          </w:p>
        </w:tc>
        <w:tc>
          <w:tcPr>
            <w:tcW w:w="759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784320" w:rsidRDefault="0057038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</w:rPr>
              <w:t>強調籃球運動對身體健康的益處，如增強心肺功能、提升協調性等。強調運動中的公平競爭精神，學會尊重對手和遵守規則。</w:t>
            </w:r>
          </w:p>
        </w:tc>
      </w:tr>
      <w:tr w:rsidR="00784320">
        <w:trPr>
          <w:trHeight w:val="375"/>
        </w:trPr>
        <w:tc>
          <w:tcPr>
            <w:tcW w:w="870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4320" w:rsidRDefault="007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A6A6A6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784320" w:rsidRDefault="0057038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所融入之學習重點</w:t>
            </w:r>
          </w:p>
        </w:tc>
        <w:tc>
          <w:tcPr>
            <w:tcW w:w="7590" w:type="dxa"/>
            <w:gridSpan w:val="5"/>
            <w:tcBorders>
              <w:top w:val="single" w:sz="4" w:space="0" w:color="000000"/>
            </w:tcBorders>
          </w:tcPr>
          <w:p w:rsidR="00784320" w:rsidRDefault="0057038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每節課開始前，運動前的熱身和運動後的放鬆。在比賽和活動中，強調遵守規則和公平競爭的重要性。</w:t>
            </w:r>
          </w:p>
        </w:tc>
      </w:tr>
      <w:tr w:rsidR="00784320">
        <w:trPr>
          <w:trHeight w:val="70"/>
        </w:trPr>
        <w:tc>
          <w:tcPr>
            <w:tcW w:w="23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320" w:rsidRDefault="0057038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教學設備/資源</w:t>
            </w:r>
          </w:p>
        </w:tc>
        <w:tc>
          <w:tcPr>
            <w:tcW w:w="759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784320" w:rsidRDefault="00570389">
            <w:pPr>
              <w:tabs>
                <w:tab w:val="left" w:pos="2003"/>
              </w:tabs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籃球</w:t>
            </w:r>
          </w:p>
        </w:tc>
      </w:tr>
      <w:tr w:rsidR="00784320">
        <w:trPr>
          <w:trHeight w:val="70"/>
        </w:trPr>
        <w:tc>
          <w:tcPr>
            <w:tcW w:w="990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84320" w:rsidRDefault="0057038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學習目標</w:t>
            </w:r>
          </w:p>
        </w:tc>
      </w:tr>
      <w:tr w:rsidR="00784320">
        <w:trPr>
          <w:trHeight w:val="70"/>
        </w:trPr>
        <w:tc>
          <w:tcPr>
            <w:tcW w:w="9900" w:type="dxa"/>
            <w:gridSpan w:val="8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</w:tcPr>
          <w:p w:rsidR="00784320" w:rsidRDefault="005703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技能目標：學生能夠掌握籃球的基本運球、傳球和投籃技巧，並在實際練習中熟練應用。</w:t>
            </w:r>
          </w:p>
          <w:p w:rsidR="00784320" w:rsidRDefault="005703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知識目標：學生能夠了解並解釋籃球的基本規則，熟悉籃球場地和器材的使用方法。</w:t>
            </w:r>
          </w:p>
          <w:p w:rsidR="00784320" w:rsidRDefault="005703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態度目標：學生能夠在籃球活動中展現團隊合作精神，尊重對手，遵守規則，並對籃球運動產生興趣和熱愛。</w:t>
            </w:r>
          </w:p>
        </w:tc>
      </w:tr>
    </w:tbl>
    <w:p w:rsidR="00784320" w:rsidRDefault="00784320">
      <w:pPr>
        <w:jc w:val="both"/>
        <w:rPr>
          <w:rFonts w:ascii="標楷體" w:eastAsia="標楷體" w:hAnsi="標楷體" w:cs="標楷體"/>
        </w:rPr>
      </w:pPr>
    </w:p>
    <w:tbl>
      <w:tblPr>
        <w:tblStyle w:val="af1"/>
        <w:tblW w:w="988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1"/>
        <w:gridCol w:w="992"/>
        <w:gridCol w:w="1966"/>
      </w:tblGrid>
      <w:tr w:rsidR="00784320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784320" w:rsidRDefault="0057038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教學活動設計</w:t>
            </w:r>
          </w:p>
        </w:tc>
      </w:tr>
      <w:tr w:rsidR="00784320">
        <w:trPr>
          <w:trHeight w:val="70"/>
        </w:trPr>
        <w:tc>
          <w:tcPr>
            <w:tcW w:w="69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4320" w:rsidRDefault="0057038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教學活動內容及實施方式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4320" w:rsidRDefault="0057038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4320" w:rsidRDefault="0057038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備註</w:t>
            </w:r>
          </w:p>
        </w:tc>
      </w:tr>
      <w:tr w:rsidR="00784320">
        <w:trPr>
          <w:trHeight w:val="56"/>
        </w:trPr>
        <w:tc>
          <w:tcPr>
            <w:tcW w:w="6931" w:type="dxa"/>
            <w:tcBorders>
              <w:bottom w:val="single" w:sz="4" w:space="0" w:color="000000"/>
              <w:right w:val="single" w:sz="4" w:space="0" w:color="000000"/>
            </w:tcBorders>
          </w:tcPr>
          <w:p w:rsidR="00784320" w:rsidRDefault="0057038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【活動１熱身活動】</w:t>
            </w:r>
          </w:p>
          <w:p w:rsidR="00784320" w:rsidRDefault="00570389">
            <w:pPr>
              <w:ind w:left="440" w:hanging="44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．詢問學生身體有無不適，學生進行10分鐘的全身熱身，包括跑步、跳躍、伸展運動，活動關節和肌肉。</w:t>
            </w:r>
          </w:p>
          <w:p w:rsidR="00784320" w:rsidRDefault="0057038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【活動２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分組練習</w:t>
            </w:r>
            <w:r>
              <w:rPr>
                <w:rFonts w:ascii="標楷體" w:eastAsia="標楷體" w:hAnsi="標楷體" w:cs="標楷體"/>
                <w:color w:val="000000"/>
              </w:rPr>
              <w:t>】</w:t>
            </w:r>
          </w:p>
          <w:p w:rsidR="00784320" w:rsidRDefault="0057038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　．學生分為小組，從不同位置進行投籃練習。要求學生專注於站位、投籃姿勢和出手時機。</w:t>
            </w:r>
          </w:p>
          <w:p w:rsidR="00784320" w:rsidRDefault="0057038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【活動３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團隊比賽</w:t>
            </w:r>
            <w:r>
              <w:rPr>
                <w:rFonts w:ascii="標楷體" w:eastAsia="標楷體" w:hAnsi="標楷體" w:cs="標楷體"/>
                <w:color w:val="000000"/>
              </w:rPr>
              <w:t>】</w:t>
            </w:r>
          </w:p>
          <w:p w:rsidR="00784320" w:rsidRDefault="00570389">
            <w:pPr>
              <w:ind w:left="480" w:hanging="48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 xml:space="preserve">　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．將學生分成兩隊，每隊4–5人，進行5分鐘的籃球比賽。比賽過程中，學生需運用運球、傳球、投籃等基本技巧，並強調團隊合作和戰術運用。</w:t>
            </w:r>
          </w:p>
          <w:p w:rsidR="00784320" w:rsidRDefault="0057038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【活動４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回顧與反思</w:t>
            </w:r>
            <w:r>
              <w:rPr>
                <w:rFonts w:ascii="標楷體" w:eastAsia="標楷體" w:hAnsi="標楷體" w:cs="標楷體"/>
                <w:color w:val="000000"/>
              </w:rPr>
              <w:t>】</w:t>
            </w:r>
          </w:p>
          <w:p w:rsidR="00784320" w:rsidRDefault="00570389">
            <w:pPr>
              <w:ind w:firstLine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．比賽結束後，請每個小組進行討論，分享比賽中的合作經驗，教師進行總結和引導反思。</w:t>
            </w:r>
          </w:p>
          <w:p w:rsidR="00784320" w:rsidRDefault="0057038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【活動５放鬆活動－運動後的拉伸與放鬆】</w:t>
            </w:r>
          </w:p>
          <w:p w:rsidR="00784320" w:rsidRDefault="00570389">
            <w:pPr>
              <w:ind w:left="460" w:hanging="2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．</w:t>
            </w:r>
            <w:r>
              <w:rPr>
                <w:rFonts w:ascii="標楷體" w:eastAsia="標楷體" w:hAnsi="標楷體" w:cs="標楷體"/>
              </w:rPr>
              <w:t>學生在場地上輕鬆走動，放鬆肌肉，進行靜態拉伸，避免肌肉拉傷。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20" w:rsidRDefault="00784320">
            <w:pPr>
              <w:jc w:val="both"/>
              <w:rPr>
                <w:rFonts w:ascii="標楷體" w:eastAsia="標楷體" w:hAnsi="標楷體" w:cs="標楷體"/>
              </w:rPr>
            </w:pPr>
          </w:p>
          <w:p w:rsidR="00784320" w:rsidRDefault="0057038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10分鐘</w:t>
            </w: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784320" w:rsidRDefault="0057038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5分鐘</w:t>
            </w: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</w:rPr>
            </w:pP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</w:rPr>
            </w:pP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</w:rPr>
            </w:pPr>
          </w:p>
          <w:p w:rsidR="00784320" w:rsidRDefault="0057038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15分鐘</w:t>
            </w: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</w:rPr>
            </w:pP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</w:rPr>
            </w:pP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</w:rPr>
            </w:pPr>
          </w:p>
          <w:p w:rsidR="00784320" w:rsidRDefault="0057038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5分鐘</w:t>
            </w: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784320" w:rsidRDefault="0057038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5分鐘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</w:tcPr>
          <w:p w:rsidR="00784320" w:rsidRDefault="0078432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784320" w:rsidRDefault="0078432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784320" w:rsidRDefault="00784320">
      <w:pPr>
        <w:pStyle w:val="4"/>
        <w:keepNext w:val="0"/>
        <w:keepLines w:val="0"/>
        <w:shd w:val="clear" w:color="auto" w:fill="FFFFFF"/>
        <w:spacing w:line="360" w:lineRule="auto"/>
        <w:rPr>
          <w:rFonts w:ascii="標楷體" w:eastAsia="標楷體" w:hAnsi="標楷體" w:cs="標楷體"/>
          <w:sz w:val="22"/>
          <w:szCs w:val="22"/>
        </w:rPr>
      </w:pPr>
      <w:bookmarkStart w:id="1" w:name="_heading=h.hgr95ks85yy6" w:colFirst="0" w:colLast="0"/>
      <w:bookmarkEnd w:id="1"/>
    </w:p>
    <w:p w:rsidR="00784320" w:rsidRDefault="00570389">
      <w:pPr>
        <w:pStyle w:val="4"/>
        <w:keepNext w:val="0"/>
        <w:keepLines w:val="0"/>
        <w:shd w:val="clear" w:color="auto" w:fill="FFFFFF"/>
        <w:spacing w:line="360" w:lineRule="auto"/>
        <w:rPr>
          <w:rFonts w:ascii="標楷體" w:eastAsia="標楷體" w:hAnsi="標楷體" w:cs="標楷體"/>
          <w:sz w:val="22"/>
          <w:szCs w:val="22"/>
        </w:rPr>
      </w:pPr>
      <w:bookmarkStart w:id="2" w:name="_heading=h.2s0ti0ugi05r" w:colFirst="0" w:colLast="0"/>
      <w:bookmarkEnd w:id="2"/>
      <w:r>
        <w:rPr>
          <w:rFonts w:ascii="標楷體" w:eastAsia="標楷體" w:hAnsi="標楷體" w:cs="標楷體"/>
          <w:sz w:val="22"/>
          <w:szCs w:val="22"/>
        </w:rPr>
        <w:t>教材內容</w:t>
      </w:r>
    </w:p>
    <w:p w:rsidR="00784320" w:rsidRDefault="00570389">
      <w:pPr>
        <w:numPr>
          <w:ilvl w:val="0"/>
          <w:numId w:val="4"/>
        </w:numPr>
        <w:shd w:val="clear" w:color="auto" w:fill="FFFFFF"/>
        <w:spacing w:before="200" w:after="200" w:line="360" w:lineRule="auto"/>
        <w:ind w:left="9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2"/>
          <w:szCs w:val="22"/>
        </w:rPr>
        <w:lastRenderedPageBreak/>
        <w:t>本課單元主要介紹團隊合作的重要性，並透過實際活動讓學生體驗合作的技巧和策略。內容包括合作戰術的運用，及溝通協作在團隊比賽中的應用。</w:t>
      </w:r>
    </w:p>
    <w:p w:rsidR="00784320" w:rsidRDefault="008D53B2">
      <w:pPr>
        <w:spacing w:line="360" w:lineRule="auto"/>
        <w:rPr>
          <w:rFonts w:ascii="標楷體" w:eastAsia="標楷體" w:hAnsi="標楷體" w:cs="標楷體"/>
          <w:sz w:val="22"/>
          <w:szCs w:val="22"/>
        </w:rPr>
      </w:pPr>
      <w:r>
        <w:pict>
          <v:rect id="_x0000_i1025" style="width:0;height:1.5pt" o:hralign="center" o:hrstd="t" o:hr="t" fillcolor="#a0a0a0" stroked="f"/>
        </w:pict>
      </w:r>
    </w:p>
    <w:p w:rsidR="00784320" w:rsidRDefault="00570389">
      <w:pPr>
        <w:pStyle w:val="4"/>
        <w:keepNext w:val="0"/>
        <w:keepLines w:val="0"/>
        <w:shd w:val="clear" w:color="auto" w:fill="FFFFFF"/>
        <w:spacing w:line="360" w:lineRule="auto"/>
        <w:rPr>
          <w:rFonts w:ascii="標楷體" w:eastAsia="標楷體" w:hAnsi="標楷體" w:cs="標楷體"/>
          <w:sz w:val="22"/>
          <w:szCs w:val="22"/>
        </w:rPr>
      </w:pPr>
      <w:bookmarkStart w:id="3" w:name="_heading=h.3fmmcu4qq6g1" w:colFirst="0" w:colLast="0"/>
      <w:bookmarkEnd w:id="3"/>
      <w:r>
        <w:rPr>
          <w:rFonts w:ascii="標楷體" w:eastAsia="標楷體" w:hAnsi="標楷體" w:cs="標楷體"/>
          <w:sz w:val="22"/>
          <w:szCs w:val="22"/>
        </w:rPr>
        <w:t>一、教學目標</w:t>
      </w:r>
    </w:p>
    <w:p w:rsidR="00784320" w:rsidRDefault="00570389">
      <w:pPr>
        <w:numPr>
          <w:ilvl w:val="0"/>
          <w:numId w:val="5"/>
        </w:numPr>
        <w:shd w:val="clear" w:color="auto" w:fill="FFFFFF"/>
        <w:spacing w:before="200" w:line="360" w:lineRule="auto"/>
        <w:ind w:left="9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2"/>
          <w:szCs w:val="22"/>
        </w:rPr>
        <w:t>透過團隊活動，理解團隊合作的基本原則。</w:t>
      </w:r>
    </w:p>
    <w:p w:rsidR="00784320" w:rsidRDefault="00570389">
      <w:pPr>
        <w:numPr>
          <w:ilvl w:val="0"/>
          <w:numId w:val="5"/>
        </w:numPr>
        <w:shd w:val="clear" w:color="auto" w:fill="FFFFFF"/>
        <w:spacing w:line="360" w:lineRule="auto"/>
        <w:ind w:left="9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2"/>
          <w:szCs w:val="22"/>
        </w:rPr>
        <w:t>學會基本的運動技巧及戰術運用。</w:t>
      </w:r>
    </w:p>
    <w:p w:rsidR="00784320" w:rsidRDefault="00570389">
      <w:pPr>
        <w:numPr>
          <w:ilvl w:val="0"/>
          <w:numId w:val="5"/>
        </w:numPr>
        <w:shd w:val="clear" w:color="auto" w:fill="FFFFFF"/>
        <w:spacing w:after="200" w:line="360" w:lineRule="auto"/>
        <w:ind w:left="9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2"/>
          <w:szCs w:val="22"/>
        </w:rPr>
        <w:t>培養與隊友協作、溝通的能力，提升學生的團隊精神。</w:t>
      </w:r>
    </w:p>
    <w:p w:rsidR="00784320" w:rsidRDefault="008D53B2">
      <w:pPr>
        <w:spacing w:line="360" w:lineRule="auto"/>
        <w:rPr>
          <w:rFonts w:ascii="標楷體" w:eastAsia="標楷體" w:hAnsi="標楷體" w:cs="標楷體"/>
          <w:sz w:val="22"/>
          <w:szCs w:val="22"/>
        </w:rPr>
      </w:pPr>
      <w:r>
        <w:pict>
          <v:rect id="_x0000_i1026" style="width:0;height:1.5pt" o:hralign="center" o:hrstd="t" o:hr="t" fillcolor="#a0a0a0" stroked="f"/>
        </w:pict>
      </w:r>
    </w:p>
    <w:p w:rsidR="00784320" w:rsidRDefault="00570389">
      <w:pPr>
        <w:pStyle w:val="4"/>
        <w:keepNext w:val="0"/>
        <w:keepLines w:val="0"/>
        <w:shd w:val="clear" w:color="auto" w:fill="FFFFFF"/>
        <w:spacing w:line="360" w:lineRule="auto"/>
        <w:rPr>
          <w:rFonts w:ascii="標楷體" w:eastAsia="標楷體" w:hAnsi="標楷體" w:cs="標楷體"/>
          <w:sz w:val="22"/>
          <w:szCs w:val="22"/>
        </w:rPr>
      </w:pPr>
      <w:bookmarkStart w:id="4" w:name="_heading=h.1bo7d6ibhhfs" w:colFirst="0" w:colLast="0"/>
      <w:bookmarkEnd w:id="4"/>
      <w:r>
        <w:rPr>
          <w:rFonts w:ascii="標楷體" w:eastAsia="標楷體" w:hAnsi="標楷體" w:cs="標楷體"/>
          <w:sz w:val="22"/>
          <w:szCs w:val="22"/>
        </w:rPr>
        <w:t>二、學生經驗</w:t>
      </w:r>
    </w:p>
    <w:p w:rsidR="00784320" w:rsidRDefault="00570389">
      <w:pPr>
        <w:numPr>
          <w:ilvl w:val="0"/>
          <w:numId w:val="1"/>
        </w:numPr>
        <w:shd w:val="clear" w:color="auto" w:fill="FFFFFF"/>
        <w:spacing w:before="200" w:line="360" w:lineRule="auto"/>
        <w:ind w:left="9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2"/>
          <w:szCs w:val="22"/>
        </w:rPr>
        <w:t>學生大多數已有基本的運動經驗，但對於團隊合作與戰術理解可能不足。</w:t>
      </w:r>
    </w:p>
    <w:p w:rsidR="00784320" w:rsidRDefault="00570389">
      <w:pPr>
        <w:numPr>
          <w:ilvl w:val="0"/>
          <w:numId w:val="1"/>
        </w:numPr>
        <w:shd w:val="clear" w:color="auto" w:fill="FFFFFF"/>
        <w:spacing w:after="200" w:line="360" w:lineRule="auto"/>
        <w:ind w:left="9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2"/>
          <w:szCs w:val="22"/>
        </w:rPr>
        <w:t>部分學生可能有參加球隊的經驗，能夠協助其他同學。</w:t>
      </w:r>
    </w:p>
    <w:p w:rsidR="00784320" w:rsidRDefault="008D53B2">
      <w:pPr>
        <w:spacing w:line="360" w:lineRule="auto"/>
        <w:rPr>
          <w:rFonts w:ascii="標楷體" w:eastAsia="標楷體" w:hAnsi="標楷體" w:cs="標楷體"/>
          <w:sz w:val="22"/>
          <w:szCs w:val="22"/>
        </w:rPr>
      </w:pPr>
      <w:r>
        <w:pict>
          <v:rect id="_x0000_i1027" style="width:0;height:1.5pt" o:hralign="center" o:hrstd="t" o:hr="t" fillcolor="#a0a0a0" stroked="f"/>
        </w:pict>
      </w:r>
    </w:p>
    <w:p w:rsidR="00784320" w:rsidRDefault="00570389">
      <w:pPr>
        <w:pStyle w:val="4"/>
        <w:keepNext w:val="0"/>
        <w:keepLines w:val="0"/>
        <w:shd w:val="clear" w:color="auto" w:fill="FFFFFF"/>
        <w:spacing w:line="360" w:lineRule="auto"/>
        <w:rPr>
          <w:rFonts w:ascii="標楷體" w:eastAsia="標楷體" w:hAnsi="標楷體" w:cs="標楷體"/>
          <w:sz w:val="22"/>
          <w:szCs w:val="22"/>
        </w:rPr>
      </w:pPr>
      <w:bookmarkStart w:id="5" w:name="_heading=h.i7jihz16kkax" w:colFirst="0" w:colLast="0"/>
      <w:bookmarkEnd w:id="5"/>
      <w:r>
        <w:rPr>
          <w:rFonts w:ascii="標楷體" w:eastAsia="標楷體" w:hAnsi="標楷體" w:cs="標楷體"/>
          <w:sz w:val="22"/>
          <w:szCs w:val="22"/>
        </w:rPr>
        <w:t>三、教學評量方式</w:t>
      </w:r>
    </w:p>
    <w:p w:rsidR="00784320" w:rsidRDefault="00570389">
      <w:pPr>
        <w:numPr>
          <w:ilvl w:val="0"/>
          <w:numId w:val="7"/>
        </w:numPr>
        <w:shd w:val="clear" w:color="auto" w:fill="FFFFFF"/>
        <w:spacing w:before="200" w:line="360" w:lineRule="auto"/>
        <w:ind w:left="940"/>
      </w:pPr>
      <w:r>
        <w:rPr>
          <w:rFonts w:ascii="標楷體" w:eastAsia="標楷體" w:hAnsi="標楷體" w:cs="標楷體"/>
          <w:b/>
          <w:sz w:val="22"/>
          <w:szCs w:val="22"/>
        </w:rPr>
        <w:t>過程評量：</w:t>
      </w:r>
      <w:r>
        <w:rPr>
          <w:rFonts w:ascii="標楷體" w:eastAsia="標楷體" w:hAnsi="標楷體" w:cs="標楷體"/>
          <w:sz w:val="22"/>
          <w:szCs w:val="22"/>
        </w:rPr>
        <w:t xml:space="preserve"> 通過觀察學生在分組活動中的合作與溝通情形，評估其參與度和合作技巧。</w:t>
      </w:r>
    </w:p>
    <w:p w:rsidR="00784320" w:rsidRDefault="00570389">
      <w:pPr>
        <w:numPr>
          <w:ilvl w:val="0"/>
          <w:numId w:val="7"/>
        </w:numPr>
        <w:shd w:val="clear" w:color="auto" w:fill="FFFFFF"/>
        <w:spacing w:line="360" w:lineRule="auto"/>
        <w:ind w:left="940"/>
      </w:pPr>
      <w:r>
        <w:rPr>
          <w:rFonts w:ascii="標楷體" w:eastAsia="標楷體" w:hAnsi="標楷體" w:cs="標楷體"/>
          <w:b/>
          <w:sz w:val="22"/>
          <w:szCs w:val="22"/>
        </w:rPr>
        <w:t>表現評量：</w:t>
      </w:r>
      <w:r>
        <w:rPr>
          <w:rFonts w:ascii="標楷體" w:eastAsia="標楷體" w:hAnsi="標楷體" w:cs="標楷體"/>
          <w:sz w:val="22"/>
          <w:szCs w:val="22"/>
        </w:rPr>
        <w:t xml:space="preserve"> 依據學生在比賽中的表現，如技巧運用和戰術執行，給予評價。</w:t>
      </w:r>
    </w:p>
    <w:p w:rsidR="00784320" w:rsidRDefault="00570389">
      <w:pPr>
        <w:numPr>
          <w:ilvl w:val="0"/>
          <w:numId w:val="7"/>
        </w:numPr>
        <w:shd w:val="clear" w:color="auto" w:fill="FFFFFF"/>
        <w:spacing w:after="200" w:line="360" w:lineRule="auto"/>
        <w:ind w:left="940"/>
      </w:pPr>
      <w:r>
        <w:rPr>
          <w:rFonts w:ascii="標楷體" w:eastAsia="標楷體" w:hAnsi="標楷體" w:cs="標楷體"/>
          <w:b/>
          <w:sz w:val="22"/>
          <w:szCs w:val="22"/>
        </w:rPr>
        <w:t>回饋評量：</w:t>
      </w:r>
      <w:r>
        <w:rPr>
          <w:rFonts w:ascii="標楷體" w:eastAsia="標楷體" w:hAnsi="標楷體" w:cs="標楷體"/>
          <w:sz w:val="22"/>
          <w:szCs w:val="22"/>
        </w:rPr>
        <w:t xml:space="preserve"> 根據學生在回顧與反思階段的表達，評估其對團隊合作意義的理解。</w:t>
      </w:r>
    </w:p>
    <w:p w:rsidR="00784320" w:rsidRDefault="008D53B2">
      <w:pPr>
        <w:spacing w:line="360" w:lineRule="auto"/>
        <w:rPr>
          <w:rFonts w:ascii="標楷體" w:eastAsia="標楷體" w:hAnsi="標楷體" w:cs="標楷體"/>
          <w:sz w:val="22"/>
          <w:szCs w:val="22"/>
        </w:rPr>
      </w:pPr>
      <w:r>
        <w:pict>
          <v:rect id="_x0000_i1028" style="width:0;height:1.5pt" o:hralign="center" o:hrstd="t" o:hr="t" fillcolor="#a0a0a0" stroked="f"/>
        </w:pict>
      </w:r>
    </w:p>
    <w:p w:rsidR="00784320" w:rsidRDefault="00570389">
      <w:pPr>
        <w:pStyle w:val="4"/>
        <w:keepNext w:val="0"/>
        <w:keepLines w:val="0"/>
        <w:shd w:val="clear" w:color="auto" w:fill="FFFFFF"/>
        <w:spacing w:line="360" w:lineRule="auto"/>
        <w:rPr>
          <w:rFonts w:ascii="標楷體" w:eastAsia="標楷體" w:hAnsi="標楷體" w:cs="標楷體"/>
          <w:sz w:val="22"/>
          <w:szCs w:val="22"/>
        </w:rPr>
      </w:pPr>
      <w:bookmarkStart w:id="6" w:name="_heading=h.6pqd6wvh1ny0" w:colFirst="0" w:colLast="0"/>
      <w:bookmarkEnd w:id="6"/>
      <w:r>
        <w:rPr>
          <w:rFonts w:ascii="標楷體" w:eastAsia="標楷體" w:hAnsi="標楷體" w:cs="標楷體"/>
          <w:sz w:val="22"/>
          <w:szCs w:val="22"/>
        </w:rPr>
        <w:t>四、觀察焦點</w:t>
      </w:r>
    </w:p>
    <w:p w:rsidR="00784320" w:rsidRDefault="00570389">
      <w:pPr>
        <w:numPr>
          <w:ilvl w:val="0"/>
          <w:numId w:val="6"/>
        </w:numPr>
        <w:shd w:val="clear" w:color="auto" w:fill="FFFFFF"/>
        <w:spacing w:before="200" w:line="360" w:lineRule="auto"/>
        <w:ind w:left="9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2"/>
          <w:szCs w:val="22"/>
        </w:rPr>
        <w:t>學生在比賽中的合作技巧和戰術應用情況。</w:t>
      </w:r>
    </w:p>
    <w:p w:rsidR="00784320" w:rsidRDefault="00570389">
      <w:pPr>
        <w:numPr>
          <w:ilvl w:val="0"/>
          <w:numId w:val="6"/>
        </w:numPr>
        <w:shd w:val="clear" w:color="auto" w:fill="FFFFFF"/>
        <w:spacing w:line="360" w:lineRule="auto"/>
        <w:ind w:left="9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2"/>
          <w:szCs w:val="22"/>
        </w:rPr>
        <w:t>學生是否主動與隊友溝通、分享策略。</w:t>
      </w:r>
    </w:p>
    <w:p w:rsidR="00784320" w:rsidRDefault="00570389">
      <w:pPr>
        <w:numPr>
          <w:ilvl w:val="0"/>
          <w:numId w:val="6"/>
        </w:numPr>
        <w:shd w:val="clear" w:color="auto" w:fill="FFFFFF"/>
        <w:spacing w:after="200" w:line="360" w:lineRule="auto"/>
        <w:ind w:left="9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2"/>
          <w:szCs w:val="22"/>
        </w:rPr>
        <w:t>學生對於團隊精神的理解和反思內容。</w:t>
      </w:r>
    </w:p>
    <w:p w:rsidR="00784320" w:rsidRDefault="00784320">
      <w:pPr>
        <w:spacing w:line="360" w:lineRule="auto"/>
        <w:rPr>
          <w:rFonts w:ascii="標楷體" w:eastAsia="標楷體" w:hAnsi="標楷體" w:cs="標楷體"/>
        </w:rPr>
      </w:pPr>
    </w:p>
    <w:sectPr w:rsidR="00784320">
      <w:pgSz w:w="11906" w:h="16838"/>
      <w:pgMar w:top="794" w:right="720" w:bottom="794" w:left="90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E69"/>
    <w:multiLevelType w:val="multilevel"/>
    <w:tmpl w:val="F85C85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AB2AFE"/>
    <w:multiLevelType w:val="multilevel"/>
    <w:tmpl w:val="FC9EF6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F710A8"/>
    <w:multiLevelType w:val="multilevel"/>
    <w:tmpl w:val="61D6A6B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1F417F"/>
    <w:multiLevelType w:val="multilevel"/>
    <w:tmpl w:val="B9C2D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99B27DF"/>
    <w:multiLevelType w:val="multilevel"/>
    <w:tmpl w:val="9BE079C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B563AE"/>
    <w:multiLevelType w:val="multilevel"/>
    <w:tmpl w:val="CBAAABF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B931849"/>
    <w:multiLevelType w:val="multilevel"/>
    <w:tmpl w:val="B8D8B15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isplayBackgroundShape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20"/>
    <w:rsid w:val="00136CDA"/>
    <w:rsid w:val="00570389"/>
    <w:rsid w:val="00784320"/>
    <w:rsid w:val="008D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BC090-9B78-4AE1-96BE-B5E15A6C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character" w:styleId="af">
    <w:name w:val="Hyperlink"/>
    <w:basedOn w:val="a0"/>
    <w:uiPriority w:val="99"/>
    <w:unhideWhenUsed/>
    <w:rsid w:val="003C72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7212"/>
    <w:rPr>
      <w:color w:val="605E5C"/>
      <w:shd w:val="clear" w:color="auto" w:fill="E1DFDD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z+TiRGc8kuVsU0pXJp/JY5j8bA==">CgMxLjAyDmguaGdyOTVrczg1eXk2Mg5oLjJzMHRpMHVnaTA1cjIOaC4zZm1tY3U0cXE2ZzEyDmguMWJvN2Q2aWJoaGZzMg5oLmk3amloejE2a2theDIOaC42cHFkNnd2aDFueTA4AHIhMUZFV2JFeUhZSDNsTVhEakF5aWF6SmktU2Ezbk5jdGVX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dsps_b_3_5_user</cp:lastModifiedBy>
  <cp:revision>2</cp:revision>
  <dcterms:created xsi:type="dcterms:W3CDTF">2024-12-17T00:50:00Z</dcterms:created>
  <dcterms:modified xsi:type="dcterms:W3CDTF">2024-12-17T00:50:00Z</dcterms:modified>
</cp:coreProperties>
</file>