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1F" w:rsidRPr="007D0361" w:rsidRDefault="00397CEE" w:rsidP="000B6780">
      <w:pPr>
        <w:spacing w:before="120" w:line="80" w:lineRule="exact"/>
        <w:rPr>
          <w:rFonts w:ascii="標楷體" w:eastAsia="標楷體" w:hAnsi="標楷體"/>
          <w:sz w:val="24"/>
          <w:szCs w:val="24"/>
        </w:rPr>
      </w:pPr>
      <w:r w:rsidRPr="007D0361">
        <w:rPr>
          <w:rFonts w:ascii="標楷體" w:eastAsia="標楷體" w:hAnsi="標楷體" w:cs="Arial Unicode MS"/>
          <w:sz w:val="24"/>
          <w:szCs w:val="24"/>
        </w:rPr>
        <w:t>附表2：</w:t>
      </w:r>
    </w:p>
    <w:p w:rsidR="008B121F" w:rsidRPr="007D0361" w:rsidRDefault="00397CEE" w:rsidP="000B6780">
      <w:pPr>
        <w:spacing w:before="240" w:after="240" w:line="220" w:lineRule="exact"/>
        <w:jc w:val="center"/>
        <w:rPr>
          <w:rFonts w:ascii="標楷體" w:eastAsia="標楷體" w:hAnsi="標楷體"/>
          <w:sz w:val="28"/>
        </w:rPr>
      </w:pPr>
      <w:r w:rsidRPr="007D0361">
        <w:rPr>
          <w:rFonts w:ascii="標楷體" w:eastAsia="標楷體" w:hAnsi="標楷體" w:cs="Arial Unicode MS"/>
          <w:sz w:val="28"/>
        </w:rPr>
        <w:t>基隆市113學年度學校辦理校長及教師公開授課</w:t>
      </w:r>
    </w:p>
    <w:p w:rsidR="008B121F" w:rsidRPr="007D0361" w:rsidRDefault="00CF2EDA" w:rsidP="007D0361">
      <w:pPr>
        <w:spacing w:before="240" w:after="240" w:line="260" w:lineRule="exact"/>
        <w:jc w:val="center"/>
        <w:rPr>
          <w:rFonts w:ascii="標楷體" w:eastAsia="標楷體" w:hAnsi="標楷體"/>
          <w:sz w:val="28"/>
        </w:rPr>
      </w:pPr>
      <w:r w:rsidRPr="00CF2EDA">
        <w:rPr>
          <w:rFonts w:ascii="標楷體" w:eastAsia="標楷體" w:hAnsi="標楷體" w:cs="Arial Unicode MS" w:hint="eastAsia"/>
          <w:sz w:val="28"/>
        </w:rPr>
        <w:t>議課</w:t>
      </w:r>
      <w:r w:rsidR="00397CEE" w:rsidRPr="007D0361">
        <w:rPr>
          <w:rFonts w:ascii="標楷體" w:eastAsia="標楷體" w:hAnsi="標楷體" w:cs="Arial Unicode MS"/>
          <w:sz w:val="28"/>
        </w:rPr>
        <w:t>紀錄表</w:t>
      </w:r>
    </w:p>
    <w:tbl>
      <w:tblPr>
        <w:tblStyle w:val="a7"/>
        <w:tblW w:w="96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2"/>
        <w:gridCol w:w="1601"/>
        <w:gridCol w:w="1234"/>
        <w:gridCol w:w="355"/>
        <w:gridCol w:w="1346"/>
        <w:gridCol w:w="2126"/>
        <w:gridCol w:w="1559"/>
      </w:tblGrid>
      <w:tr w:rsidR="00053764" w:rsidRPr="007D0361" w:rsidTr="00EF3536">
        <w:trPr>
          <w:trHeight w:val="33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教學時間</w:t>
            </w:r>
          </w:p>
        </w:tc>
        <w:tc>
          <w:tcPr>
            <w:tcW w:w="319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3764" w:rsidRPr="007D0361" w:rsidRDefault="00053764" w:rsidP="00053764">
            <w:pPr>
              <w:snapToGrid w:val="0"/>
              <w:spacing w:beforeLines="20" w:before="48"/>
              <w:jc w:val="center"/>
              <w:rPr>
                <w:rFonts w:ascii="標楷體" w:eastAsia="標楷體" w:hAnsi="標楷體" w:cs="Times New Roman"/>
              </w:rPr>
            </w:pPr>
            <w:r w:rsidRPr="007D0361">
              <w:rPr>
                <w:rFonts w:ascii="標楷體" w:eastAsia="標楷體" w:hAnsi="標楷體" w:cs="Times New Roman"/>
              </w:rPr>
              <w:t>113年12月18日</w:t>
            </w:r>
            <w:r w:rsidRPr="007D0361">
              <w:rPr>
                <w:rFonts w:ascii="標楷體" w:eastAsia="標楷體" w:hAnsi="標楷體" w:cs="Times New Roman" w:hint="eastAsia"/>
              </w:rPr>
              <w:t xml:space="preserve"> </w:t>
            </w:r>
            <w:r w:rsidRPr="007D0361">
              <w:rPr>
                <w:rFonts w:ascii="標楷體" w:eastAsia="標楷體" w:hAnsi="標楷體" w:cs="Times New Roman"/>
              </w:rPr>
              <w:t>第 1節</w:t>
            </w:r>
          </w:p>
        </w:tc>
        <w:tc>
          <w:tcPr>
            <w:tcW w:w="1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教學班級</w:t>
            </w:r>
          </w:p>
        </w:tc>
        <w:tc>
          <w:tcPr>
            <w:tcW w:w="368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pacing w:before="240" w:after="240" w:line="60" w:lineRule="exact"/>
              <w:ind w:left="142" w:right="-52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hint="eastAsia"/>
                <w:sz w:val="24"/>
                <w:szCs w:val="24"/>
              </w:rPr>
              <w:t>六年二班</w:t>
            </w:r>
          </w:p>
        </w:tc>
      </w:tr>
      <w:tr w:rsidR="00053764" w:rsidRPr="007D0361" w:rsidTr="00053764">
        <w:trPr>
          <w:trHeight w:val="330"/>
        </w:trPr>
        <w:tc>
          <w:tcPr>
            <w:tcW w:w="1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教學領域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7D0361">
              <w:rPr>
                <w:rFonts w:ascii="標楷體" w:eastAsia="標楷體" w:hAnsi="標楷體" w:cs="Times New Roman" w:hint="eastAsia"/>
              </w:rPr>
              <w:t>健康與體育</w:t>
            </w:r>
            <w:r w:rsidRPr="007D0361">
              <w:rPr>
                <w:rFonts w:ascii="標楷體" w:eastAsia="標楷體" w:hAnsi="標楷體" w:cs="Times New Roman"/>
              </w:rPr>
              <w:t>_體育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教學單元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7D0361">
              <w:rPr>
                <w:rFonts w:ascii="標楷體" w:eastAsia="標楷體" w:hAnsi="標楷體" w:cs="Times New Roman"/>
              </w:rPr>
              <w:t>團隊球勝</w:t>
            </w:r>
          </w:p>
        </w:tc>
      </w:tr>
      <w:tr w:rsidR="00053764" w:rsidRPr="007D0361" w:rsidTr="00053764">
        <w:trPr>
          <w:trHeight w:val="330"/>
        </w:trPr>
        <w:tc>
          <w:tcPr>
            <w:tcW w:w="1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教 學 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7D0361">
              <w:rPr>
                <w:rFonts w:ascii="標楷體" w:eastAsia="標楷體" w:hAnsi="標楷體" w:cs="Times New Roman" w:hint="eastAsia"/>
              </w:rPr>
              <w:t>杜晨瑋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觀 察 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7D0361">
              <w:rPr>
                <w:rFonts w:ascii="標楷體" w:eastAsia="標楷體" w:hAnsi="標楷體" w:cs="Times New Roman" w:hint="eastAsia"/>
              </w:rPr>
              <w:t>王信傑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觀察後會談時間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7D0361" w:rsidRDefault="00053764" w:rsidP="00053764">
            <w:pPr>
              <w:spacing w:before="240" w:after="240" w:line="60" w:lineRule="exact"/>
              <w:ind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Times New Roman"/>
              </w:rPr>
              <w:t>12月24日</w:t>
            </w:r>
          </w:p>
        </w:tc>
      </w:tr>
      <w:tr w:rsidR="007D0361" w:rsidRPr="007D0361" w:rsidTr="007D0361">
        <w:trPr>
          <w:trHeight w:val="20"/>
        </w:trPr>
        <w:tc>
          <w:tcPr>
            <w:tcW w:w="9633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0361" w:rsidRPr="007D0361" w:rsidRDefault="007D0361" w:rsidP="007D0361">
            <w:pPr>
              <w:spacing w:before="240" w:after="240" w:line="240" w:lineRule="exact"/>
              <w:ind w:left="140" w:right="24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b/>
                <w:sz w:val="24"/>
                <w:szCs w:val="24"/>
              </w:rPr>
              <w:t>一、教學者教學優點與特色：</w:t>
            </w:r>
          </w:p>
          <w:p w:rsidR="007D0361" w:rsidRPr="007D0361" w:rsidRDefault="007D0361" w:rsidP="007D0361">
            <w:pPr>
              <w:spacing w:before="240" w:after="240" w:line="240" w:lineRule="exact"/>
              <w:ind w:left="140" w:right="240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清晰的教學目標設置：</w:t>
            </w:r>
          </w:p>
          <w:p w:rsidR="007D0361" w:rsidRPr="007D0361" w:rsidRDefault="007D0361" w:rsidP="007D0361">
            <w:pPr>
              <w:spacing w:before="240" w:after="240" w:line="240" w:lineRule="exact"/>
              <w:ind w:left="140" w:right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教學者在課前充分講</w:t>
            </w:r>
            <w:bookmarkStart w:id="0" w:name="_GoBack"/>
            <w:bookmarkEnd w:id="0"/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解了本課程的學習目標和重點，讓學生清楚了解每個階段的學習重點與期待，這有助於學生的學習方向與學習動機。</w:t>
            </w:r>
          </w:p>
          <w:p w:rsidR="007D0361" w:rsidRPr="007D0361" w:rsidRDefault="007D0361" w:rsidP="007D0361">
            <w:pPr>
              <w:spacing w:before="240" w:after="240" w:line="240" w:lineRule="exact"/>
              <w:ind w:left="140" w:right="240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良好的師生互動：</w:t>
            </w:r>
          </w:p>
          <w:p w:rsidR="007D0361" w:rsidRPr="007D0361" w:rsidRDefault="007D0361" w:rsidP="007D0361">
            <w:pPr>
              <w:spacing w:before="240" w:after="240" w:line="240" w:lineRule="exact"/>
              <w:ind w:left="140" w:right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教學者在課堂中不僅展示技術操作，還積極與學生互動，透過問答、指導及即時回饋幫助學生理解與掌握籃球技能。</w:t>
            </w:r>
          </w:p>
          <w:p w:rsidR="007D0361" w:rsidRPr="007D0361" w:rsidRDefault="007D0361" w:rsidP="007D0361">
            <w:pPr>
              <w:spacing w:before="240" w:after="240" w:line="240" w:lineRule="exact"/>
              <w:ind w:left="140" w:right="240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團隊合作的強調：</w:t>
            </w:r>
          </w:p>
          <w:p w:rsidR="007D0361" w:rsidRPr="007D0361" w:rsidRDefault="007D0361" w:rsidP="007D0361">
            <w:pPr>
              <w:spacing w:before="240" w:after="240" w:line="240" w:lineRule="exact"/>
              <w:ind w:left="140" w:right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教學者強調團隊合作的重要性，並透過小型比賽和策略講解，引導學生在實戰中互相協作，這增強了學生的合作意識和社交能力。</w:t>
            </w:r>
          </w:p>
          <w:p w:rsidR="007D0361" w:rsidRPr="007D0361" w:rsidRDefault="007D0361" w:rsidP="007D0361">
            <w:pPr>
              <w:spacing w:before="240" w:after="240" w:line="240" w:lineRule="exact"/>
              <w:ind w:left="140" w:right="24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b/>
                <w:sz w:val="24"/>
                <w:szCs w:val="24"/>
              </w:rPr>
              <w:t>二、教學者教學待調整或改變之處：</w:t>
            </w:r>
          </w:p>
          <w:p w:rsidR="007D0361" w:rsidRPr="007D0361" w:rsidRDefault="007D0361" w:rsidP="007D0361">
            <w:pPr>
              <w:spacing w:before="240" w:after="240" w:line="240" w:lineRule="exact"/>
              <w:ind w:leftChars="100" w:left="220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技能練習時間安排需調整：</w:t>
            </w:r>
          </w:p>
          <w:p w:rsidR="007D0361" w:rsidRPr="007D0361" w:rsidRDefault="007D0361" w:rsidP="007D0361">
            <w:pPr>
              <w:spacing w:before="240" w:after="240" w:line="240" w:lineRule="exact"/>
              <w:ind w:leftChars="100" w:left="220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在部分技能訓練（如投籃和運球）中，學生對基本技巧的掌握仍有差距。建議可以適當延長基礎技能訓練的時間，並減少比賽時間，確保每位學生有更多的時間進行技能練習和反覆練習。</w:t>
            </w:r>
          </w:p>
          <w:p w:rsidR="007D0361" w:rsidRPr="007D0361" w:rsidRDefault="007D0361" w:rsidP="007D0361">
            <w:pPr>
              <w:spacing w:before="240" w:after="240" w:line="240" w:lineRule="exact"/>
              <w:ind w:leftChars="100" w:left="220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比賽中學生的參與度差異：</w:t>
            </w:r>
          </w:p>
          <w:p w:rsidR="007D0361" w:rsidRPr="007D0361" w:rsidRDefault="007D0361" w:rsidP="007D0361">
            <w:pPr>
              <w:spacing w:before="240" w:after="240" w:line="240" w:lineRule="exact"/>
              <w:ind w:leftChars="100" w:left="22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比賽時，有些學生較為積極，而有些學生則可能因為技術問題或自信心不足而不敢積極參與。教學者應加強對這些學生的個別指導，並通過更多的激勵措施，提升其參與感和積極性。</w:t>
            </w:r>
          </w:p>
          <w:p w:rsidR="007D0361" w:rsidRPr="007D0361" w:rsidRDefault="007D0361" w:rsidP="007D0361">
            <w:pPr>
              <w:spacing w:before="240" w:after="240" w:line="240" w:lineRule="exact"/>
              <w:ind w:left="14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三、對教學者之具體成長建議：</w:t>
            </w:r>
          </w:p>
          <w:p w:rsidR="007D0361" w:rsidRPr="007D0361" w:rsidRDefault="007D0361" w:rsidP="007D0361">
            <w:pPr>
              <w:spacing w:before="240" w:after="240" w:line="240" w:lineRule="exact"/>
              <w:ind w:left="140" w:right="-520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進一步提升差異化教學能力：</w:t>
            </w:r>
          </w:p>
          <w:p w:rsidR="007D0361" w:rsidRPr="007D0361" w:rsidRDefault="007D0361" w:rsidP="007D0361">
            <w:pPr>
              <w:spacing w:before="240" w:after="240" w:line="240" w:lineRule="exact"/>
              <w:ind w:left="140" w:right="-520"/>
              <w:rPr>
                <w:rFonts w:ascii="標楷體" w:eastAsia="標楷體" w:hAnsi="標楷體"/>
                <w:sz w:val="24"/>
                <w:szCs w:val="24"/>
              </w:rPr>
            </w:pPr>
            <w:r w:rsidRPr="007D0361">
              <w:rPr>
                <w:rFonts w:ascii="標楷體" w:eastAsia="標楷體" w:hAnsi="標楷體" w:cs="Arial Unicode MS"/>
                <w:sz w:val="24"/>
                <w:szCs w:val="24"/>
              </w:rPr>
              <w:t>根據學生的不同基礎，設計更多差異化的練習和挑戰任務，讓學生能夠在合適的難度下進行學習。可以設計一些輔助活動來加強對基礎較弱學生的支持。</w:t>
            </w:r>
          </w:p>
          <w:p w:rsidR="007D0361" w:rsidRPr="007D0361" w:rsidRDefault="007D0361" w:rsidP="007D0361">
            <w:pPr>
              <w:spacing w:before="240" w:after="240" w:line="240" w:lineRule="exact"/>
              <w:ind w:left="140" w:right="-52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</w:tr>
      <w:tr w:rsidR="007D0361" w:rsidRPr="007D0361" w:rsidTr="007D0361">
        <w:trPr>
          <w:trHeight w:val="20"/>
        </w:trPr>
        <w:tc>
          <w:tcPr>
            <w:tcW w:w="9633" w:type="dxa"/>
            <w:gridSpan w:val="7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D0361" w:rsidRPr="007D0361" w:rsidRDefault="007D0361" w:rsidP="007D0361">
            <w:pPr>
              <w:spacing w:after="24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</w:tbl>
    <w:p w:rsidR="00EF1AEE" w:rsidRPr="007D0361" w:rsidRDefault="00EF1AEE" w:rsidP="00EF1AEE">
      <w:pPr>
        <w:ind w:right="880"/>
        <w:jc w:val="right"/>
        <w:rPr>
          <w:rFonts w:ascii="標楷體" w:eastAsia="標楷體" w:hAnsi="標楷體"/>
        </w:rPr>
      </w:pPr>
    </w:p>
    <w:p w:rsidR="008B121F" w:rsidRPr="007D0361" w:rsidRDefault="00EF1AEE" w:rsidP="00EF1AEE">
      <w:pPr>
        <w:wordWrap w:val="0"/>
        <w:ind w:right="880"/>
        <w:jc w:val="right"/>
        <w:rPr>
          <w:rFonts w:ascii="標楷體" w:eastAsia="標楷體" w:hAnsi="標楷體"/>
          <w:sz w:val="24"/>
        </w:rPr>
      </w:pPr>
      <w:r w:rsidRPr="007D0361">
        <w:rPr>
          <w:rFonts w:ascii="標楷體" w:eastAsia="標楷體" w:hAnsi="標楷體" w:hint="eastAsia"/>
          <w:sz w:val="24"/>
        </w:rPr>
        <w:t xml:space="preserve">授課教師：杜晨瑋              觀課教師：王信傑         </w:t>
      </w:r>
    </w:p>
    <w:sectPr w:rsidR="008B121F" w:rsidRPr="007D0361" w:rsidSect="007D0361">
      <w:pgSz w:w="11909" w:h="16834"/>
      <w:pgMar w:top="1134" w:right="1440" w:bottom="1440" w:left="1440" w:header="624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CC" w:rsidRDefault="007017CC" w:rsidP="007838EC">
      <w:pPr>
        <w:spacing w:line="240" w:lineRule="auto"/>
      </w:pPr>
      <w:r>
        <w:separator/>
      </w:r>
    </w:p>
  </w:endnote>
  <w:endnote w:type="continuationSeparator" w:id="0">
    <w:p w:rsidR="007017CC" w:rsidRDefault="007017CC" w:rsidP="00783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CC" w:rsidRDefault="007017CC" w:rsidP="007838EC">
      <w:pPr>
        <w:spacing w:line="240" w:lineRule="auto"/>
      </w:pPr>
      <w:r>
        <w:separator/>
      </w:r>
    </w:p>
  </w:footnote>
  <w:footnote w:type="continuationSeparator" w:id="0">
    <w:p w:rsidR="007017CC" w:rsidRDefault="007017CC" w:rsidP="007838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DC4"/>
    <w:multiLevelType w:val="multilevel"/>
    <w:tmpl w:val="892A8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635CD"/>
    <w:multiLevelType w:val="multilevel"/>
    <w:tmpl w:val="8FC02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17032F"/>
    <w:multiLevelType w:val="multilevel"/>
    <w:tmpl w:val="99F86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D63771"/>
    <w:multiLevelType w:val="multilevel"/>
    <w:tmpl w:val="32266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49381F"/>
    <w:multiLevelType w:val="multilevel"/>
    <w:tmpl w:val="8298952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21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E3413C"/>
    <w:multiLevelType w:val="multilevel"/>
    <w:tmpl w:val="DA72C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B71994"/>
    <w:multiLevelType w:val="multilevel"/>
    <w:tmpl w:val="056A3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57625E"/>
    <w:multiLevelType w:val="multilevel"/>
    <w:tmpl w:val="DD4AD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5432FE"/>
    <w:multiLevelType w:val="multilevel"/>
    <w:tmpl w:val="0E423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97077F"/>
    <w:multiLevelType w:val="multilevel"/>
    <w:tmpl w:val="6EB80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9C1FE3"/>
    <w:multiLevelType w:val="multilevel"/>
    <w:tmpl w:val="F5160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471EE1"/>
    <w:multiLevelType w:val="multilevel"/>
    <w:tmpl w:val="A4667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6A6B36"/>
    <w:multiLevelType w:val="multilevel"/>
    <w:tmpl w:val="8298952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21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1F"/>
    <w:rsid w:val="00053764"/>
    <w:rsid w:val="000B6780"/>
    <w:rsid w:val="00397CEE"/>
    <w:rsid w:val="007017CC"/>
    <w:rsid w:val="007838EC"/>
    <w:rsid w:val="007D0361"/>
    <w:rsid w:val="008B121F"/>
    <w:rsid w:val="00AD5AF7"/>
    <w:rsid w:val="00CF2EDA"/>
    <w:rsid w:val="00E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F4440"/>
  <w15:docId w15:val="{7FE3F788-169E-4D97-B2E7-3BF30A25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783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838E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83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838EC"/>
    <w:rPr>
      <w:sz w:val="20"/>
      <w:szCs w:val="20"/>
    </w:rPr>
  </w:style>
  <w:style w:type="paragraph" w:styleId="af">
    <w:name w:val="List Paragraph"/>
    <w:basedOn w:val="a"/>
    <w:uiPriority w:val="34"/>
    <w:qFormat/>
    <w:rsid w:val="00EF1A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dsps_b_3_5_user</dc:creator>
  <cp:lastModifiedBy>dsps_b_3_5_user</cp:lastModifiedBy>
  <cp:revision>3</cp:revision>
  <dcterms:created xsi:type="dcterms:W3CDTF">2024-12-31T02:32:00Z</dcterms:created>
  <dcterms:modified xsi:type="dcterms:W3CDTF">2024-12-31T02:34:00Z</dcterms:modified>
</cp:coreProperties>
</file>