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7F" w:rsidRDefault="007A697F" w:rsidP="007A697F">
      <w:pPr>
        <w:tabs>
          <w:tab w:val="left" w:pos="4292"/>
        </w:tabs>
        <w:spacing w:line="475" w:lineRule="exact"/>
        <w:rPr>
          <w:rFonts w:ascii="標楷體" w:eastAsia="標楷體" w:hAnsi="標楷體"/>
          <w:spacing w:val="-10"/>
          <w:sz w:val="24"/>
        </w:rPr>
      </w:pPr>
      <w:r>
        <w:rPr>
          <w:rFonts w:ascii="標楷體" w:eastAsia="標楷體" w:hAnsi="標楷體" w:hint="eastAsia"/>
          <w:b/>
          <w:spacing w:val="-2"/>
          <w:sz w:val="28"/>
        </w:rPr>
        <w:t>一</w:t>
      </w:r>
      <w:r w:rsidRPr="0007671D">
        <w:rPr>
          <w:rFonts w:ascii="標楷體" w:eastAsia="標楷體" w:hAnsi="標楷體"/>
          <w:b/>
          <w:spacing w:val="-2"/>
          <w:sz w:val="28"/>
        </w:rPr>
        <w:t>、教材教具之運用規</w:t>
      </w:r>
      <w:r w:rsidRPr="0007671D">
        <w:rPr>
          <w:rFonts w:ascii="標楷體" w:eastAsia="標楷體" w:hAnsi="標楷體"/>
          <w:b/>
          <w:spacing w:val="-10"/>
          <w:sz w:val="28"/>
        </w:rPr>
        <w:t>劃</w:t>
      </w:r>
      <w:r w:rsidRPr="0007671D">
        <w:rPr>
          <w:rFonts w:ascii="標楷體" w:eastAsia="標楷體" w:hAnsi="標楷體"/>
          <w:b/>
          <w:sz w:val="28"/>
        </w:rPr>
        <w:tab/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82F31">
        <w:rPr>
          <w:rFonts w:ascii="標楷體" w:eastAsia="標楷體" w:hAnsi="標楷體" w:hint="eastAsia"/>
        </w:rPr>
        <w:t>藍晒步驟：1.素材收集(生)。</w:t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 w:rsidRPr="00582F31">
        <w:rPr>
          <w:rFonts w:ascii="標楷體" w:eastAsia="標楷體" w:hAnsi="標楷體" w:hint="eastAsia"/>
        </w:rPr>
        <w:t xml:space="preserve">            2.調配</w:t>
      </w:r>
      <w:proofErr w:type="gramStart"/>
      <w:r w:rsidRPr="00582F31">
        <w:rPr>
          <w:rFonts w:ascii="標楷體" w:eastAsia="標楷體" w:hAnsi="標楷體" w:hint="eastAsia"/>
        </w:rPr>
        <w:t>藍晒液</w:t>
      </w:r>
      <w:proofErr w:type="gramEnd"/>
      <w:r w:rsidRPr="00582F31">
        <w:rPr>
          <w:rFonts w:ascii="標楷體" w:eastAsia="標楷體" w:hAnsi="標楷體" w:hint="eastAsia"/>
        </w:rPr>
        <w:t>(師)。</w:t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 w:rsidRPr="00582F31">
        <w:rPr>
          <w:rFonts w:ascii="標楷體" w:eastAsia="標楷體" w:hAnsi="標楷體" w:hint="eastAsia"/>
        </w:rPr>
        <w:t xml:space="preserve">            3.刷上藍晒液(生)。</w:t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 w:rsidRPr="00582F31">
        <w:rPr>
          <w:rFonts w:ascii="標楷體" w:eastAsia="標楷體" w:hAnsi="標楷體" w:hint="eastAsia"/>
        </w:rPr>
        <w:t xml:space="preserve">            4.將素材排列組合發揮創意在書籤、明信片上(生)。</w:t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 w:rsidRPr="00582F31">
        <w:rPr>
          <w:rFonts w:ascii="標楷體" w:eastAsia="標楷體" w:hAnsi="標楷體" w:hint="eastAsia"/>
        </w:rPr>
        <w:t xml:space="preserve">            5.使用壓克力板固定素材後曝光(生)。 </w:t>
      </w:r>
    </w:p>
    <w:p w:rsidR="007A697F" w:rsidRPr="00582F31" w:rsidRDefault="007A697F" w:rsidP="007A697F">
      <w:pPr>
        <w:pStyle w:val="a3"/>
        <w:spacing w:line="500" w:lineRule="exact"/>
        <w:rPr>
          <w:rFonts w:ascii="標楷體" w:eastAsia="標楷體" w:hAnsi="標楷體"/>
        </w:rPr>
      </w:pPr>
      <w:r w:rsidRPr="00582F31">
        <w:rPr>
          <w:rFonts w:ascii="標楷體" w:eastAsia="標楷體" w:hAnsi="標楷體" w:hint="eastAsia"/>
        </w:rPr>
        <w:t xml:space="preserve">            6.沖洗、晾乾。(生)</w:t>
      </w:r>
    </w:p>
    <w:p w:rsidR="007A697F" w:rsidRPr="00F44FFD" w:rsidRDefault="007A697F" w:rsidP="007A697F">
      <w:pPr>
        <w:tabs>
          <w:tab w:val="left" w:pos="4292"/>
        </w:tabs>
        <w:spacing w:line="475" w:lineRule="exact"/>
        <w:ind w:left="9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2A68">
        <w:rPr>
          <w:rFonts w:ascii="標楷體" w:eastAsia="標楷體" w:hAnsi="標楷體" w:hint="eastAsia"/>
          <w:sz w:val="28"/>
          <w:szCs w:val="28"/>
        </w:rPr>
        <w:t>配合下學期生活課程第五單元「影子變變變」，讓學生至校園收集自然素材(樹  葉、枯枝</w:t>
      </w:r>
      <w:r w:rsidRPr="00F82A6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F82A68">
        <w:rPr>
          <w:rFonts w:ascii="標楷體" w:eastAsia="標楷體" w:hAnsi="標楷體"/>
          <w:sz w:val="28"/>
          <w:szCs w:val="28"/>
        </w:rPr>
        <w:t>…</w:t>
      </w:r>
      <w:proofErr w:type="gramEnd"/>
      <w:r w:rsidRPr="00F82A68">
        <w:rPr>
          <w:rFonts w:ascii="標楷體" w:eastAsia="標楷體" w:hAnsi="標楷體" w:hint="eastAsia"/>
          <w:sz w:val="28"/>
          <w:szCs w:val="28"/>
        </w:rPr>
        <w:t>等等)作為藍晒圖的基本材料，</w:t>
      </w:r>
      <w:r w:rsidRPr="00707443">
        <w:rPr>
          <w:rFonts w:ascii="標楷體" w:eastAsia="標楷體" w:hAnsi="標楷體" w:hint="eastAsia"/>
          <w:sz w:val="28"/>
          <w:szCs w:val="28"/>
        </w:rPr>
        <w:t>排列組合</w:t>
      </w:r>
      <w:r w:rsidRPr="00F82A68">
        <w:rPr>
          <w:rFonts w:ascii="標楷體" w:eastAsia="標楷體" w:hAnsi="標楷體" w:hint="eastAsia"/>
          <w:sz w:val="28"/>
          <w:szCs w:val="28"/>
        </w:rPr>
        <w:t>設計出圖樣，利用藍晒技術將素材的影子轉換成創意的蘭晒植物書籤、明信片等作品。</w:t>
      </w:r>
    </w:p>
    <w:p w:rsidR="007A697F" w:rsidRPr="00F82A68" w:rsidRDefault="007A697F" w:rsidP="007A697F">
      <w:pPr>
        <w:pStyle w:val="a3"/>
        <w:spacing w:line="40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b/>
          <w:sz w:val="24"/>
        </w:rPr>
        <w:tab/>
      </w:r>
      <w:r>
        <w:rPr>
          <w:rFonts w:ascii="標楷體" w:eastAsia="標楷體" w:hAnsi="標楷體" w:hint="eastAsia"/>
          <w:b/>
          <w:sz w:val="24"/>
        </w:rPr>
        <w:t xml:space="preserve">  </w:t>
      </w:r>
    </w:p>
    <w:p w:rsidR="007A697F" w:rsidRPr="0007671D" w:rsidRDefault="007A697F" w:rsidP="007A697F">
      <w:pPr>
        <w:pStyle w:val="a3"/>
        <w:spacing w:before="44"/>
        <w:rPr>
          <w:rFonts w:ascii="標楷體" w:eastAsia="標楷體" w:hAnsi="標楷體"/>
          <w:sz w:val="24"/>
        </w:rPr>
      </w:pPr>
    </w:p>
    <w:p w:rsidR="007A697F" w:rsidRPr="0007671D" w:rsidRDefault="007A697F" w:rsidP="007A697F">
      <w:pPr>
        <w:ind w:left="9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pacing w:val="10"/>
          <w:sz w:val="28"/>
        </w:rPr>
        <w:t>二</w:t>
      </w:r>
      <w:bookmarkStart w:id="0" w:name="_GoBack"/>
      <w:bookmarkEnd w:id="0"/>
      <w:r w:rsidRPr="0007671D">
        <w:rPr>
          <w:rFonts w:ascii="標楷體" w:eastAsia="標楷體" w:hAnsi="標楷體"/>
          <w:b/>
          <w:spacing w:val="10"/>
          <w:sz w:val="28"/>
        </w:rPr>
        <w:t xml:space="preserve">、預期成效 </w:t>
      </w:r>
      <w:r w:rsidRPr="0007671D">
        <w:rPr>
          <w:rFonts w:ascii="標楷體" w:eastAsia="標楷體" w:hAnsi="標楷體"/>
          <w:sz w:val="24"/>
        </w:rPr>
        <w:t>(簡述運用計畫內購置教材後欲達成之教學目標。</w:t>
      </w:r>
      <w:r w:rsidRPr="0007671D">
        <w:rPr>
          <w:rFonts w:ascii="標楷體" w:eastAsia="標楷體" w:hAnsi="標楷體"/>
          <w:spacing w:val="-10"/>
          <w:sz w:val="24"/>
        </w:rPr>
        <w:t>)</w:t>
      </w:r>
    </w:p>
    <w:p w:rsidR="007A697F" w:rsidRPr="00F44FFD" w:rsidRDefault="007A697F" w:rsidP="007A697F">
      <w:pPr>
        <w:pStyle w:val="a3"/>
        <w:spacing w:line="500" w:lineRule="exact"/>
        <w:ind w:leftChars="327" w:left="719"/>
        <w:rPr>
          <w:rFonts w:ascii="標楷體" w:eastAsia="標楷體" w:hAnsi="標楷體"/>
        </w:rPr>
      </w:pP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ab/>
      </w:r>
      <w:r w:rsidRPr="00F44FFD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收集校園植物素材，利用藍晒方式，可以將植物的影子如實呈現，讓創作及其作品新鮮有趣，結合舊經驗-認識校園植物，深刻體認校園植物的美，進而了解藝術就是生活的一部分，拓展多元藝術視野，達到生活課程影子真好玩的目的。</w:t>
      </w:r>
    </w:p>
    <w:p w:rsidR="0038785F" w:rsidRPr="007A697F" w:rsidRDefault="0038785F"/>
    <w:sectPr w:rsidR="0038785F" w:rsidRPr="007A6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F"/>
    <w:rsid w:val="0038785F"/>
    <w:rsid w:val="007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C957"/>
  <w15:chartTrackingRefBased/>
  <w15:docId w15:val="{5F96DCFE-77E1-4631-997D-D244BC7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97F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69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A697F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2025-05-01T08:37:00Z</dcterms:created>
  <dcterms:modified xsi:type="dcterms:W3CDTF">2025-05-01T08:39:00Z</dcterms:modified>
</cp:coreProperties>
</file>