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AE19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資源班七年級數學教案：指數記法與科學記號</w:t>
      </w:r>
    </w:p>
    <w:p w14:paraId="2200F0F1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單元目標</w:t>
      </w:r>
    </w:p>
    <w:p w14:paraId="19280AC5" w14:textId="77777777" w:rsidR="008817D8" w:rsidRPr="008817D8" w:rsidRDefault="008817D8" w:rsidP="008817D8">
      <w:pPr>
        <w:numPr>
          <w:ilvl w:val="0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認知目標</w:t>
      </w:r>
    </w:p>
    <w:p w14:paraId="3031EA67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學生能理解並正確讀出</w:t>
      </w:r>
      <w:r w:rsidRPr="008817D8">
        <w:rPr>
          <w:rFonts w:eastAsia="PMingLiU"/>
          <w:lang w:eastAsia="zh-TW"/>
        </w:rPr>
        <w:t xml:space="preserve"> 10n </w:t>
      </w:r>
      <w:r w:rsidRPr="008817D8">
        <w:rPr>
          <w:rFonts w:eastAsia="PMingLiU"/>
          <w:lang w:eastAsia="zh-TW"/>
        </w:rPr>
        <w:t>的意義。</w:t>
      </w:r>
    </w:p>
    <w:p w14:paraId="05FA4C29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學生能將大數用科學記號表示。</w:t>
      </w:r>
    </w:p>
    <w:p w14:paraId="6E487318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學生能將科學記號還原成一般的記數法。</w:t>
      </w:r>
    </w:p>
    <w:p w14:paraId="6C745461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學生能理解生活中哪些地方會使用到科學記號。</w:t>
      </w:r>
    </w:p>
    <w:p w14:paraId="45D60666" w14:textId="77777777" w:rsidR="008817D8" w:rsidRPr="008817D8" w:rsidRDefault="008817D8" w:rsidP="008817D8">
      <w:pPr>
        <w:numPr>
          <w:ilvl w:val="0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技能目標</w:t>
      </w:r>
    </w:p>
    <w:p w14:paraId="3EC045F4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學生能使用乘法運算，將數字寫成指數的形式。</w:t>
      </w:r>
    </w:p>
    <w:p w14:paraId="714885BE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學生能將給定的大數用科學記號表示。</w:t>
      </w:r>
    </w:p>
    <w:p w14:paraId="063FBDA4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學生能將給定的科學記號表示法還原成原來的數字。</w:t>
      </w:r>
    </w:p>
    <w:p w14:paraId="565AFA8B" w14:textId="77777777" w:rsidR="008817D8" w:rsidRPr="008817D8" w:rsidRDefault="008817D8" w:rsidP="008817D8">
      <w:pPr>
        <w:numPr>
          <w:ilvl w:val="0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情意目標</w:t>
      </w:r>
    </w:p>
    <w:p w14:paraId="7B4A88A6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學生願意嘗試解決數學問題，並在過程中獲得成就感。</w:t>
      </w:r>
    </w:p>
    <w:p w14:paraId="7569468E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學生能欣賞數學在日常生活中的應用，提升學習動機。</w:t>
      </w:r>
    </w:p>
    <w:p w14:paraId="62C4B856" w14:textId="77777777" w:rsidR="008817D8" w:rsidRPr="008817D8" w:rsidRDefault="008817D8" w:rsidP="008817D8">
      <w:pPr>
        <w:numPr>
          <w:ilvl w:val="1"/>
          <w:numId w:val="1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學生能透過小組合作，培養溝通與協調的能力。</w:t>
      </w:r>
    </w:p>
    <w:p w14:paraId="2FE093BC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教學對象</w:t>
      </w:r>
    </w:p>
    <w:p w14:paraId="55905AA1" w14:textId="77777777" w:rsidR="008817D8" w:rsidRPr="008817D8" w:rsidRDefault="008817D8" w:rsidP="008817D8">
      <w:pPr>
        <w:numPr>
          <w:ilvl w:val="0"/>
          <w:numId w:val="2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七年級智能障礙資源班學生</w:t>
      </w:r>
    </w:p>
    <w:p w14:paraId="1DF1A955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教學時間</w:t>
      </w:r>
    </w:p>
    <w:p w14:paraId="5AF9E95C" w14:textId="77777777" w:rsidR="008817D8" w:rsidRPr="008817D8" w:rsidRDefault="008817D8" w:rsidP="008817D8">
      <w:pPr>
        <w:numPr>
          <w:ilvl w:val="0"/>
          <w:numId w:val="3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 xml:space="preserve">45 </w:t>
      </w:r>
      <w:r w:rsidRPr="008817D8">
        <w:rPr>
          <w:rFonts w:eastAsia="PMingLiU"/>
          <w:lang w:eastAsia="zh-TW"/>
        </w:rPr>
        <w:t>分鐘（第四節課）</w:t>
      </w:r>
    </w:p>
    <w:p w14:paraId="407A5333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教學資源</w:t>
      </w:r>
    </w:p>
    <w:p w14:paraId="5A562484" w14:textId="77777777" w:rsidR="008817D8" w:rsidRPr="008817D8" w:rsidRDefault="008817D8" w:rsidP="008817D8">
      <w:pPr>
        <w:numPr>
          <w:ilvl w:val="0"/>
          <w:numId w:val="4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課本</w:t>
      </w:r>
    </w:p>
    <w:p w14:paraId="35C3BA83" w14:textId="77777777" w:rsidR="008817D8" w:rsidRPr="008817D8" w:rsidRDefault="008817D8" w:rsidP="008817D8">
      <w:pPr>
        <w:numPr>
          <w:ilvl w:val="0"/>
          <w:numId w:val="4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數字卡（寫有</w:t>
      </w:r>
      <w:r w:rsidRPr="008817D8">
        <w:rPr>
          <w:rFonts w:eastAsia="PMingLiU"/>
          <w:lang w:eastAsia="zh-TW"/>
        </w:rPr>
        <w:t xml:space="preserve"> 102,103,104 </w:t>
      </w:r>
      <w:r w:rsidRPr="008817D8">
        <w:rPr>
          <w:rFonts w:eastAsia="PMingLiU"/>
          <w:lang w:eastAsia="zh-TW"/>
        </w:rPr>
        <w:t>等）</w:t>
      </w:r>
    </w:p>
    <w:p w14:paraId="30D71646" w14:textId="77777777" w:rsidR="008817D8" w:rsidRPr="008817D8" w:rsidRDefault="008817D8" w:rsidP="008817D8">
      <w:pPr>
        <w:numPr>
          <w:ilvl w:val="0"/>
          <w:numId w:val="4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錢幣教具（紙鈔、硬幣）</w:t>
      </w:r>
    </w:p>
    <w:p w14:paraId="467E375F" w14:textId="77777777" w:rsidR="008817D8" w:rsidRPr="008817D8" w:rsidRDefault="008817D8" w:rsidP="008817D8">
      <w:pPr>
        <w:numPr>
          <w:ilvl w:val="0"/>
          <w:numId w:val="4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多媒體設備（可播放相關影片或圖片）</w:t>
      </w:r>
    </w:p>
    <w:p w14:paraId="731F1D56" w14:textId="77777777" w:rsidR="008817D8" w:rsidRPr="008817D8" w:rsidRDefault="008817D8" w:rsidP="008817D8">
      <w:p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pict w14:anchorId="722109CB">
          <v:rect id="_x0000_i1031" style="width:0;height:1.5pt" o:hralign="center" o:hrstd="t" o:hrnoshade="t" o:hr="t" fillcolor="gray" stroked="f"/>
        </w:pict>
      </w:r>
    </w:p>
    <w:p w14:paraId="0BB566AE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lastRenderedPageBreak/>
        <w:t>教學流程</w:t>
      </w:r>
    </w:p>
    <w:p w14:paraId="4930CD32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一、引起動機與複習（</w:t>
      </w:r>
      <w:r w:rsidRPr="008817D8">
        <w:rPr>
          <w:rFonts w:eastAsia="PMingLiU"/>
          <w:b/>
          <w:bCs/>
          <w:lang w:eastAsia="zh-TW"/>
        </w:rPr>
        <w:t xml:space="preserve">5 </w:t>
      </w:r>
      <w:r w:rsidRPr="008817D8">
        <w:rPr>
          <w:rFonts w:eastAsia="PMingLiU"/>
          <w:b/>
          <w:bCs/>
          <w:lang w:eastAsia="zh-TW"/>
        </w:rPr>
        <w:t>分鐘）</w:t>
      </w:r>
    </w:p>
    <w:p w14:paraId="703CC28A" w14:textId="77777777" w:rsidR="008817D8" w:rsidRPr="008817D8" w:rsidRDefault="008817D8" w:rsidP="008817D8">
      <w:pPr>
        <w:numPr>
          <w:ilvl w:val="0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情境導入</w:t>
      </w:r>
    </w:p>
    <w:p w14:paraId="66001DFE" w14:textId="77777777" w:rsidR="008817D8" w:rsidRPr="008817D8" w:rsidRDefault="008817D8" w:rsidP="008817D8">
      <w:pPr>
        <w:numPr>
          <w:ilvl w:val="1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老師拿出或播放一張圖片，上面有天文數字，例如：「太陽到地球的距離大約是</w:t>
      </w:r>
      <w:r w:rsidRPr="008817D8">
        <w:rPr>
          <w:rFonts w:eastAsia="PMingLiU"/>
          <w:lang w:eastAsia="zh-TW"/>
        </w:rPr>
        <w:t xml:space="preserve"> 150,000,000 </w:t>
      </w:r>
      <w:r w:rsidRPr="008817D8">
        <w:rPr>
          <w:rFonts w:eastAsia="PMingLiU"/>
          <w:lang w:eastAsia="zh-TW"/>
        </w:rPr>
        <w:t>公里」。</w:t>
      </w:r>
    </w:p>
    <w:p w14:paraId="2D8B8ED6" w14:textId="77777777" w:rsidR="008817D8" w:rsidRPr="008817D8" w:rsidRDefault="008817D8" w:rsidP="008817D8">
      <w:pPr>
        <w:numPr>
          <w:ilvl w:val="1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老師問學生：「這個數字是不是很長？寫起來好花時間，也容易</w:t>
      </w:r>
      <w:proofErr w:type="gramStart"/>
      <w:r w:rsidRPr="008817D8">
        <w:rPr>
          <w:rFonts w:eastAsia="PMingLiU"/>
          <w:lang w:eastAsia="zh-TW"/>
        </w:rPr>
        <w:t>寫錯對不對</w:t>
      </w:r>
      <w:proofErr w:type="gramEnd"/>
      <w:r w:rsidRPr="008817D8">
        <w:rPr>
          <w:rFonts w:eastAsia="PMingLiU"/>
          <w:lang w:eastAsia="zh-TW"/>
        </w:rPr>
        <w:t>？」</w:t>
      </w:r>
    </w:p>
    <w:p w14:paraId="5DF3815B" w14:textId="77777777" w:rsidR="008817D8" w:rsidRPr="008817D8" w:rsidRDefault="008817D8" w:rsidP="008817D8">
      <w:pPr>
        <w:numPr>
          <w:ilvl w:val="1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接著老師說：「今天這節課，老師要教你們一個聰明又簡單的方法，來表示像這樣的大數字。」</w:t>
      </w:r>
    </w:p>
    <w:p w14:paraId="61B66330" w14:textId="77777777" w:rsidR="008817D8" w:rsidRPr="008817D8" w:rsidRDefault="008817D8" w:rsidP="008817D8">
      <w:pPr>
        <w:numPr>
          <w:ilvl w:val="0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口頭複習</w:t>
      </w:r>
    </w:p>
    <w:p w14:paraId="2D080E31" w14:textId="77777777" w:rsidR="008817D8" w:rsidRPr="008817D8" w:rsidRDefault="008817D8" w:rsidP="008817D8">
      <w:pPr>
        <w:numPr>
          <w:ilvl w:val="1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老師快速複習前幾節課的內容，可以提問：「</w:t>
      </w:r>
      <w:r w:rsidRPr="008817D8">
        <w:rPr>
          <w:rFonts w:eastAsia="PMingLiU"/>
          <w:lang w:eastAsia="zh-TW"/>
        </w:rPr>
        <w:t xml:space="preserve">100 </w:t>
      </w:r>
      <w:r w:rsidRPr="008817D8">
        <w:rPr>
          <w:rFonts w:eastAsia="PMingLiU"/>
          <w:lang w:eastAsia="zh-TW"/>
        </w:rPr>
        <w:t>是幾個</w:t>
      </w:r>
      <w:r w:rsidRPr="008817D8">
        <w:rPr>
          <w:rFonts w:eastAsia="PMingLiU"/>
          <w:lang w:eastAsia="zh-TW"/>
        </w:rPr>
        <w:t xml:space="preserve"> 10 </w:t>
      </w:r>
      <w:r w:rsidRPr="008817D8">
        <w:rPr>
          <w:rFonts w:eastAsia="PMingLiU"/>
          <w:lang w:eastAsia="zh-TW"/>
        </w:rPr>
        <w:t>相乘？」、「</w:t>
      </w:r>
      <w:r w:rsidRPr="008817D8">
        <w:rPr>
          <w:rFonts w:eastAsia="PMingLiU"/>
          <w:lang w:eastAsia="zh-TW"/>
        </w:rPr>
        <w:t xml:space="preserve">103 </w:t>
      </w:r>
      <w:r w:rsidRPr="008817D8">
        <w:rPr>
          <w:rFonts w:eastAsia="PMingLiU"/>
          <w:lang w:eastAsia="zh-TW"/>
        </w:rPr>
        <w:t>是多少？」</w:t>
      </w:r>
    </w:p>
    <w:p w14:paraId="29153AE7" w14:textId="77777777" w:rsidR="008817D8" w:rsidRPr="008817D8" w:rsidRDefault="008817D8" w:rsidP="008817D8">
      <w:pPr>
        <w:numPr>
          <w:ilvl w:val="1"/>
          <w:numId w:val="5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藉由提問，讓學生回憶並熟悉</w:t>
      </w:r>
      <w:r w:rsidRPr="008817D8">
        <w:rPr>
          <w:rFonts w:eastAsia="PMingLiU"/>
          <w:b/>
          <w:bCs/>
          <w:lang w:eastAsia="zh-TW"/>
        </w:rPr>
        <w:t>指數記法</w:t>
      </w:r>
      <w:r w:rsidRPr="008817D8">
        <w:rPr>
          <w:rFonts w:eastAsia="PMingLiU"/>
          <w:lang w:eastAsia="zh-TW"/>
        </w:rPr>
        <w:t>的概念。</w:t>
      </w:r>
    </w:p>
    <w:p w14:paraId="2E81863D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二、發展活動：介紹科學記號（</w:t>
      </w:r>
      <w:r w:rsidRPr="008817D8">
        <w:rPr>
          <w:rFonts w:eastAsia="PMingLiU"/>
          <w:b/>
          <w:bCs/>
          <w:lang w:eastAsia="zh-TW"/>
        </w:rPr>
        <w:t xml:space="preserve">30 </w:t>
      </w:r>
      <w:r w:rsidRPr="008817D8">
        <w:rPr>
          <w:rFonts w:eastAsia="PMingLiU"/>
          <w:b/>
          <w:bCs/>
          <w:lang w:eastAsia="zh-TW"/>
        </w:rPr>
        <w:t>分鐘）</w:t>
      </w:r>
    </w:p>
    <w:p w14:paraId="3A078F3A" w14:textId="77777777" w:rsidR="008817D8" w:rsidRPr="008817D8" w:rsidRDefault="008817D8" w:rsidP="008817D8">
      <w:pPr>
        <w:numPr>
          <w:ilvl w:val="0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課本教學</w:t>
      </w:r>
    </w:p>
    <w:p w14:paraId="4F0E7F55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老師請學生翻開課本，找到關於</w:t>
      </w:r>
      <w:r w:rsidRPr="008817D8">
        <w:rPr>
          <w:rFonts w:eastAsia="PMingLiU"/>
          <w:b/>
          <w:bCs/>
          <w:lang w:eastAsia="zh-TW"/>
        </w:rPr>
        <w:t>科學記號</w:t>
      </w:r>
      <w:r w:rsidRPr="008817D8">
        <w:rPr>
          <w:rFonts w:eastAsia="PMingLiU"/>
          <w:lang w:eastAsia="zh-TW"/>
        </w:rPr>
        <w:t>的單元。</w:t>
      </w:r>
    </w:p>
    <w:p w14:paraId="7A37C2DB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老師說明：「當數字非常大時，我們可以用科學記號來表示，讓數字變得更簡單。」</w:t>
      </w:r>
    </w:p>
    <w:p w14:paraId="483B49BD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老師在白板上示範，從學生熟悉的數字開始：</w:t>
      </w:r>
    </w:p>
    <w:p w14:paraId="2588AD01" w14:textId="77777777" w:rsidR="008817D8" w:rsidRPr="008817D8" w:rsidRDefault="008817D8" w:rsidP="008817D8">
      <w:pPr>
        <w:numPr>
          <w:ilvl w:val="2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5000=5×1000=5×103</w:t>
      </w:r>
    </w:p>
    <w:p w14:paraId="0761D4EF" w14:textId="77777777" w:rsidR="008817D8" w:rsidRPr="008817D8" w:rsidRDefault="008817D8" w:rsidP="008817D8">
      <w:pPr>
        <w:numPr>
          <w:ilvl w:val="2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3200000=3.2×1000000=3.2×106</w:t>
      </w:r>
    </w:p>
    <w:p w14:paraId="4F3298EF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老師強調科學記號的表示方法是「一個介於</w:t>
      </w:r>
      <w:r w:rsidRPr="008817D8">
        <w:rPr>
          <w:rFonts w:eastAsia="PMingLiU"/>
          <w:lang w:eastAsia="zh-TW"/>
        </w:rPr>
        <w:t xml:space="preserve"> 1 </w:t>
      </w:r>
      <w:r w:rsidRPr="008817D8">
        <w:rPr>
          <w:rFonts w:eastAsia="PMingLiU"/>
          <w:lang w:eastAsia="zh-TW"/>
        </w:rPr>
        <w:t>到</w:t>
      </w:r>
      <w:r w:rsidRPr="008817D8">
        <w:rPr>
          <w:rFonts w:eastAsia="PMingLiU"/>
          <w:lang w:eastAsia="zh-TW"/>
        </w:rPr>
        <w:t xml:space="preserve"> 10 </w:t>
      </w:r>
      <w:r w:rsidRPr="008817D8">
        <w:rPr>
          <w:rFonts w:eastAsia="PMingLiU"/>
          <w:lang w:eastAsia="zh-TW"/>
        </w:rPr>
        <w:t>的數（但不包含</w:t>
      </w:r>
      <w:r w:rsidRPr="008817D8">
        <w:rPr>
          <w:rFonts w:eastAsia="PMingLiU"/>
          <w:lang w:eastAsia="zh-TW"/>
        </w:rPr>
        <w:t xml:space="preserve"> 10</w:t>
      </w:r>
      <w:r w:rsidRPr="008817D8">
        <w:rPr>
          <w:rFonts w:eastAsia="PMingLiU"/>
          <w:lang w:eastAsia="zh-TW"/>
        </w:rPr>
        <w:t>），乘以</w:t>
      </w:r>
      <w:r w:rsidRPr="008817D8">
        <w:rPr>
          <w:rFonts w:eastAsia="PMingLiU"/>
          <w:lang w:eastAsia="zh-TW"/>
        </w:rPr>
        <w:t xml:space="preserve"> 10 </w:t>
      </w:r>
      <w:r w:rsidRPr="008817D8">
        <w:rPr>
          <w:rFonts w:eastAsia="PMingLiU"/>
          <w:lang w:eastAsia="zh-TW"/>
        </w:rPr>
        <w:t>的次方。」</w:t>
      </w:r>
    </w:p>
    <w:p w14:paraId="6321E6EF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接著，請學生跟著老師一起看課本上的例題。</w:t>
      </w:r>
    </w:p>
    <w:p w14:paraId="26A53E0F" w14:textId="77777777" w:rsidR="008817D8" w:rsidRPr="008817D8" w:rsidRDefault="008817D8" w:rsidP="008817D8">
      <w:pPr>
        <w:numPr>
          <w:ilvl w:val="0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課本練習</w:t>
      </w:r>
    </w:p>
    <w:p w14:paraId="2C4A9A1F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老師帶領學生逐步完成課本上的練習題。</w:t>
      </w:r>
    </w:p>
    <w:p w14:paraId="4507547A" w14:textId="77777777" w:rsidR="008817D8" w:rsidRPr="008817D8" w:rsidRDefault="008817D8" w:rsidP="008817D8">
      <w:pPr>
        <w:numPr>
          <w:ilvl w:val="1"/>
          <w:numId w:val="6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lastRenderedPageBreak/>
        <w:t>在學生操作時，老師巡視並給予個別指導。對於理解較困難的學生，可以請他們拿出數字卡或實物，例如將數字卡</w:t>
      </w:r>
      <w:r w:rsidRPr="008817D8">
        <w:rPr>
          <w:rFonts w:eastAsia="PMingLiU"/>
          <w:lang w:eastAsia="zh-TW"/>
        </w:rPr>
        <w:t xml:space="preserve"> 40000 </w:t>
      </w:r>
      <w:r w:rsidRPr="008817D8">
        <w:rPr>
          <w:rFonts w:eastAsia="PMingLiU"/>
          <w:lang w:eastAsia="zh-TW"/>
        </w:rPr>
        <w:t>轉換為</w:t>
      </w:r>
      <w:r w:rsidRPr="008817D8">
        <w:rPr>
          <w:rFonts w:eastAsia="PMingLiU"/>
          <w:lang w:eastAsia="zh-TW"/>
        </w:rPr>
        <w:t xml:space="preserve"> 4×104 </w:t>
      </w:r>
      <w:r w:rsidRPr="008817D8">
        <w:rPr>
          <w:rFonts w:eastAsia="PMingLiU"/>
          <w:lang w:eastAsia="zh-TW"/>
        </w:rPr>
        <w:t>的卡片，幫助他們將兩者連結起來。</w:t>
      </w:r>
    </w:p>
    <w:p w14:paraId="4540B585" w14:textId="77777777" w:rsidR="008817D8" w:rsidRPr="008817D8" w:rsidRDefault="008817D8" w:rsidP="008817D8">
      <w:pPr>
        <w:rPr>
          <w:rFonts w:eastAsia="PMingLiU"/>
          <w:b/>
          <w:bCs/>
          <w:lang w:eastAsia="zh-TW"/>
        </w:rPr>
      </w:pPr>
      <w:r w:rsidRPr="008817D8">
        <w:rPr>
          <w:rFonts w:eastAsia="PMingLiU"/>
          <w:b/>
          <w:bCs/>
          <w:lang w:eastAsia="zh-TW"/>
        </w:rPr>
        <w:t>三、綜合活動與總結（</w:t>
      </w:r>
      <w:r w:rsidRPr="008817D8">
        <w:rPr>
          <w:rFonts w:eastAsia="PMingLiU"/>
          <w:b/>
          <w:bCs/>
          <w:lang w:eastAsia="zh-TW"/>
        </w:rPr>
        <w:t xml:space="preserve">10 </w:t>
      </w:r>
      <w:r w:rsidRPr="008817D8">
        <w:rPr>
          <w:rFonts w:eastAsia="PMingLiU"/>
          <w:b/>
          <w:bCs/>
          <w:lang w:eastAsia="zh-TW"/>
        </w:rPr>
        <w:t>分鐘）</w:t>
      </w:r>
    </w:p>
    <w:p w14:paraId="5E808A0E" w14:textId="77777777" w:rsidR="008817D8" w:rsidRPr="008817D8" w:rsidRDefault="008817D8" w:rsidP="008817D8">
      <w:pPr>
        <w:numPr>
          <w:ilvl w:val="0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遊戲：科學記號配對</w:t>
      </w:r>
    </w:p>
    <w:p w14:paraId="043D13A8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老師準備兩組卡片，一組寫有數字（如</w:t>
      </w:r>
      <w:r w:rsidRPr="008817D8">
        <w:rPr>
          <w:rFonts w:eastAsia="PMingLiU"/>
          <w:lang w:eastAsia="zh-TW"/>
        </w:rPr>
        <w:t xml:space="preserve"> 72000</w:t>
      </w:r>
      <w:r w:rsidRPr="008817D8">
        <w:rPr>
          <w:rFonts w:eastAsia="PMingLiU"/>
          <w:lang w:eastAsia="zh-TW"/>
        </w:rPr>
        <w:t>），另一組寫有對應的科學記號（如</w:t>
      </w:r>
      <w:r w:rsidRPr="008817D8">
        <w:rPr>
          <w:rFonts w:eastAsia="PMingLiU"/>
          <w:lang w:eastAsia="zh-TW"/>
        </w:rPr>
        <w:t xml:space="preserve"> 7.2×104</w:t>
      </w:r>
      <w:r w:rsidRPr="008817D8">
        <w:rPr>
          <w:rFonts w:eastAsia="PMingLiU"/>
          <w:lang w:eastAsia="zh-TW"/>
        </w:rPr>
        <w:t>）。</w:t>
      </w:r>
    </w:p>
    <w:p w14:paraId="3627BBF8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請學生上台進行配對，最快配對成功的學生給予獎勵。</w:t>
      </w:r>
    </w:p>
    <w:p w14:paraId="2D62EBD1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透過遊戲，再次強化學生對科學記號與原數字的連結。</w:t>
      </w:r>
    </w:p>
    <w:p w14:paraId="46FD78C8" w14:textId="77777777" w:rsidR="008817D8" w:rsidRPr="008817D8" w:rsidRDefault="008817D8" w:rsidP="008817D8">
      <w:pPr>
        <w:numPr>
          <w:ilvl w:val="0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b/>
          <w:bCs/>
          <w:lang w:eastAsia="zh-TW"/>
        </w:rPr>
        <w:t>總結與延伸</w:t>
      </w:r>
    </w:p>
    <w:p w14:paraId="050F71EB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老師再次總結科學記號的定義與用途，並播放相關影片或圖片，讓學生感受數學在生活中的實用性。</w:t>
      </w:r>
    </w:p>
    <w:p w14:paraId="3C91EF01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最後，老師可以請學生發表他們今天學到了什麼，以及科學記號在哪些地方可能會用到。</w:t>
      </w:r>
    </w:p>
    <w:p w14:paraId="458AE0C4" w14:textId="77777777" w:rsidR="008817D8" w:rsidRPr="008817D8" w:rsidRDefault="008817D8" w:rsidP="008817D8">
      <w:pPr>
        <w:numPr>
          <w:ilvl w:val="1"/>
          <w:numId w:val="7"/>
        </w:numPr>
        <w:rPr>
          <w:rFonts w:eastAsia="PMingLiU"/>
          <w:lang w:eastAsia="zh-TW"/>
        </w:rPr>
      </w:pPr>
      <w:r w:rsidRPr="008817D8">
        <w:rPr>
          <w:rFonts w:eastAsia="PMingLiU"/>
          <w:lang w:eastAsia="zh-TW"/>
        </w:rPr>
        <w:t>鼓勵學生：「今天我們學會了這個</w:t>
      </w:r>
      <w:proofErr w:type="gramStart"/>
      <w:r w:rsidRPr="008817D8">
        <w:rPr>
          <w:rFonts w:eastAsia="PMingLiU"/>
          <w:lang w:eastAsia="zh-TW"/>
        </w:rPr>
        <w:t>很</w:t>
      </w:r>
      <w:proofErr w:type="gramEnd"/>
      <w:r w:rsidRPr="008817D8">
        <w:rPr>
          <w:rFonts w:eastAsia="PMingLiU"/>
          <w:lang w:eastAsia="zh-TW"/>
        </w:rPr>
        <w:t>棒的工具，以後遇到大數字就不用怕了！」</w:t>
      </w:r>
    </w:p>
    <w:p w14:paraId="5E195132" w14:textId="60990851" w:rsidR="008817D8" w:rsidRPr="008817D8" w:rsidRDefault="008817D8">
      <w:pPr>
        <w:rPr>
          <w:rFonts w:eastAsia="PMingLiU" w:hint="eastAsia"/>
          <w:lang w:eastAsia="zh-TW"/>
        </w:rPr>
      </w:pPr>
    </w:p>
    <w:sectPr w:rsidR="008817D8" w:rsidRPr="00881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34CB"/>
    <w:multiLevelType w:val="multilevel"/>
    <w:tmpl w:val="044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E63E7"/>
    <w:multiLevelType w:val="multilevel"/>
    <w:tmpl w:val="C2E2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E1EF0"/>
    <w:multiLevelType w:val="multilevel"/>
    <w:tmpl w:val="4DA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A6B8C"/>
    <w:multiLevelType w:val="multilevel"/>
    <w:tmpl w:val="4FA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80A44"/>
    <w:multiLevelType w:val="multilevel"/>
    <w:tmpl w:val="070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524A6"/>
    <w:multiLevelType w:val="multilevel"/>
    <w:tmpl w:val="61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908F9"/>
    <w:multiLevelType w:val="multilevel"/>
    <w:tmpl w:val="F3AC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492621">
    <w:abstractNumId w:val="4"/>
  </w:num>
  <w:num w:numId="2" w16cid:durableId="408649347">
    <w:abstractNumId w:val="2"/>
  </w:num>
  <w:num w:numId="3" w16cid:durableId="372971111">
    <w:abstractNumId w:val="3"/>
  </w:num>
  <w:num w:numId="4" w16cid:durableId="357776780">
    <w:abstractNumId w:val="0"/>
  </w:num>
  <w:num w:numId="5" w16cid:durableId="1688360975">
    <w:abstractNumId w:val="6"/>
  </w:num>
  <w:num w:numId="6" w16cid:durableId="945382267">
    <w:abstractNumId w:val="5"/>
  </w:num>
  <w:num w:numId="7" w16cid:durableId="38287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D8"/>
    <w:rsid w:val="001A1107"/>
    <w:rsid w:val="008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71C8"/>
  <w15:chartTrackingRefBased/>
  <w15:docId w15:val="{9F1864EF-51EE-4BA4-BF7B-21125B3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88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881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817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817D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17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17D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17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17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Hsu</dc:creator>
  <cp:keywords/>
  <dc:description/>
  <cp:lastModifiedBy>Devon Hsu</cp:lastModifiedBy>
  <cp:revision>2</cp:revision>
  <dcterms:created xsi:type="dcterms:W3CDTF">2025-09-09T05:48:00Z</dcterms:created>
  <dcterms:modified xsi:type="dcterms:W3CDTF">2025-09-09T05:48:00Z</dcterms:modified>
</cp:coreProperties>
</file>