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7808" w14:textId="11645DA3" w:rsidR="009360BE" w:rsidRPr="00666602" w:rsidRDefault="009360BE" w:rsidP="009360BE">
      <w:pPr>
        <w:jc w:val="center"/>
        <w:rPr>
          <w:rFonts w:ascii="新細明體" w:hAnsi="新細明體"/>
          <w:b/>
          <w:bCs/>
          <w:u w:val="single"/>
        </w:rPr>
      </w:pPr>
      <w:r>
        <w:rPr>
          <w:rFonts w:ascii="新細明體" w:hAnsi="新細明體" w:hint="eastAsia"/>
          <w:b/>
          <w:bCs/>
        </w:rPr>
        <w:t>武</w:t>
      </w:r>
      <w:proofErr w:type="gramStart"/>
      <w:r>
        <w:rPr>
          <w:rFonts w:ascii="新細明體" w:hAnsi="新細明體" w:hint="eastAsia"/>
          <w:b/>
          <w:bCs/>
        </w:rPr>
        <w:t>崙</w:t>
      </w:r>
      <w:proofErr w:type="gramEnd"/>
      <w:r w:rsidRPr="00666602">
        <w:rPr>
          <w:rFonts w:ascii="新細明體" w:hAnsi="新細明體"/>
          <w:b/>
          <w:bCs/>
        </w:rPr>
        <w:t>國民中學</w:t>
      </w:r>
      <w:r w:rsidRPr="00666602">
        <w:rPr>
          <w:rFonts w:ascii="新細明體" w:hAnsi="新細明體"/>
          <w:b/>
          <w:bCs/>
          <w:u w:val="single"/>
        </w:rPr>
        <w:t xml:space="preserve">  </w:t>
      </w:r>
      <w:r>
        <w:rPr>
          <w:rFonts w:ascii="新細明體" w:hAnsi="新細明體" w:hint="eastAsia"/>
          <w:b/>
          <w:bCs/>
          <w:u w:val="single"/>
        </w:rPr>
        <w:t>114</w:t>
      </w:r>
      <w:r w:rsidRPr="00666602">
        <w:rPr>
          <w:rFonts w:ascii="新細明體" w:hAnsi="新細明體"/>
          <w:b/>
          <w:bCs/>
          <w:u w:val="single"/>
        </w:rPr>
        <w:t xml:space="preserve">   </w:t>
      </w:r>
      <w:proofErr w:type="gramStart"/>
      <w:r w:rsidRPr="00666602">
        <w:rPr>
          <w:rFonts w:ascii="新細明體" w:hAnsi="新細明體"/>
          <w:b/>
          <w:bCs/>
        </w:rPr>
        <w:t>學年度第</w:t>
      </w:r>
      <w:proofErr w:type="gramEnd"/>
      <w:r w:rsidRPr="00666602">
        <w:rPr>
          <w:rFonts w:ascii="新細明體" w:hAnsi="新細明體"/>
          <w:b/>
          <w:bCs/>
          <w:u w:val="single"/>
        </w:rPr>
        <w:t xml:space="preserve"> </w:t>
      </w:r>
      <w:proofErr w:type="gramStart"/>
      <w:r w:rsidRPr="00666602">
        <w:rPr>
          <w:rFonts w:ascii="新細明體" w:hAnsi="新細明體"/>
          <w:b/>
          <w:bCs/>
          <w:u w:val="single"/>
        </w:rPr>
        <w:t>一</w:t>
      </w:r>
      <w:proofErr w:type="gramEnd"/>
      <w:r w:rsidRPr="00666602">
        <w:rPr>
          <w:rFonts w:ascii="新細明體" w:hAnsi="新細明體"/>
          <w:b/>
          <w:bCs/>
          <w:u w:val="single"/>
        </w:rPr>
        <w:t xml:space="preserve"> </w:t>
      </w:r>
      <w:r w:rsidRPr="00666602">
        <w:rPr>
          <w:rFonts w:ascii="新細明體" w:hAnsi="新細明體"/>
          <w:b/>
          <w:bCs/>
        </w:rPr>
        <w:t>學期</w:t>
      </w:r>
      <w:r w:rsidRPr="00666602">
        <w:rPr>
          <w:rFonts w:ascii="新細明體" w:hAnsi="新細明體"/>
          <w:b/>
          <w:bCs/>
          <w:u w:val="single"/>
        </w:rPr>
        <w:t xml:space="preserve"> 八 年級  </w:t>
      </w:r>
      <w:r w:rsidRPr="00666602">
        <w:rPr>
          <w:rFonts w:ascii="新細明體" w:hAnsi="新細明體" w:hint="eastAsia"/>
          <w:b/>
          <w:bCs/>
          <w:u w:val="single"/>
        </w:rPr>
        <w:t>_</w:t>
      </w:r>
      <w:proofErr w:type="gramStart"/>
      <w:r w:rsidRPr="00666602">
        <w:rPr>
          <w:rFonts w:ascii="新細明體" w:hAnsi="新細明體"/>
          <w:b/>
          <w:bCs/>
          <w:u w:val="single"/>
        </w:rPr>
        <w:t>健體</w:t>
      </w:r>
      <w:r w:rsidRPr="00666602">
        <w:rPr>
          <w:rFonts w:ascii="新細明體" w:hAnsi="新細明體"/>
          <w:b/>
          <w:bCs/>
        </w:rPr>
        <w:t>領域</w:t>
      </w:r>
      <w:proofErr w:type="gramEnd"/>
      <w:r w:rsidRPr="00666602">
        <w:rPr>
          <w:rFonts w:ascii="新細明體" w:hAnsi="新細明體"/>
          <w:b/>
          <w:bCs/>
        </w:rPr>
        <w:t>教學活動設計</w:t>
      </w:r>
    </w:p>
    <w:p w14:paraId="75D59CE0" w14:textId="1C58CE4E" w:rsidR="009360BE" w:rsidRPr="00666602" w:rsidRDefault="009360BE" w:rsidP="009360BE">
      <w:pPr>
        <w:jc w:val="right"/>
        <w:rPr>
          <w:rFonts w:ascii="新細明體" w:hAnsi="新細明體"/>
        </w:rPr>
      </w:pPr>
      <w:r w:rsidRPr="00666602">
        <w:rPr>
          <w:rFonts w:ascii="新細明體" w:hAnsi="新細明體"/>
        </w:rPr>
        <w:t>教學節數：共</w:t>
      </w:r>
      <w:r>
        <w:rPr>
          <w:rFonts w:ascii="新細明體" w:hAnsi="新細明體" w:hint="eastAsia"/>
        </w:rPr>
        <w:t>1</w:t>
      </w:r>
      <w:r w:rsidRPr="00666602">
        <w:rPr>
          <w:rFonts w:ascii="新細明體" w:hAnsi="新細明體"/>
        </w:rPr>
        <w:t>節</w:t>
      </w:r>
    </w:p>
    <w:tbl>
      <w:tblPr>
        <w:tblW w:w="102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5"/>
        <w:gridCol w:w="546"/>
        <w:gridCol w:w="3950"/>
        <w:gridCol w:w="610"/>
        <w:gridCol w:w="520"/>
        <w:gridCol w:w="730"/>
        <w:gridCol w:w="462"/>
        <w:gridCol w:w="2317"/>
      </w:tblGrid>
      <w:tr w:rsidR="009360BE" w:rsidRPr="00666602" w14:paraId="234E9CEF" w14:textId="77777777" w:rsidTr="00420632">
        <w:trPr>
          <w:cantSplit/>
          <w:trHeight w:val="524"/>
        </w:trPr>
        <w:tc>
          <w:tcPr>
            <w:tcW w:w="1658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1EF032A4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單元名稱</w:t>
            </w:r>
          </w:p>
        </w:tc>
        <w:tc>
          <w:tcPr>
            <w:tcW w:w="4560" w:type="dxa"/>
            <w:gridSpan w:val="2"/>
            <w:tcBorders>
              <w:top w:val="thinThickSmallGap" w:sz="18" w:space="0" w:color="auto"/>
            </w:tcBorders>
            <w:vAlign w:val="center"/>
          </w:tcPr>
          <w:p w14:paraId="7FD37B64" w14:textId="77777777" w:rsidR="009360BE" w:rsidRPr="00666602" w:rsidRDefault="009360BE" w:rsidP="00420632">
            <w:pPr>
              <w:snapToGrid w:val="0"/>
              <w:ind w:rightChars="50" w:right="120"/>
              <w:jc w:val="center"/>
              <w:rPr>
                <w:rFonts w:ascii="新細明體" w:hAnsi="新細明體"/>
                <w:b/>
                <w:bCs/>
              </w:rPr>
            </w:pPr>
            <w:r w:rsidRPr="00666602">
              <w:rPr>
                <w:rFonts w:ascii="新細明體" w:hAnsi="新細明體" w:hint="eastAsia"/>
              </w:rPr>
              <w:t>第</w:t>
            </w:r>
            <w:r>
              <w:rPr>
                <w:rFonts w:ascii="新細明體" w:hAnsi="新細明體" w:hint="eastAsia"/>
              </w:rPr>
              <w:t>一</w:t>
            </w:r>
            <w:r w:rsidRPr="00666602">
              <w:rPr>
                <w:rFonts w:ascii="新細明體" w:hAnsi="新細明體" w:hint="eastAsia"/>
              </w:rPr>
              <w:t xml:space="preserve">篇 </w:t>
            </w:r>
            <w:proofErr w:type="gramStart"/>
            <w:r w:rsidRPr="00666602">
              <w:rPr>
                <w:rFonts w:ascii="新細明體" w:hAnsi="新細明體" w:hint="eastAsia"/>
              </w:rPr>
              <w:t>第一章愛的</w:t>
            </w:r>
            <w:proofErr w:type="gramEnd"/>
            <w:r w:rsidRPr="00666602">
              <w:rPr>
                <w:rFonts w:ascii="新細明體" w:hAnsi="新細明體" w:hint="eastAsia"/>
              </w:rPr>
              <w:t>真諦</w:t>
            </w:r>
          </w:p>
        </w:tc>
        <w:tc>
          <w:tcPr>
            <w:tcW w:w="1712" w:type="dxa"/>
            <w:gridSpan w:val="3"/>
            <w:tcBorders>
              <w:top w:val="thinThickSmallGap" w:sz="18" w:space="0" w:color="auto"/>
            </w:tcBorders>
            <w:vAlign w:val="center"/>
          </w:tcPr>
          <w:p w14:paraId="6F31A5E9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授課日期</w:t>
            </w:r>
          </w:p>
        </w:tc>
        <w:tc>
          <w:tcPr>
            <w:tcW w:w="2317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14:paraId="5EB6BBC7" w14:textId="6B513FDB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10/3</w:t>
            </w:r>
          </w:p>
        </w:tc>
      </w:tr>
      <w:tr w:rsidR="009360BE" w:rsidRPr="00666602" w14:paraId="23C0D13D" w14:textId="77777777" w:rsidTr="00420632">
        <w:trPr>
          <w:cantSplit/>
          <w:trHeight w:val="575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14:paraId="19E735EC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教材來源</w:t>
            </w:r>
          </w:p>
        </w:tc>
        <w:tc>
          <w:tcPr>
            <w:tcW w:w="4560" w:type="dxa"/>
            <w:gridSpan w:val="2"/>
            <w:vAlign w:val="center"/>
          </w:tcPr>
          <w:p w14:paraId="560C61F2" w14:textId="77777777" w:rsidR="009360BE" w:rsidRPr="00666602" w:rsidRDefault="009360BE" w:rsidP="00420632">
            <w:pPr>
              <w:snapToGrid w:val="0"/>
              <w:ind w:rightChars="50" w:right="120"/>
              <w:jc w:val="center"/>
              <w:rPr>
                <w:rFonts w:ascii="新細明體" w:hAnsi="新細明體"/>
                <w:b/>
                <w:bCs/>
              </w:rPr>
            </w:pPr>
            <w:r w:rsidRPr="00666602">
              <w:rPr>
                <w:rFonts w:ascii="新細明體" w:hAnsi="新細明體"/>
                <w:bCs/>
              </w:rPr>
              <w:t>翰林版二年級教材</w:t>
            </w:r>
          </w:p>
        </w:tc>
        <w:tc>
          <w:tcPr>
            <w:tcW w:w="1712" w:type="dxa"/>
            <w:gridSpan w:val="3"/>
            <w:vAlign w:val="center"/>
          </w:tcPr>
          <w:p w14:paraId="34165822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教    師</w:t>
            </w:r>
          </w:p>
        </w:tc>
        <w:tc>
          <w:tcPr>
            <w:tcW w:w="2317" w:type="dxa"/>
            <w:tcBorders>
              <w:right w:val="thickThinSmallGap" w:sz="18" w:space="0" w:color="auto"/>
            </w:tcBorders>
            <w:vAlign w:val="center"/>
          </w:tcPr>
          <w:p w14:paraId="583FD44F" w14:textId="6C8CA666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謝玉琪</w:t>
            </w:r>
          </w:p>
        </w:tc>
      </w:tr>
      <w:tr w:rsidR="009360BE" w:rsidRPr="00666602" w14:paraId="0C2289EF" w14:textId="77777777" w:rsidTr="00420632">
        <w:trPr>
          <w:cantSplit/>
          <w:trHeight w:val="442"/>
        </w:trPr>
        <w:tc>
          <w:tcPr>
            <w:tcW w:w="56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3727D246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月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14:paraId="0DBA9B5A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日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14:paraId="4AE68FF4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節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  <w:vAlign w:val="center"/>
          </w:tcPr>
          <w:p w14:paraId="0A2D6FB1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教    學    重    點</w:t>
            </w:r>
          </w:p>
        </w:tc>
      </w:tr>
      <w:tr w:rsidR="009360BE" w:rsidRPr="00666602" w14:paraId="7771109E" w14:textId="77777777" w:rsidTr="00420632">
        <w:trPr>
          <w:cantSplit/>
          <w:trHeight w:val="456"/>
        </w:trPr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86AC" w14:textId="3296F4F6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C338AB" w14:textId="64404CF8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61DD33" w14:textId="6677233B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8589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C6FC8A4" w14:textId="27567B7C" w:rsidR="009360BE" w:rsidRPr="00666602" w:rsidRDefault="00340939" w:rsidP="00420632">
            <w:pPr>
              <w:pStyle w:val="a3"/>
              <w:ind w:leftChars="-9" w:left="-20" w:hanging="2"/>
              <w:jc w:val="both"/>
              <w:rPr>
                <w:rFonts w:ascii="新細明體" w:hAnsi="新細明體" w:cs="DFYuanStd-W3"/>
                <w:kern w:val="0"/>
              </w:rPr>
            </w:pPr>
            <w:r>
              <w:rPr>
                <w:rFonts w:ascii="新細明體" w:hAnsi="新細明體" w:cs="DFYuanStd-W3" w:hint="eastAsia"/>
                <w:kern w:val="0"/>
              </w:rPr>
              <w:t>邀約的拒絕以及</w:t>
            </w:r>
            <w:r w:rsidR="009360BE">
              <w:rPr>
                <w:rFonts w:ascii="新細明體" w:hAnsi="新細明體" w:cs="DFYuanStd-W3" w:hint="eastAsia"/>
                <w:kern w:val="0"/>
              </w:rPr>
              <w:t>分手後如何面對及調整情緒</w:t>
            </w:r>
          </w:p>
        </w:tc>
      </w:tr>
      <w:tr w:rsidR="009360BE" w:rsidRPr="00666602" w14:paraId="31343EEB" w14:textId="77777777" w:rsidTr="00420632">
        <w:trPr>
          <w:cantSplit/>
          <w:trHeight w:val="663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14:paraId="479783D2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教學準備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</w:tcPr>
          <w:p w14:paraId="1AA8E409" w14:textId="77777777" w:rsidR="009360BE" w:rsidRPr="00666602" w:rsidRDefault="009360BE" w:rsidP="00420632">
            <w:pPr>
              <w:ind w:left="92"/>
              <w:jc w:val="both"/>
              <w:rPr>
                <w:rFonts w:ascii="新細明體" w:hAnsi="新細明體"/>
                <w:b/>
                <w:bCs/>
              </w:rPr>
            </w:pPr>
            <w:r w:rsidRPr="00666602">
              <w:rPr>
                <w:rFonts w:ascii="新細明體" w:hAnsi="新細明體"/>
                <w:b/>
                <w:bCs/>
              </w:rPr>
              <w:t>教師準備：</w:t>
            </w:r>
          </w:p>
          <w:p w14:paraId="5C40F174" w14:textId="77777777" w:rsidR="009360BE" w:rsidRPr="00666602" w:rsidRDefault="009360BE" w:rsidP="00420632">
            <w:pPr>
              <w:jc w:val="both"/>
              <w:rPr>
                <w:rFonts w:ascii="新細明體" w:hAnsi="新細明體"/>
              </w:rPr>
            </w:pPr>
            <w:r w:rsidRPr="00666602">
              <w:rPr>
                <w:rFonts w:ascii="新細明體" w:hAnsi="新細明體" w:hint="eastAsia"/>
              </w:rPr>
              <w:t>蒐集與兩性關係相關資訊。</w:t>
            </w:r>
          </w:p>
          <w:p w14:paraId="427BD438" w14:textId="77777777" w:rsidR="009360BE" w:rsidRPr="00666602" w:rsidRDefault="009360BE" w:rsidP="00420632">
            <w:pPr>
              <w:ind w:left="92"/>
              <w:jc w:val="both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  <w:b/>
                <w:bCs/>
              </w:rPr>
              <w:t>學生準備：</w:t>
            </w:r>
          </w:p>
          <w:p w14:paraId="23894375" w14:textId="77777777" w:rsidR="009360BE" w:rsidRPr="00666602" w:rsidRDefault="009360BE" w:rsidP="00420632">
            <w:pPr>
              <w:autoSpaceDE w:val="0"/>
              <w:autoSpaceDN w:val="0"/>
              <w:adjustRightInd w:val="0"/>
              <w:rPr>
                <w:rFonts w:ascii="新細明體" w:hAnsi="新細明體"/>
                <w:kern w:val="0"/>
              </w:rPr>
            </w:pPr>
            <w:r w:rsidRPr="00666602">
              <w:rPr>
                <w:rFonts w:ascii="新細明體" w:hAnsi="新細明體" w:hint="eastAsia"/>
                <w:kern w:val="0"/>
              </w:rPr>
              <w:t>1.閱讀課文中的內容。</w:t>
            </w:r>
          </w:p>
          <w:p w14:paraId="63EDB48C" w14:textId="77777777" w:rsidR="009360BE" w:rsidRPr="00666602" w:rsidRDefault="009360BE" w:rsidP="00420632">
            <w:pPr>
              <w:jc w:val="both"/>
              <w:rPr>
                <w:rFonts w:ascii="新細明體" w:hAnsi="新細明體"/>
                <w:color w:val="FF0000"/>
              </w:rPr>
            </w:pPr>
            <w:r w:rsidRPr="00666602">
              <w:rPr>
                <w:rFonts w:ascii="新細明體" w:hAnsi="新細明體" w:hint="eastAsia"/>
                <w:kern w:val="0"/>
              </w:rPr>
              <w:t>2.</w:t>
            </w:r>
            <w:r w:rsidRPr="00666602">
              <w:rPr>
                <w:rFonts w:ascii="新細明體" w:hAnsi="新細明體" w:hint="eastAsia"/>
              </w:rPr>
              <w:t>蒐</w:t>
            </w:r>
            <w:r w:rsidRPr="00666602">
              <w:rPr>
                <w:rFonts w:ascii="新細明體" w:hAnsi="新細明體" w:cs="ARStdSongB5-Medium-ETen-B5-H-Id" w:hint="eastAsia"/>
                <w:kern w:val="0"/>
              </w:rPr>
              <w:t>集與第二章相關資訊。</w:t>
            </w:r>
          </w:p>
        </w:tc>
      </w:tr>
      <w:tr w:rsidR="009360BE" w:rsidRPr="00666602" w14:paraId="71CE50C3" w14:textId="77777777" w:rsidTr="00420632">
        <w:trPr>
          <w:cantSplit/>
          <w:trHeight w:val="663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14:paraId="3C5E91F7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教學資源</w:t>
            </w:r>
          </w:p>
          <w:p w14:paraId="13128D58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</w:p>
          <w:p w14:paraId="49C52FED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  <w:w w:val="90"/>
              </w:rPr>
              <w:t>（參考網站、書目）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</w:tcPr>
          <w:p w14:paraId="2CCC7176" w14:textId="77777777" w:rsidR="009360BE" w:rsidRPr="00666602" w:rsidRDefault="009360BE" w:rsidP="00420632">
            <w:pPr>
              <w:ind w:left="92"/>
              <w:jc w:val="both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  <w:b/>
                <w:bCs/>
              </w:rPr>
              <w:t>一、書籍：</w:t>
            </w:r>
          </w:p>
          <w:p w14:paraId="3A2997F4" w14:textId="77777777" w:rsidR="009360BE" w:rsidRPr="00666602" w:rsidRDefault="009360BE" w:rsidP="00420632">
            <w:pPr>
              <w:ind w:left="332"/>
              <w:jc w:val="both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無</w:t>
            </w:r>
          </w:p>
          <w:p w14:paraId="68B74E8B" w14:textId="77777777" w:rsidR="009360BE" w:rsidRPr="00666602" w:rsidRDefault="009360BE" w:rsidP="00420632">
            <w:pPr>
              <w:ind w:left="92"/>
              <w:jc w:val="both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  <w:b/>
                <w:bCs/>
              </w:rPr>
              <w:t>二、網站：</w:t>
            </w:r>
          </w:p>
          <w:p w14:paraId="5B4D21B5" w14:textId="77777777" w:rsidR="009360BE" w:rsidRPr="00666602" w:rsidRDefault="009360BE" w:rsidP="00420632">
            <w:pPr>
              <w:autoSpaceDE w:val="0"/>
              <w:autoSpaceDN w:val="0"/>
              <w:adjustRightInd w:val="0"/>
              <w:rPr>
                <w:rFonts w:ascii="新細明體" w:hAnsi="新細明體" w:cs="TimesNewRomanPSMT"/>
                <w:kern w:val="0"/>
              </w:rPr>
            </w:pPr>
            <w:r w:rsidRPr="00666602">
              <w:rPr>
                <w:rFonts w:ascii="新細明體" w:hAnsi="新細明體" w:cs="HL01"/>
                <w:kern w:val="0"/>
              </w:rPr>
              <w:t>1</w:t>
            </w:r>
            <w:r w:rsidRPr="00666602">
              <w:rPr>
                <w:rFonts w:ascii="新細明體" w:hAnsi="新細明體" w:cs="HL01" w:hint="eastAsia"/>
                <w:kern w:val="0"/>
              </w:rPr>
              <w:t>.</w:t>
            </w:r>
            <w:r w:rsidRPr="00666602">
              <w:rPr>
                <w:rFonts w:ascii="新細明體" w:hAnsi="新細明體" w:cs="DFBiaoSongStd-W4" w:hint="eastAsia"/>
                <w:kern w:val="0"/>
              </w:rPr>
              <w:t xml:space="preserve">教育部性教育教學資源網　</w:t>
            </w:r>
            <w:r w:rsidRPr="00666602">
              <w:rPr>
                <w:rFonts w:ascii="新細明體" w:hAnsi="新細明體" w:cs="TimesNewRomanPSMT"/>
                <w:kern w:val="0"/>
              </w:rPr>
              <w:t>http://sexedu.moe.edu.tw/html/index.asp</w:t>
            </w:r>
          </w:p>
          <w:p w14:paraId="3912F638" w14:textId="77777777" w:rsidR="009360BE" w:rsidRPr="00666602" w:rsidRDefault="009360BE" w:rsidP="00420632">
            <w:pPr>
              <w:autoSpaceDE w:val="0"/>
              <w:autoSpaceDN w:val="0"/>
              <w:adjustRightInd w:val="0"/>
              <w:rPr>
                <w:rFonts w:ascii="新細明體" w:hAnsi="新細明體" w:cs="TimesNewRomanPSMT"/>
                <w:kern w:val="0"/>
              </w:rPr>
            </w:pPr>
            <w:r w:rsidRPr="00666602">
              <w:rPr>
                <w:rFonts w:ascii="新細明體" w:hAnsi="新細明體" w:cs="HL01"/>
                <w:kern w:val="0"/>
              </w:rPr>
              <w:t>2</w:t>
            </w:r>
            <w:r w:rsidRPr="00666602">
              <w:rPr>
                <w:rFonts w:ascii="新細明體" w:hAnsi="新細明體" w:cs="HL01" w:hint="eastAsia"/>
                <w:kern w:val="0"/>
              </w:rPr>
              <w:t>.</w:t>
            </w:r>
            <w:r w:rsidRPr="00666602">
              <w:rPr>
                <w:rFonts w:ascii="新細明體" w:hAnsi="新細明體" w:cs="DFBiaoSongStd-W4" w:hint="eastAsia"/>
                <w:kern w:val="0"/>
              </w:rPr>
              <w:t>杏陵基金會</w:t>
            </w:r>
            <w:r w:rsidRPr="00666602">
              <w:rPr>
                <w:rFonts w:ascii="新細明體" w:hAnsi="新細明體" w:cs="TimesNewRomanPSMT"/>
                <w:kern w:val="0"/>
              </w:rPr>
              <w:t>http://www.sexedu.org.tw/index.asp</w:t>
            </w:r>
          </w:p>
          <w:p w14:paraId="277C978A" w14:textId="77777777" w:rsidR="009360BE" w:rsidRPr="00666602" w:rsidRDefault="009360BE" w:rsidP="00420632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666602">
              <w:rPr>
                <w:rFonts w:ascii="新細明體" w:hAnsi="新細明體" w:cs="HL01"/>
                <w:kern w:val="0"/>
              </w:rPr>
              <w:t>3</w:t>
            </w:r>
            <w:r w:rsidRPr="00666602">
              <w:rPr>
                <w:rFonts w:ascii="新細明體" w:hAnsi="新細明體" w:cs="HL01" w:hint="eastAsia"/>
                <w:kern w:val="0"/>
              </w:rPr>
              <w:t>.</w:t>
            </w:r>
            <w:r w:rsidRPr="00666602">
              <w:rPr>
                <w:rFonts w:ascii="新細明體" w:hAnsi="新細明體" w:cs="DFBiaoSongStd-W4" w:hint="eastAsia"/>
                <w:kern w:val="0"/>
              </w:rPr>
              <w:t>國民</w:t>
            </w:r>
            <w:proofErr w:type="gramStart"/>
            <w:r w:rsidRPr="00666602">
              <w:rPr>
                <w:rFonts w:ascii="新細明體" w:hAnsi="新細明體" w:cs="DFBiaoSongStd-W4" w:hint="eastAsia"/>
                <w:kern w:val="0"/>
              </w:rPr>
              <w:t>健康署</w:t>
            </w:r>
            <w:proofErr w:type="gramEnd"/>
            <w:r w:rsidRPr="00666602">
              <w:rPr>
                <w:rFonts w:ascii="新細明體" w:hAnsi="新細明體" w:cs="DFBiaoSongStd-W4" w:hint="eastAsia"/>
                <w:kern w:val="0"/>
              </w:rPr>
              <w:t>青少年網站</w:t>
            </w:r>
            <w:r w:rsidRPr="00666602">
              <w:rPr>
                <w:rFonts w:ascii="新細明體" w:hAnsi="新細明體" w:cs="DFBiaoSongStd-W4"/>
                <w:kern w:val="0"/>
              </w:rPr>
              <w:t xml:space="preserve"> </w:t>
            </w:r>
            <w:r w:rsidRPr="00666602">
              <w:rPr>
                <w:rFonts w:ascii="新細明體" w:hAnsi="新細明體" w:cs="DFBiaoSongStd-W4" w:hint="eastAsia"/>
                <w:kern w:val="0"/>
              </w:rPr>
              <w:t>幸福</w:t>
            </w:r>
            <w:r w:rsidRPr="00666602">
              <w:rPr>
                <w:rFonts w:ascii="新細明體" w:hAnsi="新細明體" w:cs="TimesNewRomanPSMT"/>
                <w:kern w:val="0"/>
              </w:rPr>
              <w:t>e</w:t>
            </w:r>
            <w:r w:rsidRPr="00666602">
              <w:rPr>
                <w:rFonts w:ascii="新細明體" w:hAnsi="新細明體" w:cs="DFBiaoSongStd-W4" w:hint="eastAsia"/>
                <w:kern w:val="0"/>
              </w:rPr>
              <w:t>學園</w:t>
            </w:r>
            <w:r w:rsidRPr="00666602">
              <w:rPr>
                <w:rFonts w:ascii="新細明體" w:hAnsi="新細明體" w:cs="TimesNewRomanPSMT"/>
                <w:kern w:val="0"/>
              </w:rPr>
              <w:t>https://young.hpa.gov.tw/index/</w:t>
            </w:r>
          </w:p>
        </w:tc>
      </w:tr>
      <w:tr w:rsidR="009360BE" w:rsidRPr="00666602" w14:paraId="6ADF4635" w14:textId="77777777" w:rsidTr="00420632">
        <w:trPr>
          <w:cantSplit/>
          <w:trHeight w:val="505"/>
        </w:trPr>
        <w:tc>
          <w:tcPr>
            <w:tcW w:w="5608" w:type="dxa"/>
            <w:gridSpan w:val="4"/>
            <w:tcBorders>
              <w:left w:val="thinThickSmallGap" w:sz="18" w:space="0" w:color="auto"/>
            </w:tcBorders>
            <w:vAlign w:val="center"/>
          </w:tcPr>
          <w:p w14:paraId="12FD3B8F" w14:textId="77777777" w:rsidR="009360BE" w:rsidRPr="00666602" w:rsidRDefault="009360BE" w:rsidP="00420632">
            <w:pPr>
              <w:snapToGrid w:val="0"/>
              <w:ind w:rightChars="50" w:right="120"/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 w:hint="eastAsia"/>
              </w:rPr>
              <w:t>核心素養</w:t>
            </w:r>
            <w:r w:rsidRPr="00666602">
              <w:rPr>
                <w:rFonts w:ascii="新細明體" w:hAnsi="新細明體"/>
              </w:rPr>
              <w:t>與議題融入</w:t>
            </w:r>
          </w:p>
        </w:tc>
        <w:tc>
          <w:tcPr>
            <w:tcW w:w="2322" w:type="dxa"/>
            <w:gridSpan w:val="4"/>
            <w:tcBorders>
              <w:right w:val="single" w:sz="4" w:space="0" w:color="auto"/>
            </w:tcBorders>
            <w:vAlign w:val="center"/>
          </w:tcPr>
          <w:p w14:paraId="17E29406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2317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6A55710F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 w:hint="eastAsia"/>
              </w:rPr>
              <w:t>學習內容</w:t>
            </w:r>
          </w:p>
        </w:tc>
      </w:tr>
      <w:tr w:rsidR="009360BE" w:rsidRPr="00666602" w14:paraId="5405B1F9" w14:textId="77777777" w:rsidTr="00420632">
        <w:trPr>
          <w:trHeight w:val="352"/>
        </w:trPr>
        <w:tc>
          <w:tcPr>
            <w:tcW w:w="5608" w:type="dxa"/>
            <w:gridSpan w:val="4"/>
            <w:tcBorders>
              <w:left w:val="thinThickSmallGap" w:sz="18" w:space="0" w:color="auto"/>
            </w:tcBorders>
          </w:tcPr>
          <w:p w14:paraId="12953F77" w14:textId="77777777" w:rsidR="009360BE" w:rsidRPr="00666602" w:rsidRDefault="009360BE" w:rsidP="00420632">
            <w:pPr>
              <w:pStyle w:val="a3"/>
              <w:rPr>
                <w:rFonts w:ascii="新細明體" w:eastAsia="新細明體" w:hAnsi="新細明體" w:cs="Times New Roman"/>
                <w:b/>
                <w:bCs/>
                <w:bdr w:val="single" w:sz="4" w:space="0" w:color="auto"/>
              </w:rPr>
            </w:pPr>
            <w:r w:rsidRPr="00666602">
              <w:rPr>
                <w:rFonts w:ascii="新細明體" w:eastAsia="新細明體" w:hAnsi="新細明體" w:cs="Times New Roman" w:hint="eastAsia"/>
                <w:b/>
                <w:bCs/>
                <w:bdr w:val="single" w:sz="4" w:space="0" w:color="auto"/>
              </w:rPr>
              <w:t>核心素養項目</w:t>
            </w:r>
          </w:p>
          <w:p w14:paraId="02B07467" w14:textId="77777777" w:rsidR="009360BE" w:rsidRPr="00666602" w:rsidRDefault="009360BE" w:rsidP="00420632">
            <w:pPr>
              <w:pStyle w:val="a3"/>
              <w:rPr>
                <w:rFonts w:eastAsia="新細明體"/>
              </w:rPr>
            </w:pPr>
            <w:r w:rsidRPr="00666602">
              <w:rPr>
                <w:rFonts w:eastAsia="新細明體"/>
              </w:rPr>
              <w:t>A</w:t>
            </w:r>
            <w:r>
              <w:rPr>
                <w:rFonts w:eastAsia="新細明體"/>
              </w:rPr>
              <w:t>2</w:t>
            </w:r>
            <w:r>
              <w:rPr>
                <w:rFonts w:eastAsia="新細明體"/>
              </w:rPr>
              <w:t>系統思考與解決問題</w:t>
            </w:r>
          </w:p>
          <w:p w14:paraId="466E416D" w14:textId="77777777" w:rsidR="009360BE" w:rsidRPr="00666602" w:rsidRDefault="009360BE" w:rsidP="00420632">
            <w:pPr>
              <w:pStyle w:val="a3"/>
              <w:rPr>
                <w:rFonts w:eastAsia="新細明體"/>
              </w:rPr>
            </w:pPr>
            <w:r w:rsidRPr="00666602">
              <w:rPr>
                <w:rFonts w:eastAsia="新細明體" w:hint="eastAsia"/>
              </w:rPr>
              <w:t>B1</w:t>
            </w:r>
            <w:r w:rsidRPr="00666602">
              <w:rPr>
                <w:rFonts w:eastAsia="新細明體" w:hint="eastAsia"/>
              </w:rPr>
              <w:t>符號運用與溝通表達</w:t>
            </w:r>
          </w:p>
          <w:p w14:paraId="0ED0BA4F" w14:textId="77777777" w:rsidR="009360BE" w:rsidRPr="00666602" w:rsidRDefault="009360BE" w:rsidP="00420632">
            <w:pPr>
              <w:pStyle w:val="a3"/>
              <w:rPr>
                <w:rFonts w:ascii="新細明體" w:eastAsia="新細明體" w:hAnsi="新細明體" w:cs="Times New Roman"/>
              </w:rPr>
            </w:pPr>
            <w:r w:rsidRPr="000E6E82">
              <w:rPr>
                <w:rFonts w:ascii="新細明體" w:eastAsia="新細明體" w:hAnsi="新細明體" w:cs="Times New Roman" w:hint="eastAsia"/>
              </w:rPr>
              <w:t>C2人際關係與團隊合作</w:t>
            </w:r>
          </w:p>
          <w:p w14:paraId="78882CA8" w14:textId="77777777" w:rsidR="009360BE" w:rsidRPr="00666602" w:rsidRDefault="009360BE" w:rsidP="00420632">
            <w:pPr>
              <w:pStyle w:val="a3"/>
              <w:rPr>
                <w:rFonts w:ascii="新細明體" w:eastAsia="新細明體" w:hAnsi="新細明體" w:cs="Times New Roman"/>
                <w:b/>
                <w:bCs/>
                <w:bdr w:val="single" w:sz="4" w:space="0" w:color="auto"/>
              </w:rPr>
            </w:pPr>
            <w:r w:rsidRPr="00666602">
              <w:rPr>
                <w:rFonts w:ascii="新細明體" w:eastAsia="新細明體" w:hAnsi="新細明體" w:cs="Times New Roman" w:hint="eastAsia"/>
                <w:b/>
                <w:bCs/>
                <w:bdr w:val="single" w:sz="4" w:space="0" w:color="auto"/>
              </w:rPr>
              <w:t>核心素養具體內涵</w:t>
            </w:r>
          </w:p>
          <w:p w14:paraId="1B261F92" w14:textId="77777777" w:rsidR="009360BE" w:rsidRPr="00666602" w:rsidRDefault="009360BE" w:rsidP="00420632">
            <w:pPr>
              <w:jc w:val="both"/>
            </w:pPr>
            <w:proofErr w:type="gramStart"/>
            <w:r w:rsidRPr="00666602">
              <w:t>健體</w:t>
            </w:r>
            <w:proofErr w:type="gramEnd"/>
            <w:r w:rsidRPr="00666602">
              <w:t>-J-A</w:t>
            </w:r>
            <w:r>
              <w:t>2</w:t>
            </w:r>
          </w:p>
          <w:p w14:paraId="2095E54E" w14:textId="77777777" w:rsidR="009360BE" w:rsidRPr="00666602" w:rsidRDefault="009360BE" w:rsidP="00420632">
            <w:pPr>
              <w:jc w:val="both"/>
            </w:pPr>
            <w:proofErr w:type="gramStart"/>
            <w:r w:rsidRPr="00666602">
              <w:t>健體</w:t>
            </w:r>
            <w:proofErr w:type="gramEnd"/>
            <w:r w:rsidRPr="00666602">
              <w:t>-J-B</w:t>
            </w:r>
            <w:r w:rsidRPr="00666602">
              <w:rPr>
                <w:rFonts w:hint="eastAsia"/>
              </w:rPr>
              <w:t>1</w:t>
            </w:r>
          </w:p>
          <w:p w14:paraId="318A9CD5" w14:textId="77777777" w:rsidR="009360BE" w:rsidRPr="00666602" w:rsidRDefault="009360BE" w:rsidP="00420632">
            <w:pPr>
              <w:pStyle w:val="a3"/>
              <w:rPr>
                <w:rFonts w:ascii="新細明體" w:eastAsia="新細明體" w:hAnsi="新細明體" w:cs="Times New Roman"/>
              </w:rPr>
            </w:pPr>
            <w:proofErr w:type="gramStart"/>
            <w:r w:rsidRPr="000E6E82">
              <w:rPr>
                <w:rFonts w:ascii="新細明體" w:eastAsia="新細明體" w:hAnsi="新細明體" w:cs="Times New Roman" w:hint="eastAsia"/>
              </w:rPr>
              <w:t>健體</w:t>
            </w:r>
            <w:proofErr w:type="gramEnd"/>
            <w:r w:rsidRPr="000E6E82">
              <w:rPr>
                <w:rFonts w:ascii="新細明體" w:eastAsia="新細明體" w:hAnsi="新細明體" w:cs="Times New Roman" w:hint="eastAsia"/>
              </w:rPr>
              <w:t>-J-C2</w:t>
            </w:r>
          </w:p>
          <w:p w14:paraId="2DAF5366" w14:textId="77777777" w:rsidR="009360BE" w:rsidRPr="00666602" w:rsidRDefault="009360BE" w:rsidP="00420632">
            <w:pPr>
              <w:pStyle w:val="a3"/>
              <w:rPr>
                <w:rFonts w:ascii="新細明體" w:eastAsia="新細明體" w:hAnsi="新細明體" w:cs="Times New Roman"/>
                <w:b/>
                <w:bCs/>
                <w:bdr w:val="single" w:sz="4" w:space="0" w:color="auto"/>
              </w:rPr>
            </w:pPr>
            <w:r w:rsidRPr="00666602">
              <w:rPr>
                <w:rFonts w:ascii="新細明體" w:eastAsia="新細明體" w:hAnsi="新細明體" w:cs="Times New Roman"/>
                <w:b/>
                <w:bCs/>
                <w:bdr w:val="single" w:sz="4" w:space="0" w:color="auto"/>
              </w:rPr>
              <w:t>議題</w:t>
            </w:r>
            <w:r w:rsidRPr="00666602">
              <w:rPr>
                <w:rFonts w:ascii="新細明體" w:eastAsia="新細明體" w:hAnsi="新細明體" w:cs="Times New Roman" w:hint="eastAsia"/>
                <w:b/>
                <w:bCs/>
                <w:bdr w:val="single" w:sz="4" w:space="0" w:color="auto"/>
              </w:rPr>
              <w:t>融入</w:t>
            </w:r>
          </w:p>
          <w:p w14:paraId="3A1F367D" w14:textId="77777777" w:rsidR="009360BE" w:rsidRPr="00666602" w:rsidRDefault="009360BE" w:rsidP="00420632">
            <w:pPr>
              <w:rPr>
                <w:b/>
              </w:rPr>
            </w:pPr>
            <w:r w:rsidRPr="00666602">
              <w:rPr>
                <w:b/>
              </w:rPr>
              <w:t>【人權教育】</w:t>
            </w:r>
          </w:p>
          <w:p w14:paraId="5A7A295B" w14:textId="77777777" w:rsidR="009360BE" w:rsidRDefault="009360BE" w:rsidP="00420632">
            <w:pPr>
              <w:pStyle w:val="a3"/>
            </w:pPr>
            <w:r w:rsidRPr="00666602">
              <w:rPr>
                <w:rFonts w:hint="eastAsia"/>
              </w:rPr>
              <w:t>人J8 了解人身自由權，並具有自我保護的知能。</w:t>
            </w:r>
          </w:p>
          <w:p w14:paraId="1B9180FF" w14:textId="77777777" w:rsidR="009360BE" w:rsidRPr="00666602" w:rsidRDefault="009360BE" w:rsidP="00420632">
            <w:pPr>
              <w:pStyle w:val="a3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322" w:type="dxa"/>
            <w:gridSpan w:val="4"/>
            <w:tcBorders>
              <w:right w:val="single" w:sz="4" w:space="0" w:color="auto"/>
            </w:tcBorders>
          </w:tcPr>
          <w:p w14:paraId="380E708F" w14:textId="77777777" w:rsidR="009360BE" w:rsidRPr="00666602" w:rsidRDefault="009360BE" w:rsidP="00420632">
            <w:pPr>
              <w:autoSpaceDE w:val="0"/>
              <w:autoSpaceDN w:val="0"/>
              <w:adjustRightInd w:val="0"/>
              <w:rPr>
                <w:rFonts w:ascii="新細明體" w:hAnsi="新細明體" w:cs="DFMingStd-W5"/>
                <w:kern w:val="0"/>
              </w:rPr>
            </w:pPr>
            <w:r w:rsidRPr="00666602">
              <w:rPr>
                <w:rFonts w:ascii="新細明體" w:hAnsi="新細明體" w:cs="TimesNewRomanPSMT"/>
                <w:kern w:val="0"/>
              </w:rPr>
              <w:t>1a-IV-1</w:t>
            </w:r>
            <w:r w:rsidRPr="00666602">
              <w:rPr>
                <w:rFonts w:ascii="新細明體" w:hAnsi="新細明體" w:cs="DFMingStd-W5"/>
                <w:kern w:val="0"/>
              </w:rPr>
              <w:t xml:space="preserve"> </w:t>
            </w:r>
            <w:r w:rsidRPr="00666602">
              <w:rPr>
                <w:rFonts w:ascii="新細明體" w:hAnsi="新細明體" w:cs="DFMingStd-W5" w:hint="eastAsia"/>
                <w:kern w:val="0"/>
              </w:rPr>
              <w:t>理解生理、心理與社會各層面健康的概念。</w:t>
            </w:r>
          </w:p>
          <w:p w14:paraId="1D00E116" w14:textId="77777777" w:rsidR="009360BE" w:rsidRPr="00891E2B" w:rsidRDefault="009360BE" w:rsidP="00420632">
            <w:pPr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891E2B">
              <w:rPr>
                <w:rFonts w:ascii="新細明體" w:hAnsi="新細明體" w:hint="eastAsia"/>
                <w:bCs/>
                <w:snapToGrid w:val="0"/>
                <w:kern w:val="0"/>
              </w:rPr>
              <w:t>1a-IV-4理解促進健康生活的策略、資源與規範。</w:t>
            </w:r>
          </w:p>
          <w:p w14:paraId="45C7D93E" w14:textId="77777777" w:rsidR="009360BE" w:rsidRPr="00891E2B" w:rsidRDefault="009360BE" w:rsidP="00420632">
            <w:pPr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891E2B">
              <w:rPr>
                <w:rFonts w:ascii="新細明體" w:hAnsi="新細明體" w:hint="eastAsia"/>
                <w:bCs/>
                <w:snapToGrid w:val="0"/>
                <w:kern w:val="0"/>
              </w:rPr>
              <w:t>3b-IV-1熟悉各種自我調適技能。</w:t>
            </w:r>
          </w:p>
          <w:p w14:paraId="1EE5E79B" w14:textId="77777777" w:rsidR="009360BE" w:rsidRPr="00666602" w:rsidRDefault="009360BE" w:rsidP="00420632">
            <w:pPr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891E2B">
              <w:rPr>
                <w:rFonts w:ascii="新細明體" w:hAnsi="新細明體" w:hint="eastAsia"/>
                <w:bCs/>
                <w:snapToGrid w:val="0"/>
                <w:kern w:val="0"/>
              </w:rPr>
              <w:t>4a-IV-2自我監督、增強個人促進健康的行動，並反省修正。</w:t>
            </w:r>
          </w:p>
        </w:tc>
        <w:tc>
          <w:tcPr>
            <w:tcW w:w="2317" w:type="dxa"/>
            <w:tcBorders>
              <w:left w:val="single" w:sz="4" w:space="0" w:color="auto"/>
              <w:right w:val="thickThinSmallGap" w:sz="18" w:space="0" w:color="auto"/>
            </w:tcBorders>
          </w:tcPr>
          <w:p w14:paraId="74F2F51B" w14:textId="77777777" w:rsidR="009360BE" w:rsidRPr="00666602" w:rsidRDefault="009360BE" w:rsidP="00420632">
            <w:pPr>
              <w:autoSpaceDE w:val="0"/>
              <w:autoSpaceDN w:val="0"/>
              <w:adjustRightInd w:val="0"/>
              <w:rPr>
                <w:rFonts w:ascii="新細明體" w:hAnsi="新細明體" w:cs="DFMingStd-W5"/>
                <w:kern w:val="0"/>
              </w:rPr>
            </w:pPr>
            <w:r w:rsidRPr="00666602">
              <w:rPr>
                <w:rFonts w:ascii="新細明體" w:hAnsi="新細明體" w:cs="TimesNewRomanPSMT"/>
                <w:kern w:val="0"/>
              </w:rPr>
              <w:t>Db-IV-4</w:t>
            </w:r>
            <w:r w:rsidRPr="00666602">
              <w:rPr>
                <w:rFonts w:ascii="新細明體" w:hAnsi="新細明體" w:cs="DFMingStd-W5"/>
                <w:kern w:val="0"/>
              </w:rPr>
              <w:t xml:space="preserve"> </w:t>
            </w:r>
            <w:r w:rsidRPr="00666602">
              <w:rPr>
                <w:rFonts w:ascii="新細明體" w:hAnsi="新細明體" w:cs="DFMingStd-W5" w:hint="eastAsia"/>
                <w:kern w:val="0"/>
              </w:rPr>
              <w:t>愛的意涵與情感發展、維持、結束的原則與因應方</w:t>
            </w:r>
          </w:p>
          <w:p w14:paraId="27B1F7CF" w14:textId="77777777" w:rsidR="009360BE" w:rsidRDefault="009360BE" w:rsidP="00420632">
            <w:pPr>
              <w:jc w:val="both"/>
              <w:rPr>
                <w:rFonts w:ascii="新細明體" w:hAnsi="新細明體" w:cs="DFMingStd-W5"/>
                <w:kern w:val="0"/>
              </w:rPr>
            </w:pPr>
            <w:r w:rsidRPr="00666602">
              <w:rPr>
                <w:rFonts w:ascii="新細明體" w:hAnsi="新細明體" w:cs="DFMingStd-W5" w:hint="eastAsia"/>
                <w:kern w:val="0"/>
              </w:rPr>
              <w:t>法。</w:t>
            </w:r>
          </w:p>
          <w:p w14:paraId="717C825C" w14:textId="77777777" w:rsidR="009360BE" w:rsidRPr="000E6E82" w:rsidRDefault="009360BE" w:rsidP="00420632">
            <w:pPr>
              <w:jc w:val="both"/>
              <w:rPr>
                <w:rFonts w:ascii="新細明體" w:hAnsi="新細明體" w:cs="DFMingStd-W5"/>
                <w:kern w:val="0"/>
              </w:rPr>
            </w:pPr>
            <w:r w:rsidRPr="000E6E82">
              <w:rPr>
                <w:rFonts w:ascii="新細明體" w:hAnsi="新細明體" w:cs="DFMingStd-W5"/>
                <w:kern w:val="0"/>
              </w:rPr>
              <w:t>Db-IV-5</w:t>
            </w:r>
          </w:p>
          <w:p w14:paraId="50A1EC2C" w14:textId="77777777" w:rsidR="009360BE" w:rsidRPr="000E6E82" w:rsidRDefault="009360BE" w:rsidP="00420632">
            <w:pPr>
              <w:jc w:val="both"/>
              <w:rPr>
                <w:rFonts w:ascii="新細明體" w:hAnsi="新細明體" w:cs="DFMingStd-W5"/>
                <w:kern w:val="0"/>
              </w:rPr>
            </w:pPr>
            <w:r w:rsidRPr="000E6E82">
              <w:rPr>
                <w:rFonts w:ascii="新細明體" w:hAnsi="新細明體" w:cs="DFMingStd-W5" w:hint="eastAsia"/>
                <w:kern w:val="0"/>
              </w:rPr>
              <w:t>身體自主權維護的立</w:t>
            </w:r>
          </w:p>
          <w:p w14:paraId="6EEE2B6C" w14:textId="77777777" w:rsidR="009360BE" w:rsidRPr="000E6E82" w:rsidRDefault="009360BE" w:rsidP="00420632">
            <w:pPr>
              <w:jc w:val="both"/>
              <w:rPr>
                <w:rFonts w:ascii="新細明體" w:hAnsi="新細明體" w:cs="DFMingStd-W5"/>
                <w:kern w:val="0"/>
              </w:rPr>
            </w:pPr>
            <w:r w:rsidRPr="000E6E82">
              <w:rPr>
                <w:rFonts w:ascii="新細明體" w:hAnsi="新細明體" w:cs="DFMingStd-W5" w:hint="eastAsia"/>
                <w:kern w:val="0"/>
              </w:rPr>
              <w:t>場表達與行動，以及</w:t>
            </w:r>
          </w:p>
          <w:p w14:paraId="4204CD76" w14:textId="77777777" w:rsidR="009360BE" w:rsidRPr="00666602" w:rsidRDefault="009360BE" w:rsidP="00420632">
            <w:pPr>
              <w:jc w:val="both"/>
              <w:rPr>
                <w:rFonts w:ascii="新細明體" w:hAnsi="新細明體" w:cs="DFMingStd-W5"/>
                <w:kern w:val="0"/>
              </w:rPr>
            </w:pPr>
            <w:r w:rsidRPr="000E6E82">
              <w:rPr>
                <w:rFonts w:ascii="新細明體" w:hAnsi="新細明體" w:cs="DFMingStd-W5" w:hint="eastAsia"/>
                <w:kern w:val="0"/>
              </w:rPr>
              <w:t>交友約會安全策略。</w:t>
            </w:r>
          </w:p>
          <w:p w14:paraId="4D4B1231" w14:textId="77777777" w:rsidR="009360BE" w:rsidRPr="00666602" w:rsidRDefault="009360BE" w:rsidP="00420632">
            <w:pPr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 w:rsidRPr="00666602">
              <w:rPr>
                <w:rFonts w:hint="eastAsia"/>
                <w:kern w:val="0"/>
              </w:rPr>
              <w:t>Fa-IV-3</w:t>
            </w:r>
            <w:r>
              <w:rPr>
                <w:rFonts w:hint="eastAsia"/>
                <w:kern w:val="0"/>
              </w:rPr>
              <w:t xml:space="preserve"> </w:t>
            </w:r>
            <w:r w:rsidRPr="00666602">
              <w:rPr>
                <w:rFonts w:hint="eastAsia"/>
                <w:kern w:val="0"/>
              </w:rPr>
              <w:t>有利人際關係的因素與有效的溝通技巧。</w:t>
            </w:r>
          </w:p>
        </w:tc>
      </w:tr>
      <w:tr w:rsidR="009360BE" w:rsidRPr="00666602" w14:paraId="2BBD98BF" w14:textId="77777777" w:rsidTr="00420632">
        <w:trPr>
          <w:cantSplit/>
          <w:trHeight w:val="519"/>
        </w:trPr>
        <w:tc>
          <w:tcPr>
            <w:tcW w:w="10247" w:type="dxa"/>
            <w:gridSpan w:val="9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98984EE" w14:textId="77777777" w:rsidR="009360BE" w:rsidRPr="00666602" w:rsidRDefault="009360BE" w:rsidP="00420632">
            <w:pPr>
              <w:jc w:val="center"/>
              <w:rPr>
                <w:rFonts w:ascii="新細明體" w:hAnsi="新細明體"/>
              </w:rPr>
            </w:pPr>
            <w:r w:rsidRPr="00666602">
              <w:rPr>
                <w:rFonts w:ascii="新細明體" w:hAnsi="新細明體"/>
              </w:rPr>
              <w:t>學   習   目   標</w:t>
            </w:r>
          </w:p>
        </w:tc>
      </w:tr>
      <w:tr w:rsidR="009360BE" w:rsidRPr="00666602" w14:paraId="6D2C5AA5" w14:textId="77777777" w:rsidTr="00420632">
        <w:trPr>
          <w:cantSplit/>
          <w:trHeight w:val="1502"/>
        </w:trPr>
        <w:tc>
          <w:tcPr>
            <w:tcW w:w="10247" w:type="dxa"/>
            <w:gridSpan w:val="9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2F96C756" w14:textId="53D18335" w:rsidR="009360BE" w:rsidRPr="000E6E82" w:rsidRDefault="009360BE" w:rsidP="00420632">
            <w:pPr>
              <w:pStyle w:val="a5"/>
              <w:ind w:leftChars="0" w:left="0"/>
              <w:rPr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Pr="000E6E82">
              <w:rPr>
                <w:rFonts w:hint="eastAsia"/>
                <w:szCs w:val="24"/>
              </w:rPr>
              <w:t>讓學生學習交往邀約拒絕技巧。</w:t>
            </w:r>
          </w:p>
          <w:p w14:paraId="466A0AC7" w14:textId="15E14468" w:rsidR="009360BE" w:rsidRPr="00666602" w:rsidRDefault="009360BE" w:rsidP="00420632">
            <w:pPr>
              <w:pStyle w:val="a5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0E6E82">
              <w:rPr>
                <w:rFonts w:hint="eastAsia"/>
                <w:szCs w:val="24"/>
              </w:rPr>
              <w:t>讓學生學習好好說再見的技巧。</w:t>
            </w:r>
          </w:p>
        </w:tc>
      </w:tr>
      <w:tr w:rsidR="009360BE" w:rsidRPr="00666602" w14:paraId="5B62AEF8" w14:textId="77777777" w:rsidTr="00420632">
        <w:trPr>
          <w:tblHeader/>
        </w:trPr>
        <w:tc>
          <w:tcPr>
            <w:tcW w:w="6738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4A6D" w14:textId="77777777" w:rsidR="009360BE" w:rsidRPr="00666602" w:rsidRDefault="009360BE" w:rsidP="00420632">
            <w:pPr>
              <w:pStyle w:val="1"/>
              <w:rPr>
                <w:rFonts w:hAnsi="新細明體"/>
              </w:rPr>
            </w:pPr>
            <w:r w:rsidRPr="00666602">
              <w:rPr>
                <w:rFonts w:hAnsi="新細明體"/>
              </w:rPr>
              <w:t>教學指導要點（活動流程）</w:t>
            </w:r>
          </w:p>
        </w:tc>
        <w:tc>
          <w:tcPr>
            <w:tcW w:w="730" w:type="dxa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363" w14:textId="77777777" w:rsidR="009360BE" w:rsidRPr="00666602" w:rsidRDefault="009360BE" w:rsidP="00420632">
            <w:pPr>
              <w:pStyle w:val="1"/>
              <w:rPr>
                <w:rFonts w:hAnsi="新細明體"/>
              </w:rPr>
            </w:pPr>
            <w:r w:rsidRPr="00666602">
              <w:rPr>
                <w:rFonts w:hAnsi="新細明體"/>
              </w:rPr>
              <w:t>教學時間</w:t>
            </w:r>
          </w:p>
        </w:tc>
        <w:tc>
          <w:tcPr>
            <w:tcW w:w="277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9E683FF" w14:textId="77777777" w:rsidR="009360BE" w:rsidRPr="00666602" w:rsidRDefault="009360BE" w:rsidP="00420632">
            <w:pPr>
              <w:pStyle w:val="1"/>
              <w:ind w:left="240" w:hangingChars="100" w:hanging="240"/>
              <w:jc w:val="both"/>
              <w:rPr>
                <w:rFonts w:hAnsi="新細明體"/>
              </w:rPr>
            </w:pPr>
            <w:r w:rsidRPr="00666602">
              <w:rPr>
                <w:rFonts w:hAnsi="新細明體"/>
              </w:rPr>
              <w:t>評量方式</w:t>
            </w:r>
          </w:p>
        </w:tc>
      </w:tr>
      <w:tr w:rsidR="009360BE" w:rsidRPr="00666602" w14:paraId="6995AAD9" w14:textId="77777777" w:rsidTr="00420632">
        <w:trPr>
          <w:trHeight w:val="1054"/>
        </w:trPr>
        <w:tc>
          <w:tcPr>
            <w:tcW w:w="6738" w:type="dxa"/>
            <w:gridSpan w:val="6"/>
            <w:tcBorders>
              <w:top w:val="dashSmallGap" w:sz="4" w:space="0" w:color="808080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14:paraId="3B2E9C1A" w14:textId="77777777" w:rsidR="009360BE" w:rsidRPr="00891E2B" w:rsidRDefault="009360BE" w:rsidP="00420632">
            <w:pPr>
              <w:jc w:val="both"/>
              <w:rPr>
                <w:rFonts w:ascii="新細明體" w:hAnsi="新細明體"/>
                <w:b/>
              </w:rPr>
            </w:pPr>
            <w:r w:rsidRPr="00891E2B">
              <w:rPr>
                <w:rFonts w:ascii="新細明體" w:hAnsi="新細明體" w:hint="eastAsia"/>
                <w:b/>
              </w:rPr>
              <w:lastRenderedPageBreak/>
              <w:t>一、拒絕邀約</w:t>
            </w:r>
          </w:p>
          <w:p w14:paraId="06276525" w14:textId="77777777" w:rsidR="009360BE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提問：同學有沒有發過好人卡給別人，或是收過別人給的好人卡呢？其實收到邀約時，若不想或無法接受邀約，這時候如何適切說「不」很重要，請同學依照課文中的情境，練習說「不」的技巧。</w:t>
            </w:r>
          </w:p>
          <w:p w14:paraId="305FEBCC" w14:textId="77777777" w:rsidR="009360BE" w:rsidRPr="00891E2B" w:rsidRDefault="009360BE" w:rsidP="00420632">
            <w:pPr>
              <w:jc w:val="both"/>
              <w:rPr>
                <w:rFonts w:ascii="新細明體" w:hAnsi="新細明體"/>
                <w:b/>
              </w:rPr>
            </w:pPr>
            <w:r w:rsidRPr="00891E2B">
              <w:rPr>
                <w:rFonts w:ascii="新細明體" w:hAnsi="新細明體" w:hint="eastAsia"/>
                <w:b/>
              </w:rPr>
              <w:t>二、邀約小叮嚀</w:t>
            </w:r>
          </w:p>
          <w:p w14:paraId="6AE5C327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提問：教師帶學生回顧「邀約大小事」的各項內容後，依照邀約的發展過程，詢問同學，對於邀約的哪</w:t>
            </w:r>
            <w:proofErr w:type="gramStart"/>
            <w:r w:rsidRPr="00891E2B">
              <w:rPr>
                <w:rFonts w:ascii="新細明體" w:hAnsi="新細明體" w:hint="eastAsia"/>
              </w:rPr>
              <w:t>個</w:t>
            </w:r>
            <w:proofErr w:type="gramEnd"/>
            <w:r w:rsidRPr="00891E2B">
              <w:rPr>
                <w:rFonts w:ascii="新細明體" w:hAnsi="新細明體" w:hint="eastAsia"/>
              </w:rPr>
              <w:t>部分最感興趣？或最有疑問？</w:t>
            </w:r>
          </w:p>
          <w:p w14:paraId="0B7CAB67" w14:textId="77777777" w:rsidR="009360BE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說明：教師歸納同學的回應後，對歸納內容簡要給予回饋，並利用「邀約小叮嚀」表單中，提到的邀約各要項的彙整，帶同學再次回顧邀約前、赴約，應注意哪些事項。以及若邀約被拒絕，或要拒絕邀約，應該怎麼做呢。</w:t>
            </w:r>
          </w:p>
          <w:p w14:paraId="48C84830" w14:textId="77777777" w:rsidR="009360BE" w:rsidRPr="00891E2B" w:rsidRDefault="009360BE" w:rsidP="00420632">
            <w:pPr>
              <w:jc w:val="both"/>
              <w:rPr>
                <w:rFonts w:ascii="新細明體" w:hAnsi="新細明體"/>
                <w:b/>
              </w:rPr>
            </w:pPr>
            <w:r w:rsidRPr="00891E2B">
              <w:rPr>
                <w:rFonts w:ascii="新細明體" w:hAnsi="新細明體" w:hint="eastAsia"/>
                <w:b/>
              </w:rPr>
              <w:t>三、化解衝突</w:t>
            </w:r>
          </w:p>
          <w:p w14:paraId="46863500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提問：和喜歡的對象相處時，一定會有意見不合或是冷戰的時候，你通常會怎麼應對呢？你有觀察到家人或朋友用怎樣的方式應對呢？請分享。</w:t>
            </w:r>
          </w:p>
          <w:p w14:paraId="25AC197E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發表：請一到兩位同學分享。</w:t>
            </w:r>
          </w:p>
          <w:p w14:paraId="565ABE1B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統整：其實有些案例處理得很好，是因為運用了溝通的技巧。</w:t>
            </w:r>
          </w:p>
          <w:p w14:paraId="723BE8A6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.</w:t>
            </w:r>
            <w:r w:rsidRPr="00891E2B">
              <w:rPr>
                <w:rFonts w:ascii="新細明體" w:hAnsi="新細明體" w:hint="eastAsia"/>
              </w:rPr>
              <w:t>清楚表達「我的訊息」</w:t>
            </w:r>
          </w:p>
          <w:p w14:paraId="7F591625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.</w:t>
            </w:r>
            <w:r w:rsidRPr="00891E2B">
              <w:rPr>
                <w:rFonts w:ascii="新細明體" w:hAnsi="新細明體" w:hint="eastAsia"/>
              </w:rPr>
              <w:t>同理心與傾聽</w:t>
            </w:r>
          </w:p>
          <w:p w14:paraId="17B394BC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3</w:t>
            </w:r>
            <w:r>
              <w:rPr>
                <w:rFonts w:ascii="新細明體" w:hAnsi="新細明體" w:hint="eastAsia"/>
              </w:rPr>
              <w:t>.</w:t>
            </w:r>
            <w:r w:rsidRPr="00891E2B">
              <w:rPr>
                <w:rFonts w:ascii="新細明體" w:hAnsi="新細明體" w:hint="eastAsia"/>
              </w:rPr>
              <w:t>尊重對方</w:t>
            </w:r>
          </w:p>
          <w:p w14:paraId="5F5DBD8C" w14:textId="77777777" w:rsidR="009360BE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男女交往不是只有身體上的親密接觸，更重要的是心靈上的溝通，就必須要好好善用溝通技巧，如果經過長時間的溝通磨合，無法繼續交往時，就要學習分手的技巧。</w:t>
            </w:r>
          </w:p>
          <w:p w14:paraId="2A3D881D" w14:textId="77777777" w:rsidR="009360BE" w:rsidRPr="00891E2B" w:rsidRDefault="009360BE" w:rsidP="00420632">
            <w:pPr>
              <w:jc w:val="both"/>
              <w:rPr>
                <w:rFonts w:ascii="新細明體" w:hAnsi="新細明體"/>
                <w:b/>
              </w:rPr>
            </w:pPr>
            <w:r w:rsidRPr="00891E2B">
              <w:rPr>
                <w:rFonts w:ascii="新細明體" w:hAnsi="新細明體" w:hint="eastAsia"/>
                <w:b/>
              </w:rPr>
              <w:t>四、好好說再見</w:t>
            </w:r>
          </w:p>
          <w:p w14:paraId="159B9BBA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提問：請同學運用網路資訊蒐集一篇因分手而傷人或自殘的新聞事件。</w:t>
            </w:r>
          </w:p>
          <w:p w14:paraId="0DB1E439" w14:textId="7E80EDD3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發表：請同學</w:t>
            </w:r>
            <w:r w:rsidR="00066C75">
              <w:rPr>
                <w:rFonts w:ascii="新細明體" w:hAnsi="新細明體" w:hint="eastAsia"/>
              </w:rPr>
              <w:t>舉手</w:t>
            </w:r>
            <w:r w:rsidRPr="00891E2B">
              <w:rPr>
                <w:rFonts w:ascii="新細明體" w:hAnsi="新細明體" w:hint="eastAsia"/>
              </w:rPr>
              <w:t>發表，並說出個人感想。</w:t>
            </w:r>
          </w:p>
          <w:p w14:paraId="7C8D1447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統整：不是所有的感情都可以有好的結果，我們學習了如何與人溝通，當兩人意見分歧太大，根本無法溝通或有共識時，就得學習理性分手與處理失落感，這也是交往的重要課題。</w:t>
            </w:r>
          </w:p>
          <w:p w14:paraId="4B4FE320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理性安全的分手技巧：</w:t>
            </w:r>
          </w:p>
          <w:p w14:paraId="52C91BDD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.</w:t>
            </w:r>
            <w:r w:rsidRPr="00891E2B">
              <w:rPr>
                <w:rFonts w:ascii="新細明體" w:hAnsi="新細明體" w:hint="eastAsia"/>
              </w:rPr>
              <w:t>思考分手的理由。</w:t>
            </w:r>
          </w:p>
          <w:p w14:paraId="083ED3F1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.</w:t>
            </w:r>
            <w:r w:rsidRPr="00891E2B">
              <w:rPr>
                <w:rFonts w:ascii="新細明體" w:hAnsi="新細明體" w:hint="eastAsia"/>
              </w:rPr>
              <w:t>親自當面說清楚。</w:t>
            </w:r>
          </w:p>
          <w:p w14:paraId="6D55722E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3</w:t>
            </w:r>
            <w:r>
              <w:rPr>
                <w:rFonts w:ascii="新細明體" w:hAnsi="新細明體" w:hint="eastAsia"/>
              </w:rPr>
              <w:t>.</w:t>
            </w:r>
            <w:r w:rsidRPr="00891E2B">
              <w:rPr>
                <w:rFonts w:ascii="新細明體" w:hAnsi="新細明體" w:hint="eastAsia"/>
              </w:rPr>
              <w:t>告知朋友與家人並請其陪同。</w:t>
            </w:r>
          </w:p>
          <w:p w14:paraId="020A404E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4</w:t>
            </w:r>
            <w:r>
              <w:rPr>
                <w:rFonts w:ascii="新細明體" w:hAnsi="新細明體" w:hint="eastAsia"/>
              </w:rPr>
              <w:t>.</w:t>
            </w:r>
            <w:r w:rsidRPr="00891E2B">
              <w:rPr>
                <w:rFonts w:ascii="新細明體" w:hAnsi="新細明體" w:hint="eastAsia"/>
              </w:rPr>
              <w:t>選擇公開場所及安全的時間。</w:t>
            </w:r>
          </w:p>
          <w:p w14:paraId="5E51B1E6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 w:hint="eastAsia"/>
              </w:rPr>
              <w:t>.</w:t>
            </w:r>
            <w:r w:rsidRPr="00891E2B">
              <w:rPr>
                <w:rFonts w:ascii="新細明體" w:hAnsi="新細明體" w:hint="eastAsia"/>
              </w:rPr>
              <w:t>冷靜、委婉且理性的提出。</w:t>
            </w:r>
          </w:p>
          <w:p w14:paraId="7F229BEB" w14:textId="77777777" w:rsidR="009360BE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練習：請同學回答課本問題，寫下給小可的建議。</w:t>
            </w:r>
          </w:p>
          <w:p w14:paraId="6DC495A2" w14:textId="77777777" w:rsidR="009360BE" w:rsidRPr="00891E2B" w:rsidRDefault="009360BE" w:rsidP="00420632">
            <w:pPr>
              <w:jc w:val="both"/>
              <w:rPr>
                <w:rFonts w:ascii="新細明體" w:hAnsi="新細明體"/>
                <w:b/>
              </w:rPr>
            </w:pPr>
            <w:r w:rsidRPr="00891E2B">
              <w:rPr>
                <w:rFonts w:ascii="新細明體" w:hAnsi="新細明體" w:hint="eastAsia"/>
                <w:b/>
              </w:rPr>
              <w:t>五、分手後的自我調適</w:t>
            </w:r>
          </w:p>
          <w:p w14:paraId="29AD4D15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提問：請問同學有沒有家人或朋友有分手的經驗，他分手後用怎</w:t>
            </w:r>
            <w:r w:rsidRPr="00891E2B">
              <w:rPr>
                <w:rFonts w:ascii="新細明體" w:hAnsi="新細明體" w:hint="eastAsia"/>
              </w:rPr>
              <w:lastRenderedPageBreak/>
              <w:t>樣的方式來調適呢？有沒有情緒崩潰、生活失序？</w:t>
            </w:r>
          </w:p>
          <w:p w14:paraId="7872E163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發表：請一到兩位同學發表。</w:t>
            </w:r>
          </w:p>
          <w:p w14:paraId="6A3D8D19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統整：人生的過程中，本來就不是一帆風順，當兩人分手後，還是要繼續生活，以下針對分手後適合（Do）與不適合（Don’t）做的，有幾點建議。</w:t>
            </w:r>
          </w:p>
          <w:p w14:paraId="565AD4EB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適合做（Do）：</w:t>
            </w:r>
          </w:p>
          <w:p w14:paraId="75A7173B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891E2B">
              <w:rPr>
                <w:rFonts w:ascii="新細明體" w:hAnsi="新細明體" w:hint="eastAsia"/>
              </w:rPr>
              <w:t>接受分手的事實：面對並接受事實，才能逐漸放下。</w:t>
            </w:r>
          </w:p>
          <w:p w14:paraId="263326CD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Pr="00891E2B">
              <w:rPr>
                <w:rFonts w:ascii="新細明體" w:hAnsi="新細明體" w:hint="eastAsia"/>
              </w:rPr>
              <w:t>允許自己難過：寬容面對自己的負面情緒，可以適度發洩。</w:t>
            </w:r>
          </w:p>
          <w:p w14:paraId="13643D66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3</w:t>
            </w:r>
            <w:r>
              <w:rPr>
                <w:rFonts w:ascii="新細明體" w:hAnsi="新細明體" w:hint="eastAsia"/>
              </w:rPr>
              <w:t>.</w:t>
            </w:r>
            <w:r w:rsidRPr="00891E2B">
              <w:rPr>
                <w:rFonts w:ascii="新細明體" w:hAnsi="新細明體" w:hint="eastAsia"/>
              </w:rPr>
              <w:t>正常生活作息：不要被情緒影響生活，仍要維持規律的作息。</w:t>
            </w:r>
          </w:p>
          <w:p w14:paraId="07942B01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4</w:t>
            </w:r>
            <w:r>
              <w:rPr>
                <w:rFonts w:ascii="新細明體" w:hAnsi="新細明體" w:hint="eastAsia"/>
              </w:rPr>
              <w:t>.</w:t>
            </w:r>
            <w:r w:rsidRPr="00891E2B">
              <w:rPr>
                <w:rFonts w:ascii="新細明體" w:hAnsi="新細明體" w:hint="eastAsia"/>
              </w:rPr>
              <w:t>保持冷靜、反省：冷靜思考感情中可調整改進之處。</w:t>
            </w:r>
          </w:p>
          <w:p w14:paraId="5A427AA3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不適合做（Don’t）：</w:t>
            </w:r>
          </w:p>
          <w:p w14:paraId="43679EAC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891E2B">
              <w:rPr>
                <w:rFonts w:ascii="新細明體" w:hAnsi="新細明體" w:hint="eastAsia"/>
              </w:rPr>
              <w:t>立即再愛：採取報復心態，立即開始下一段戀情。</w:t>
            </w:r>
          </w:p>
          <w:p w14:paraId="793F160E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.</w:t>
            </w:r>
            <w:r w:rsidRPr="00891E2B">
              <w:rPr>
                <w:rFonts w:ascii="新細明體" w:hAnsi="新細明體" w:hint="eastAsia"/>
              </w:rPr>
              <w:t>責備自己：將失戀過錯都攬在身上，不停自怨自艾。</w:t>
            </w:r>
          </w:p>
          <w:p w14:paraId="043E14AB" w14:textId="77777777" w:rsidR="009360BE" w:rsidRDefault="009360BE" w:rsidP="0042063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</w:t>
            </w:r>
            <w:r w:rsidRPr="00891E2B">
              <w:rPr>
                <w:rFonts w:ascii="新細明體" w:hAnsi="新細明體" w:hint="eastAsia"/>
              </w:rPr>
              <w:t>反覆回憶分手：想藉由反芻過去戀情中的美好，蓋過分手失戀的階段。</w:t>
            </w:r>
          </w:p>
          <w:p w14:paraId="242488F3" w14:textId="2F64AADB" w:rsidR="009360BE" w:rsidRPr="00891E2B" w:rsidRDefault="005F7C5D" w:rsidP="00420632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六</w:t>
            </w:r>
            <w:r w:rsidR="009360BE" w:rsidRPr="00891E2B">
              <w:rPr>
                <w:rFonts w:ascii="新細明體" w:hAnsi="新細明體" w:hint="eastAsia"/>
                <w:b/>
              </w:rPr>
              <w:t>、健康生活行動家(</w:t>
            </w:r>
            <w:proofErr w:type="gramStart"/>
            <w:r w:rsidR="009360BE" w:rsidRPr="00891E2B">
              <w:rPr>
                <w:rFonts w:ascii="新細明體" w:hAnsi="新細明體" w:hint="eastAsia"/>
                <w:b/>
              </w:rPr>
              <w:t>一</w:t>
            </w:r>
            <w:proofErr w:type="gramEnd"/>
            <w:r w:rsidR="009360BE" w:rsidRPr="00891E2B">
              <w:rPr>
                <w:rFonts w:ascii="新細明體" w:hAnsi="新細明體" w:hint="eastAsia"/>
                <w:b/>
              </w:rPr>
              <w:t>)</w:t>
            </w:r>
          </w:p>
          <w:p w14:paraId="28A6A633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提問：在交往過程中，往往會顯現出個性與人際關係，我們希望能夠獲得別人的青睞，就要學會人際相處與溝通的技巧，下面讓我們</w:t>
            </w:r>
            <w:proofErr w:type="gramStart"/>
            <w:r w:rsidRPr="00891E2B">
              <w:rPr>
                <w:rFonts w:ascii="新細明體" w:hAnsi="新細明體" w:hint="eastAsia"/>
              </w:rPr>
              <w:t>一</w:t>
            </w:r>
            <w:proofErr w:type="gramEnd"/>
            <w:r w:rsidRPr="00891E2B">
              <w:rPr>
                <w:rFonts w:ascii="新細明體" w:hAnsi="新細明體" w:hint="eastAsia"/>
              </w:rPr>
              <w:t>起來檢核。</w:t>
            </w:r>
          </w:p>
          <w:p w14:paraId="1C42B6CA" w14:textId="77777777" w:rsidR="009360BE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統整：請同學仔細</w:t>
            </w:r>
            <w:proofErr w:type="gramStart"/>
            <w:r w:rsidRPr="00891E2B">
              <w:rPr>
                <w:rFonts w:ascii="新細明體" w:hAnsi="新細明體" w:hint="eastAsia"/>
              </w:rPr>
              <w:t>思考並勾選</w:t>
            </w:r>
            <w:proofErr w:type="gramEnd"/>
            <w:r w:rsidRPr="00891E2B">
              <w:rPr>
                <w:rFonts w:ascii="新細明體" w:hAnsi="新細明體" w:hint="eastAsia"/>
              </w:rPr>
              <w:t>自己目前的狀態。並且從這些狀態中挑選出一項做得最好的、一項有待改進的，</w:t>
            </w:r>
            <w:proofErr w:type="gramStart"/>
            <w:r w:rsidRPr="00891E2B">
              <w:rPr>
                <w:rFonts w:ascii="新細明體" w:hAnsi="新細明體" w:hint="eastAsia"/>
              </w:rPr>
              <w:t>並省思</w:t>
            </w:r>
            <w:proofErr w:type="gramEnd"/>
            <w:r w:rsidRPr="00891E2B">
              <w:rPr>
                <w:rFonts w:ascii="新細明體" w:hAnsi="新細明體" w:hint="eastAsia"/>
              </w:rPr>
              <w:t>原因與改善策略。</w:t>
            </w:r>
          </w:p>
          <w:p w14:paraId="466B2911" w14:textId="065A33B8" w:rsidR="009360BE" w:rsidRPr="00891E2B" w:rsidRDefault="005F7C5D" w:rsidP="00420632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七</w:t>
            </w:r>
            <w:r w:rsidR="009360BE" w:rsidRPr="00891E2B">
              <w:rPr>
                <w:rFonts w:ascii="新細明體" w:hAnsi="新細明體" w:hint="eastAsia"/>
                <w:b/>
              </w:rPr>
              <w:t>、健康生活行動家(二)</w:t>
            </w:r>
          </w:p>
          <w:p w14:paraId="1813482C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實施方式：老師帶領學生閱讀頁面中的圖文情境，請學生扮演受影響的女孩佳佳，呈現人物可能的反應，並思考該如何與打擾她的同學溝通。</w:t>
            </w:r>
          </w:p>
          <w:p w14:paraId="36C46F0A" w14:textId="669D21D7" w:rsidR="009360BE" w:rsidRDefault="009360BE" w:rsidP="00420632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溝通技巧演練：教師請同學根據前面的情境演示與本篇所學，撰寫下方問題，並抽點同學分享，其他學生聆聽給予回饋。</w:t>
            </w:r>
          </w:p>
          <w:p w14:paraId="59A00F88" w14:textId="3CA35A83" w:rsidR="005F7C5D" w:rsidRPr="00891E2B" w:rsidRDefault="005F7C5D" w:rsidP="005F7C5D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八</w:t>
            </w:r>
            <w:r w:rsidRPr="00891E2B">
              <w:rPr>
                <w:rFonts w:ascii="新細明體" w:hAnsi="新細明體" w:hint="eastAsia"/>
                <w:b/>
              </w:rPr>
              <w:t>、要知道的</w:t>
            </w:r>
            <w:proofErr w:type="gramStart"/>
            <w:r w:rsidRPr="00891E2B">
              <w:rPr>
                <w:rFonts w:ascii="新細明體" w:hAnsi="新細明體" w:hint="eastAsia"/>
                <w:b/>
              </w:rPr>
              <w:t>一</w:t>
            </w:r>
            <w:proofErr w:type="gramEnd"/>
            <w:r w:rsidRPr="00891E2B">
              <w:rPr>
                <w:rFonts w:ascii="新細明體" w:hAnsi="新細明體" w:hint="eastAsia"/>
                <w:b/>
              </w:rPr>
              <w:t>健事</w:t>
            </w:r>
          </w:p>
          <w:p w14:paraId="6C80C971" w14:textId="77777777" w:rsidR="005F7C5D" w:rsidRDefault="005F7C5D" w:rsidP="005F7C5D">
            <w:pPr>
              <w:jc w:val="both"/>
              <w:rPr>
                <w:rFonts w:ascii="新細明體" w:hAnsi="新細明體"/>
              </w:rPr>
            </w:pPr>
            <w:r w:rsidRPr="00891E2B">
              <w:rPr>
                <w:rFonts w:ascii="新細明體" w:hAnsi="新細明體" w:hint="eastAsia"/>
              </w:rPr>
              <w:t>放入該篇主題相關閱讀文章作為結尾補充內容，教師可帶學生閱讀，也可讓學生自行利用課外時間閱讀，增廣見聞的同時提升閱讀能力。</w:t>
            </w:r>
          </w:p>
          <w:p w14:paraId="352826FF" w14:textId="606CE212" w:rsidR="005F7C5D" w:rsidRPr="005F7C5D" w:rsidRDefault="005F7C5D" w:rsidP="00420632">
            <w:pPr>
              <w:jc w:val="both"/>
              <w:rPr>
                <w:rFonts w:ascii="新細明體" w:hAnsi="新細明體"/>
              </w:rPr>
            </w:pPr>
          </w:p>
          <w:p w14:paraId="4C29B9C9" w14:textId="77777777" w:rsidR="005F7C5D" w:rsidRDefault="005F7C5D" w:rsidP="00420632">
            <w:pPr>
              <w:jc w:val="both"/>
              <w:rPr>
                <w:rFonts w:ascii="新細明體" w:hAnsi="新細明體" w:hint="eastAsia"/>
              </w:rPr>
            </w:pPr>
          </w:p>
          <w:p w14:paraId="28E4AF2C" w14:textId="77777777" w:rsidR="009360BE" w:rsidRPr="00666602" w:rsidRDefault="009360BE" w:rsidP="00420632">
            <w:pPr>
              <w:ind w:left="1178" w:hangingChars="491" w:hanging="1178"/>
              <w:rPr>
                <w:rFonts w:ascii="新細明體" w:hAnsi="新細明體"/>
              </w:rPr>
            </w:pPr>
          </w:p>
          <w:p w14:paraId="6820EAF9" w14:textId="347183AF" w:rsidR="009360BE" w:rsidRPr="00666602" w:rsidRDefault="009360BE" w:rsidP="00420632">
            <w:pPr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666602">
              <w:rPr>
                <w:rFonts w:ascii="新細明體" w:hAnsi="新細明體"/>
                <w:bdr w:val="single" w:sz="4" w:space="0" w:color="auto"/>
              </w:rPr>
              <w:t>結束</w:t>
            </w:r>
          </w:p>
          <w:p w14:paraId="13D96944" w14:textId="77777777" w:rsidR="009360BE" w:rsidRPr="00891E2B" w:rsidRDefault="009360BE" w:rsidP="00420632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730" w:type="dxa"/>
            <w:tcBorders>
              <w:top w:val="dashSmallGap" w:sz="4" w:space="0" w:color="808080"/>
              <w:bottom w:val="thinThickSmallGap" w:sz="18" w:space="0" w:color="auto"/>
              <w:right w:val="single" w:sz="4" w:space="0" w:color="auto"/>
            </w:tcBorders>
          </w:tcPr>
          <w:p w14:paraId="16A815C5" w14:textId="77777777" w:rsidR="009360BE" w:rsidRDefault="009360BE" w:rsidP="00420632">
            <w:pPr>
              <w:pStyle w:val="1"/>
              <w:jc w:val="both"/>
              <w:rPr>
                <w:rFonts w:hAnsi="新細明體"/>
                <w:w w:val="80"/>
              </w:rPr>
            </w:pPr>
          </w:p>
          <w:p w14:paraId="4957E5A8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  <w:r w:rsidRPr="00891E2B">
              <w:rPr>
                <w:rFonts w:hAnsi="新細明體"/>
                <w:kern w:val="0"/>
              </w:rPr>
              <w:t>5</w:t>
            </w:r>
          </w:p>
          <w:p w14:paraId="4C12359F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719FFB90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2182A53F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2C0A24F3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1C38478F" w14:textId="63F4743A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  <w:r>
              <w:rPr>
                <w:rFonts w:hAnsi="新細明體" w:hint="eastAsia"/>
                <w:kern w:val="0"/>
              </w:rPr>
              <w:t>5</w:t>
            </w:r>
          </w:p>
          <w:p w14:paraId="361E0527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38B87898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17F72761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7FAE64A3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6057CE74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2398211E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1E3B41BC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625587DC" w14:textId="7C61FCE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  <w:r>
              <w:rPr>
                <w:rFonts w:hAnsi="新細明體" w:hint="eastAsia"/>
                <w:kern w:val="0"/>
              </w:rPr>
              <w:t>5</w:t>
            </w:r>
          </w:p>
          <w:p w14:paraId="0649F677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5E80EA27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12A3B97B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2E0F58F6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1DD48E77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7E6A2E70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4A847C44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57A02706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360607B8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2062DEF5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0C1030ED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6431B85B" w14:textId="71DE207A" w:rsidR="009360BE" w:rsidRPr="00891E2B" w:rsidRDefault="00066C75" w:rsidP="00420632">
            <w:pPr>
              <w:pStyle w:val="1"/>
              <w:jc w:val="both"/>
              <w:rPr>
                <w:rFonts w:hAnsi="新細明體"/>
                <w:kern w:val="0"/>
              </w:rPr>
            </w:pPr>
            <w:r>
              <w:rPr>
                <w:rFonts w:hAnsi="新細明體" w:hint="eastAsia"/>
                <w:kern w:val="0"/>
              </w:rPr>
              <w:t>5</w:t>
            </w:r>
          </w:p>
          <w:p w14:paraId="627A671A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0CD24DCE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7AFF86E3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37E6B55E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28C89737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325DD812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55370221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3A5992CA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19613151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40ADB369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62C8ABD1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4774679D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57B7C115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3F7734AC" w14:textId="1FD782B8" w:rsidR="009360BE" w:rsidRPr="00891E2B" w:rsidRDefault="00066C75" w:rsidP="00420632">
            <w:pPr>
              <w:pStyle w:val="1"/>
              <w:jc w:val="both"/>
              <w:rPr>
                <w:rFonts w:hAnsi="新細明體"/>
                <w:kern w:val="0"/>
              </w:rPr>
            </w:pPr>
            <w:r>
              <w:rPr>
                <w:rFonts w:hAnsi="新細明體" w:hint="eastAsia"/>
                <w:kern w:val="0"/>
              </w:rPr>
              <w:t>10</w:t>
            </w:r>
          </w:p>
          <w:p w14:paraId="5B2C6F7E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52BE19C7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61EFBB70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44F690DA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421FDAE1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5B1CC1DA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7945B969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02E6DC99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6DA978F9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1992ECC9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34929D08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779F16B7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2D377061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42DF037E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0095D2D7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0EC64253" w14:textId="27DD6509" w:rsidR="009360BE" w:rsidRPr="00891E2B" w:rsidRDefault="00066C75" w:rsidP="00420632">
            <w:pPr>
              <w:pStyle w:val="1"/>
              <w:jc w:val="both"/>
              <w:rPr>
                <w:rFonts w:hAnsi="新細明體"/>
                <w:kern w:val="0"/>
              </w:rPr>
            </w:pPr>
            <w:r>
              <w:rPr>
                <w:rFonts w:hAnsi="新細明體" w:hint="eastAsia"/>
                <w:kern w:val="0"/>
              </w:rPr>
              <w:t>5</w:t>
            </w:r>
          </w:p>
          <w:p w14:paraId="66EB10D1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62F0FCC6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521E2E2A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6ADDF339" w14:textId="61D43AEA" w:rsidR="009360BE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25E50F5B" w14:textId="5F8AE28F" w:rsidR="005F7C5D" w:rsidRDefault="005F7C5D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6E22733E" w14:textId="77777777" w:rsidR="005F7C5D" w:rsidRPr="00891E2B" w:rsidRDefault="005F7C5D" w:rsidP="00420632">
            <w:pPr>
              <w:pStyle w:val="1"/>
              <w:jc w:val="both"/>
              <w:rPr>
                <w:rFonts w:hAnsi="新細明體" w:hint="eastAsia"/>
                <w:kern w:val="0"/>
              </w:rPr>
            </w:pPr>
          </w:p>
          <w:p w14:paraId="5FC8B61C" w14:textId="6985F2D0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  <w:r>
              <w:rPr>
                <w:rFonts w:hAnsi="新細明體" w:hint="eastAsia"/>
                <w:kern w:val="0"/>
              </w:rPr>
              <w:t>5</w:t>
            </w:r>
          </w:p>
          <w:p w14:paraId="31FF394C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2745EC62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408A21ED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0E444F07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0BF75EB3" w14:textId="77777777" w:rsidR="009360BE" w:rsidRPr="00891E2B" w:rsidRDefault="009360BE" w:rsidP="00420632">
            <w:pPr>
              <w:pStyle w:val="1"/>
              <w:jc w:val="both"/>
              <w:rPr>
                <w:rFonts w:hAnsi="新細明體"/>
                <w:kern w:val="0"/>
              </w:rPr>
            </w:pPr>
          </w:p>
          <w:p w14:paraId="2BF8B233" w14:textId="51D1EFE1" w:rsidR="009360BE" w:rsidRDefault="009360BE" w:rsidP="00420632">
            <w:pPr>
              <w:pStyle w:val="1"/>
              <w:jc w:val="both"/>
              <w:rPr>
                <w:rFonts w:hAnsi="新細明體"/>
                <w:w w:val="80"/>
              </w:rPr>
            </w:pPr>
            <w:r>
              <w:rPr>
                <w:rFonts w:hAnsi="新細明體" w:hint="eastAsia"/>
                <w:kern w:val="0"/>
              </w:rPr>
              <w:t>5</w:t>
            </w: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</w:tcPr>
          <w:p w14:paraId="73BBE872" w14:textId="77777777" w:rsidR="009360BE" w:rsidRDefault="009360BE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1C6BCEDF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71679F08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3331C875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378F79E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4EF7522D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00B56A5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3AD45C2E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78DD1AEA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3641CD1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1DBB78F0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01AA6DF4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3FCABFE9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57E9ED8A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8053B13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  <w:r>
              <w:rPr>
                <w:rFonts w:ascii="新細明體" w:hAnsi="新細明體" w:cs="DFYuanStd-W5" w:hint="eastAsia"/>
                <w:b/>
                <w:kern w:val="0"/>
              </w:rPr>
              <w:t>同學參與分享情形</w:t>
            </w:r>
          </w:p>
          <w:p w14:paraId="0D477D80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6BFBFB4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5D2AA13A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66C819CB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7BACB285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434462DB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A8DE958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54098828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3DAA42DC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33FA962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4D85DE9C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30030F71" w14:textId="7293EE24" w:rsidR="0065678F" w:rsidRDefault="00066C75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  <w:r>
              <w:rPr>
                <w:rFonts w:ascii="新細明體" w:hAnsi="新細明體" w:cs="DFYuanStd-W5" w:hint="eastAsia"/>
                <w:b/>
                <w:kern w:val="0"/>
              </w:rPr>
              <w:t>同學參與分享情形</w:t>
            </w:r>
          </w:p>
          <w:p w14:paraId="01C0BE54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40172DE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34B596B5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43771953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3E50290E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56CE52A7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406E861B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1A2A6DEE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5C980CFE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766F36D7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0ED8168F" w14:textId="124F44BD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060CBEC9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 w:hint="eastAsia"/>
                <w:b/>
                <w:kern w:val="0"/>
              </w:rPr>
            </w:pPr>
          </w:p>
          <w:p w14:paraId="2211019B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3F692E93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  <w:r>
              <w:rPr>
                <w:rFonts w:ascii="新細明體" w:hAnsi="新細明體" w:cs="DFYuanStd-W5" w:hint="eastAsia"/>
                <w:b/>
                <w:kern w:val="0"/>
              </w:rPr>
              <w:t>同學參與分享情形</w:t>
            </w:r>
          </w:p>
          <w:p w14:paraId="68708326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01832F3E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52C403E7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767BA6AE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700EADE4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5C3C8D5F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4D2C321B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7AB01048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39A25A5C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B9B949B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57999B16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D6614F4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3C06C0E7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6604A94A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602A3F04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417F1A47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  <w:r>
              <w:rPr>
                <w:rFonts w:ascii="新細明體" w:hAnsi="新細明體" w:cs="DFYuanStd-W5" w:hint="eastAsia"/>
                <w:b/>
                <w:kern w:val="0"/>
              </w:rPr>
              <w:t>同學</w:t>
            </w:r>
            <w:r>
              <w:rPr>
                <w:rFonts w:ascii="新細明體" w:hAnsi="新細明體" w:cs="DFYuanStd-W5" w:hint="eastAsia"/>
                <w:b/>
                <w:kern w:val="0"/>
              </w:rPr>
              <w:t>填寫</w:t>
            </w:r>
            <w:r>
              <w:rPr>
                <w:rFonts w:ascii="新細明體" w:hAnsi="新細明體" w:cs="DFYuanStd-W5" w:hint="eastAsia"/>
                <w:b/>
                <w:kern w:val="0"/>
              </w:rPr>
              <w:t>情形</w:t>
            </w:r>
          </w:p>
          <w:p w14:paraId="16DA3B4E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62B4107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6447E365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49096B13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68B514C6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20F41B0F" w14:textId="77777777" w:rsidR="0065678F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/>
                <w:b/>
                <w:kern w:val="0"/>
              </w:rPr>
            </w:pPr>
          </w:p>
          <w:p w14:paraId="7ED918B4" w14:textId="4FBEE271" w:rsidR="0065678F" w:rsidRPr="00666602" w:rsidRDefault="0065678F" w:rsidP="00420632">
            <w:pPr>
              <w:autoSpaceDE w:val="0"/>
              <w:autoSpaceDN w:val="0"/>
              <w:adjustRightInd w:val="0"/>
              <w:rPr>
                <w:rFonts w:ascii="新細明體" w:hAnsi="新細明體" w:cs="DFYuanStd-W5" w:hint="eastAsia"/>
                <w:b/>
                <w:kern w:val="0"/>
              </w:rPr>
            </w:pPr>
            <w:r>
              <w:rPr>
                <w:rFonts w:ascii="新細明體" w:hAnsi="新細明體" w:cs="DFYuanStd-W5" w:hint="eastAsia"/>
                <w:b/>
                <w:kern w:val="0"/>
              </w:rPr>
              <w:t>同學參與分享情形</w:t>
            </w:r>
          </w:p>
        </w:tc>
      </w:tr>
    </w:tbl>
    <w:p w14:paraId="26D24131" w14:textId="7423DAED" w:rsidR="00F11409" w:rsidRDefault="00F11409"/>
    <w:sectPr w:rsidR="00F11409" w:rsidSect="009360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9F57" w14:textId="77777777" w:rsidR="00E7162C" w:rsidRDefault="00E7162C" w:rsidP="0065678F">
      <w:r>
        <w:separator/>
      </w:r>
    </w:p>
  </w:endnote>
  <w:endnote w:type="continuationSeparator" w:id="0">
    <w:p w14:paraId="7C8A5134" w14:textId="77777777" w:rsidR="00E7162C" w:rsidRDefault="00E7162C" w:rsidP="0065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StdSongB5-Medium-ETen-B5-H-I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L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DFBiaoSongStd-W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D34F" w14:textId="77777777" w:rsidR="00E7162C" w:rsidRDefault="00E7162C" w:rsidP="0065678F">
      <w:r>
        <w:separator/>
      </w:r>
    </w:p>
  </w:footnote>
  <w:footnote w:type="continuationSeparator" w:id="0">
    <w:p w14:paraId="3C66B33B" w14:textId="77777777" w:rsidR="00E7162C" w:rsidRDefault="00E7162C" w:rsidP="0065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BE"/>
    <w:rsid w:val="00066C75"/>
    <w:rsid w:val="00340939"/>
    <w:rsid w:val="005F7C5D"/>
    <w:rsid w:val="0065678F"/>
    <w:rsid w:val="007E53AE"/>
    <w:rsid w:val="009360BE"/>
    <w:rsid w:val="00E7162C"/>
    <w:rsid w:val="00F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AAC32"/>
  <w15:chartTrackingRefBased/>
  <w15:docId w15:val="{70965302-CA26-4022-B9B9-A7FCEA37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0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9360BE"/>
    <w:pPr>
      <w:jc w:val="center"/>
    </w:pPr>
    <w:rPr>
      <w:rFonts w:ascii="新細明體"/>
    </w:rPr>
  </w:style>
  <w:style w:type="paragraph" w:styleId="a3">
    <w:name w:val="Plain Text"/>
    <w:basedOn w:val="a"/>
    <w:link w:val="a4"/>
    <w:rsid w:val="009360B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9360BE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9360BE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656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6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67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6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2025-09-11T00:56:00Z</dcterms:created>
  <dcterms:modified xsi:type="dcterms:W3CDTF">2025-09-11T01:51:00Z</dcterms:modified>
</cp:coreProperties>
</file>