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"/>
        <w:gridCol w:w="856"/>
        <w:gridCol w:w="382"/>
        <w:gridCol w:w="495"/>
        <w:gridCol w:w="3221"/>
        <w:gridCol w:w="993"/>
        <w:gridCol w:w="56"/>
        <w:gridCol w:w="418"/>
        <w:gridCol w:w="624"/>
        <w:gridCol w:w="36"/>
        <w:gridCol w:w="3194"/>
      </w:tblGrid>
      <w:tr w:rsidR="007D4A64" w:rsidRPr="00B67D4D" w:rsidTr="006A17E2">
        <w:tc>
          <w:tcPr>
            <w:tcW w:w="10293" w:type="dxa"/>
            <w:gridSpan w:val="11"/>
            <w:shd w:val="clear" w:color="auto" w:fill="F2F2F2" w:themeFill="background1" w:themeFillShade="F2"/>
            <w:vAlign w:val="center"/>
          </w:tcPr>
          <w:p w:rsidR="007D4A64" w:rsidRPr="00B67D4D" w:rsidRDefault="007D4A64" w:rsidP="0064047E">
            <w:pPr>
              <w:spacing w:line="360" w:lineRule="exact"/>
              <w:jc w:val="center"/>
              <w:rPr>
                <w:rFonts w:eastAsia="標楷體"/>
                <w:lang w:eastAsia="zh-TW"/>
              </w:rPr>
            </w:pPr>
            <w:r w:rsidRPr="00B67D4D">
              <w:rPr>
                <w:rFonts w:eastAsia="標楷體"/>
                <w:b/>
                <w:sz w:val="32"/>
                <w:u w:val="single"/>
                <w:lang w:eastAsia="zh-TW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u w:val="single"/>
                <w:lang w:eastAsia="zh-TW"/>
              </w:rPr>
              <w:t>生活</w:t>
            </w:r>
            <w:r w:rsidRPr="00B67D4D">
              <w:rPr>
                <w:rFonts w:eastAsia="標楷體"/>
                <w:b/>
                <w:sz w:val="32"/>
                <w:u w:val="single"/>
                <w:lang w:eastAsia="zh-TW"/>
              </w:rPr>
              <w:t xml:space="preserve"> </w:t>
            </w:r>
            <w:r w:rsidRPr="00B67D4D">
              <w:rPr>
                <w:rFonts w:eastAsia="標楷體"/>
                <w:b/>
                <w:sz w:val="32"/>
                <w:lang w:eastAsia="zh-TW"/>
              </w:rPr>
              <w:t>科教學活動設計</w:t>
            </w:r>
          </w:p>
        </w:tc>
      </w:tr>
      <w:tr w:rsidR="007D4A64" w:rsidRPr="00B67D4D" w:rsidTr="006A17E2">
        <w:tc>
          <w:tcPr>
            <w:tcW w:w="1256" w:type="dxa"/>
            <w:gridSpan w:val="3"/>
            <w:shd w:val="clear" w:color="auto" w:fill="F2F2F2" w:themeFill="background1" w:themeFillShade="F2"/>
            <w:vAlign w:val="center"/>
          </w:tcPr>
          <w:p w:rsidR="007D4A64" w:rsidRPr="006A17E2" w:rsidRDefault="007D4A64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A17E2">
              <w:rPr>
                <w:rFonts w:ascii="標楷體" w:eastAsia="標楷體" w:hAnsi="標楷體"/>
                <w:sz w:val="28"/>
                <w:szCs w:val="28"/>
              </w:rPr>
              <w:t>教學科目</w:t>
            </w:r>
            <w:proofErr w:type="spellEnd"/>
          </w:p>
        </w:tc>
        <w:tc>
          <w:tcPr>
            <w:tcW w:w="3716" w:type="dxa"/>
            <w:gridSpan w:val="2"/>
            <w:vAlign w:val="center"/>
          </w:tcPr>
          <w:p w:rsidR="007D4A64" w:rsidRPr="006A17E2" w:rsidRDefault="007D4A64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A17E2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生活</w:t>
            </w:r>
            <w:proofErr w:type="spellEnd"/>
          </w:p>
        </w:tc>
        <w:tc>
          <w:tcPr>
            <w:tcW w:w="1467" w:type="dxa"/>
            <w:gridSpan w:val="3"/>
            <w:shd w:val="clear" w:color="auto" w:fill="F2F2F2" w:themeFill="background1" w:themeFillShade="F2"/>
            <w:vAlign w:val="center"/>
          </w:tcPr>
          <w:p w:rsidR="007D4A64" w:rsidRPr="006A17E2" w:rsidRDefault="007D4A64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A17E2">
              <w:rPr>
                <w:rFonts w:ascii="標楷體" w:eastAsia="標楷體" w:hAnsi="標楷體"/>
                <w:sz w:val="28"/>
                <w:szCs w:val="28"/>
              </w:rPr>
              <w:t>教學年級</w:t>
            </w:r>
            <w:proofErr w:type="spellEnd"/>
          </w:p>
        </w:tc>
        <w:tc>
          <w:tcPr>
            <w:tcW w:w="3854" w:type="dxa"/>
            <w:gridSpan w:val="3"/>
            <w:vAlign w:val="center"/>
          </w:tcPr>
          <w:p w:rsidR="007D4A64" w:rsidRPr="006A17E2" w:rsidRDefault="005B6A11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</w:t>
            </w:r>
            <w:proofErr w:type="spellStart"/>
            <w:r w:rsidR="007D4A64" w:rsidRPr="006A17E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proofErr w:type="spellEnd"/>
          </w:p>
        </w:tc>
      </w:tr>
      <w:tr w:rsidR="007D4A64" w:rsidRPr="00B67D4D" w:rsidTr="006A17E2">
        <w:tc>
          <w:tcPr>
            <w:tcW w:w="1256" w:type="dxa"/>
            <w:gridSpan w:val="3"/>
            <w:shd w:val="clear" w:color="auto" w:fill="F2F2F2" w:themeFill="background1" w:themeFillShade="F2"/>
            <w:vAlign w:val="center"/>
          </w:tcPr>
          <w:p w:rsidR="007D4A64" w:rsidRPr="006A17E2" w:rsidRDefault="007D4A64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A17E2">
              <w:rPr>
                <w:rFonts w:ascii="標楷體" w:eastAsia="標楷體" w:hAnsi="標楷體"/>
                <w:sz w:val="28"/>
                <w:szCs w:val="28"/>
              </w:rPr>
              <w:t>教學單元</w:t>
            </w:r>
            <w:proofErr w:type="spellEnd"/>
          </w:p>
        </w:tc>
        <w:tc>
          <w:tcPr>
            <w:tcW w:w="3716" w:type="dxa"/>
            <w:gridSpan w:val="2"/>
            <w:vAlign w:val="center"/>
          </w:tcPr>
          <w:p w:rsidR="007D4A64" w:rsidRPr="006A17E2" w:rsidRDefault="00165B8C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玩泡泡</w:t>
            </w:r>
          </w:p>
        </w:tc>
        <w:tc>
          <w:tcPr>
            <w:tcW w:w="1467" w:type="dxa"/>
            <w:gridSpan w:val="3"/>
            <w:shd w:val="clear" w:color="auto" w:fill="F2F2F2" w:themeFill="background1" w:themeFillShade="F2"/>
            <w:vAlign w:val="center"/>
          </w:tcPr>
          <w:p w:rsidR="007D4A64" w:rsidRPr="006A17E2" w:rsidRDefault="007D4A64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A17E2">
              <w:rPr>
                <w:rFonts w:ascii="標楷體" w:eastAsia="標楷體" w:hAnsi="標楷體"/>
                <w:sz w:val="28"/>
                <w:szCs w:val="28"/>
              </w:rPr>
              <w:t>教材來源</w:t>
            </w:r>
            <w:proofErr w:type="spellEnd"/>
          </w:p>
        </w:tc>
        <w:tc>
          <w:tcPr>
            <w:tcW w:w="3854" w:type="dxa"/>
            <w:gridSpan w:val="3"/>
            <w:vAlign w:val="center"/>
          </w:tcPr>
          <w:p w:rsidR="007D4A64" w:rsidRPr="006A17E2" w:rsidRDefault="007D4A64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A17E2">
              <w:rPr>
                <w:rFonts w:ascii="標楷體" w:eastAsia="標楷體" w:hAnsi="標楷體" w:hint="eastAsia"/>
                <w:sz w:val="28"/>
                <w:szCs w:val="28"/>
              </w:rPr>
              <w:t>康軒生活</w:t>
            </w:r>
            <w:proofErr w:type="spellEnd"/>
            <w:r w:rsidR="005A110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二上</w:t>
            </w:r>
          </w:p>
        </w:tc>
      </w:tr>
      <w:tr w:rsidR="007D4A64" w:rsidRPr="00B67D4D" w:rsidTr="006A17E2">
        <w:tc>
          <w:tcPr>
            <w:tcW w:w="1256" w:type="dxa"/>
            <w:gridSpan w:val="3"/>
            <w:shd w:val="clear" w:color="auto" w:fill="F2F2F2" w:themeFill="background1" w:themeFillShade="F2"/>
            <w:vAlign w:val="center"/>
          </w:tcPr>
          <w:p w:rsidR="007D4A64" w:rsidRPr="006A17E2" w:rsidRDefault="007D4A64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A17E2">
              <w:rPr>
                <w:rFonts w:ascii="標楷體" w:eastAsia="標楷體" w:hAnsi="標楷體"/>
                <w:sz w:val="28"/>
                <w:szCs w:val="28"/>
              </w:rPr>
              <w:t>教學日期</w:t>
            </w:r>
            <w:proofErr w:type="spellEnd"/>
          </w:p>
        </w:tc>
        <w:tc>
          <w:tcPr>
            <w:tcW w:w="3716" w:type="dxa"/>
            <w:gridSpan w:val="2"/>
            <w:vAlign w:val="center"/>
          </w:tcPr>
          <w:p w:rsidR="007D4A64" w:rsidRPr="006A17E2" w:rsidRDefault="007D4A64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A17E2">
              <w:rPr>
                <w:rFonts w:ascii="標楷體" w:eastAsia="標楷體" w:hAnsi="標楷體" w:hint="eastAsia"/>
                <w:sz w:val="28"/>
                <w:szCs w:val="28"/>
              </w:rPr>
              <w:t>114.</w:t>
            </w:r>
            <w:r w:rsidR="005A110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</w:t>
            </w:r>
            <w:r w:rsidRPr="006A17E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5A110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27</w:t>
            </w:r>
          </w:p>
        </w:tc>
        <w:tc>
          <w:tcPr>
            <w:tcW w:w="1467" w:type="dxa"/>
            <w:gridSpan w:val="3"/>
            <w:shd w:val="clear" w:color="auto" w:fill="F2F2F2" w:themeFill="background1" w:themeFillShade="F2"/>
            <w:vAlign w:val="center"/>
          </w:tcPr>
          <w:p w:rsidR="007D4A64" w:rsidRPr="006A17E2" w:rsidRDefault="007D4A64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A17E2">
              <w:rPr>
                <w:rFonts w:ascii="標楷體" w:eastAsia="標楷體" w:hAnsi="標楷體"/>
                <w:sz w:val="28"/>
                <w:szCs w:val="28"/>
              </w:rPr>
              <w:t>設 計 者</w:t>
            </w:r>
          </w:p>
        </w:tc>
        <w:tc>
          <w:tcPr>
            <w:tcW w:w="3854" w:type="dxa"/>
            <w:gridSpan w:val="3"/>
            <w:vAlign w:val="center"/>
          </w:tcPr>
          <w:p w:rsidR="007D4A64" w:rsidRPr="006A17E2" w:rsidRDefault="007D4A64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A17E2">
              <w:rPr>
                <w:rFonts w:ascii="標楷體" w:eastAsia="標楷體" w:hAnsi="標楷體" w:hint="eastAsia"/>
                <w:sz w:val="28"/>
                <w:szCs w:val="28"/>
              </w:rPr>
              <w:t>林維彬</w:t>
            </w:r>
          </w:p>
        </w:tc>
      </w:tr>
      <w:tr w:rsidR="007D4A64" w:rsidRPr="00B67D4D" w:rsidTr="006A17E2">
        <w:trPr>
          <w:trHeight w:val="463"/>
        </w:trPr>
        <w:tc>
          <w:tcPr>
            <w:tcW w:w="1256" w:type="dxa"/>
            <w:gridSpan w:val="3"/>
            <w:shd w:val="clear" w:color="auto" w:fill="F2F2F2" w:themeFill="background1" w:themeFillShade="F2"/>
            <w:vAlign w:val="center"/>
          </w:tcPr>
          <w:p w:rsidR="007D4A64" w:rsidRPr="006A17E2" w:rsidRDefault="007D4A64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A17E2">
              <w:rPr>
                <w:rFonts w:ascii="標楷體" w:eastAsia="標楷體" w:hAnsi="標楷體"/>
                <w:sz w:val="28"/>
                <w:szCs w:val="28"/>
              </w:rPr>
              <w:t>總 時 間</w:t>
            </w:r>
          </w:p>
        </w:tc>
        <w:tc>
          <w:tcPr>
            <w:tcW w:w="3716" w:type="dxa"/>
            <w:gridSpan w:val="2"/>
            <w:vAlign w:val="center"/>
          </w:tcPr>
          <w:p w:rsidR="007D4A64" w:rsidRPr="006A17E2" w:rsidRDefault="005A1101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80</w:t>
            </w:r>
            <w:r w:rsidR="007D4A64" w:rsidRPr="006A17E2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1467" w:type="dxa"/>
            <w:gridSpan w:val="3"/>
            <w:shd w:val="clear" w:color="auto" w:fill="F2F2F2" w:themeFill="background1" w:themeFillShade="F2"/>
            <w:vAlign w:val="center"/>
          </w:tcPr>
          <w:p w:rsidR="007D4A64" w:rsidRPr="006A17E2" w:rsidRDefault="007D4A64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6A17E2">
              <w:rPr>
                <w:rFonts w:ascii="標楷體" w:eastAsia="標楷體" w:hAnsi="標楷體"/>
                <w:sz w:val="28"/>
                <w:szCs w:val="28"/>
              </w:rPr>
              <w:t>教學節次</w:t>
            </w:r>
            <w:proofErr w:type="spellEnd"/>
          </w:p>
        </w:tc>
        <w:tc>
          <w:tcPr>
            <w:tcW w:w="3854" w:type="dxa"/>
            <w:gridSpan w:val="3"/>
            <w:vAlign w:val="center"/>
          </w:tcPr>
          <w:p w:rsidR="007D4A64" w:rsidRPr="006A17E2" w:rsidRDefault="007D4A64" w:rsidP="006A17E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A17E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5A110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3、4</w:t>
            </w:r>
            <w:r w:rsidRPr="006A17E2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5A0B71" w:rsidRPr="008E5DE9" w:rsidTr="006A17E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dxa"/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EECE1"/>
            <w:vAlign w:val="center"/>
          </w:tcPr>
          <w:p w:rsidR="005A0B71" w:rsidRPr="008E5DE9" w:rsidRDefault="005A0B71" w:rsidP="0064047E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/>
                <w:b/>
                <w:noProof/>
                <w:color w:val="000000"/>
              </w:rPr>
              <w:t>設計依據</w:t>
            </w:r>
          </w:p>
        </w:tc>
      </w:tr>
      <w:tr w:rsidR="00023001" w:rsidRPr="008E5DE9" w:rsidTr="006A17E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dxa"/>
          <w:trHeight w:val="405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</w:t>
            </w:r>
          </w:p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重點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學習表現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1" w:rsidRPr="00F349D0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 xml:space="preserve">1-I-1 </w:t>
            </w: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>探索並分享對自己及相關人、事、物的感受與想法。</w:t>
            </w:r>
          </w:p>
          <w:p w:rsidR="00023001" w:rsidRPr="00F349D0" w:rsidRDefault="005A1101" w:rsidP="005A11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5A1101">
              <w:rPr>
                <w:rFonts w:eastAsia="標楷體" w:hAnsi="標楷體"/>
                <w:noProof/>
                <w:color w:val="000000"/>
                <w:lang w:eastAsia="zh-TW"/>
              </w:rPr>
              <w:t>2</w:t>
            </w:r>
            <w:r>
              <w:rPr>
                <w:rFonts w:eastAsia="標楷體" w:hAnsi="標楷體" w:hint="eastAsia"/>
                <w:noProof/>
                <w:color w:val="000000"/>
                <w:lang w:eastAsia="zh-TW"/>
              </w:rPr>
              <w:t>-</w:t>
            </w:r>
            <w:r w:rsidRPr="005A1101">
              <w:rPr>
                <w:rFonts w:eastAsia="標楷體" w:hAnsi="標楷體" w:hint="eastAsia"/>
                <w:noProof/>
                <w:color w:val="000000"/>
                <w:lang w:eastAsia="zh-TW"/>
              </w:rPr>
              <w:t xml:space="preserve">I 2 </w:t>
            </w:r>
            <w:r w:rsidRPr="005A1101">
              <w:rPr>
                <w:rFonts w:eastAsia="標楷體" w:hAnsi="標楷體" w:hint="eastAsia"/>
                <w:noProof/>
                <w:color w:val="000000"/>
                <w:lang w:eastAsia="zh-TW"/>
              </w:rPr>
              <w:t>觀察生活中人、事、物的變化，覺知變化的可能因素。</w:t>
            </w:r>
          </w:p>
          <w:p w:rsidR="00023001" w:rsidRPr="00F349D0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 xml:space="preserve">3-I-1 </w:t>
            </w: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>願意參與各種學習活動，表現好奇與求知探究之心。</w:t>
            </w:r>
          </w:p>
          <w:p w:rsidR="00023001" w:rsidRPr="00F349D0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 xml:space="preserve">7-I-1 </w:t>
            </w: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>以對方能理解的語彙或合宜的方式，表達對人、事、物的觀察與意見。</w:t>
            </w:r>
          </w:p>
          <w:p w:rsidR="00023001" w:rsidRPr="007B43BF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 xml:space="preserve">7-I-2 </w:t>
            </w: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>傾聽他人的想法，並嘗試用各種方法理解他人所表達的意見。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領域核心素養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023001" w:rsidRPr="002B71AC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2B71AC">
              <w:rPr>
                <w:rFonts w:eastAsia="標楷體" w:hAnsi="標楷體"/>
                <w:noProof/>
                <w:color w:val="000000"/>
                <w:lang w:eastAsia="zh-TW"/>
              </w:rPr>
              <w:t>生活</w:t>
            </w:r>
            <w:r w:rsidRPr="002B71AC">
              <w:rPr>
                <w:rFonts w:eastAsia="標楷體" w:hAnsi="標楷體"/>
                <w:noProof/>
                <w:color w:val="000000"/>
                <w:lang w:eastAsia="zh-TW"/>
              </w:rPr>
              <w:t>-E-A1</w:t>
            </w:r>
          </w:p>
          <w:p w:rsidR="00023001" w:rsidRPr="002B71AC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2B71AC">
              <w:rPr>
                <w:rFonts w:eastAsia="標楷體" w:hAnsi="標楷體"/>
                <w:noProof/>
                <w:color w:val="000000"/>
                <w:lang w:eastAsia="zh-TW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:rsidR="00023001" w:rsidRPr="002B71AC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2B71AC">
              <w:rPr>
                <w:rFonts w:eastAsia="標楷體" w:hAnsi="標楷體"/>
                <w:noProof/>
                <w:color w:val="000000"/>
                <w:lang w:eastAsia="zh-TW"/>
              </w:rPr>
              <w:t>生活</w:t>
            </w:r>
            <w:r w:rsidRPr="002B71AC">
              <w:rPr>
                <w:rFonts w:eastAsia="標楷體" w:hAnsi="標楷體"/>
                <w:noProof/>
                <w:color w:val="000000"/>
                <w:lang w:eastAsia="zh-TW"/>
              </w:rPr>
              <w:t>-E-A2</w:t>
            </w:r>
          </w:p>
          <w:p w:rsidR="00023001" w:rsidRPr="002B71AC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2B71AC">
              <w:rPr>
                <w:rFonts w:eastAsia="標楷體" w:hAnsi="標楷體"/>
                <w:noProof/>
                <w:color w:val="000000"/>
                <w:lang w:eastAsia="zh-TW"/>
              </w:rPr>
              <w:t>學習各種探究人、事、物的方法並理解探究後所獲得的道理，增進系統思考與解決問題的能力。</w:t>
            </w:r>
          </w:p>
          <w:p w:rsidR="00023001" w:rsidRPr="002B71AC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2B71AC">
              <w:rPr>
                <w:rFonts w:eastAsia="標楷體" w:hAnsi="標楷體"/>
                <w:noProof/>
                <w:color w:val="000000"/>
                <w:lang w:eastAsia="zh-TW"/>
              </w:rPr>
              <w:t>生活</w:t>
            </w:r>
            <w:r w:rsidRPr="002B71AC">
              <w:rPr>
                <w:rFonts w:eastAsia="標楷體" w:hAnsi="標楷體"/>
                <w:noProof/>
                <w:color w:val="000000"/>
                <w:lang w:eastAsia="zh-TW"/>
              </w:rPr>
              <w:t xml:space="preserve">-E-A3 </w:t>
            </w:r>
          </w:p>
          <w:p w:rsidR="00023001" w:rsidRPr="007A19E1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2B71AC">
              <w:rPr>
                <w:rFonts w:eastAsia="標楷體" w:hAnsi="標楷體"/>
                <w:noProof/>
                <w:color w:val="000000"/>
                <w:lang w:eastAsia="zh-TW"/>
              </w:rPr>
              <w:t>藉由各種媒介，探索人、事、物的特性與關係，同時學習各種探究人、事、物的方法、理解道理，並能進行創作、分享及實踐。</w:t>
            </w:r>
          </w:p>
          <w:p w:rsidR="00023001" w:rsidRPr="007A19E1" w:rsidRDefault="00023001" w:rsidP="00023001">
            <w:pPr>
              <w:autoSpaceDE w:val="0"/>
              <w:autoSpaceDN w:val="0"/>
              <w:adjustRightIn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7A19E1">
              <w:rPr>
                <w:rFonts w:eastAsia="標楷體" w:hAnsi="標楷體"/>
                <w:noProof/>
                <w:color w:val="000000"/>
                <w:lang w:eastAsia="zh-TW"/>
              </w:rPr>
              <w:t>生活</w:t>
            </w:r>
            <w:r w:rsidRPr="007A19E1">
              <w:rPr>
                <w:rFonts w:eastAsia="標楷體" w:hAnsi="標楷體"/>
                <w:noProof/>
                <w:color w:val="000000"/>
                <w:lang w:eastAsia="zh-TW"/>
              </w:rPr>
              <w:t>-E-C2</w:t>
            </w:r>
          </w:p>
          <w:p w:rsidR="00023001" w:rsidRPr="007A19E1" w:rsidRDefault="00023001" w:rsidP="00023001">
            <w:pPr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7A19E1">
              <w:rPr>
                <w:rFonts w:eastAsia="標楷體" w:hAnsi="標楷體"/>
                <w:noProof/>
                <w:color w:val="000000"/>
                <w:lang w:eastAsia="zh-TW"/>
              </w:rPr>
              <w:t>覺察自己的情緒與行為表現可能對他人和環境有所影響，用合宜的方式與人友善互動，願意共同完成工作任務，展現尊重、溝通以及合作的技巧。</w:t>
            </w:r>
          </w:p>
        </w:tc>
      </w:tr>
      <w:tr w:rsidR="00023001" w:rsidRPr="008E5DE9" w:rsidTr="006A17E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dxa"/>
          <w:trHeight w:val="405"/>
          <w:jc w:val="center"/>
        </w:trPr>
        <w:tc>
          <w:tcPr>
            <w:tcW w:w="85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  <w:lang w:eastAsia="zh-TW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學習內容</w:t>
            </w:r>
          </w:p>
        </w:tc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1" w:rsidRPr="00F349D0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 xml:space="preserve">C-I-1 </w:t>
            </w: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>事物特性與現象的探究。</w:t>
            </w:r>
          </w:p>
          <w:p w:rsidR="00023001" w:rsidRPr="00F349D0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>C-I-</w:t>
            </w:r>
            <w:r w:rsidR="005A1101">
              <w:rPr>
                <w:rFonts w:eastAsia="標楷體" w:hAnsi="標楷體" w:hint="eastAsia"/>
                <w:noProof/>
                <w:color w:val="000000"/>
                <w:lang w:eastAsia="zh-TW"/>
              </w:rPr>
              <w:t>3</w:t>
            </w: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 xml:space="preserve"> </w:t>
            </w:r>
            <w:r w:rsidR="005A1101" w:rsidRPr="005A1101">
              <w:rPr>
                <w:rFonts w:eastAsia="標楷體" w:hAnsi="標楷體" w:hint="eastAsia"/>
                <w:noProof/>
                <w:color w:val="000000"/>
                <w:lang w:eastAsia="zh-TW"/>
              </w:rPr>
              <w:t>探究生活事物的方法與技能</w:t>
            </w: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>。</w:t>
            </w:r>
          </w:p>
          <w:p w:rsidR="00023001" w:rsidRPr="007B43BF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 xml:space="preserve">D-I-3 </w:t>
            </w:r>
            <w:r w:rsidRPr="00F349D0">
              <w:rPr>
                <w:rFonts w:eastAsia="標楷體" w:hAnsi="標楷體" w:hint="eastAsia"/>
                <w:noProof/>
                <w:color w:val="000000"/>
                <w:lang w:eastAsia="zh-TW"/>
              </w:rPr>
              <w:t>聆聽與回應的表現。</w:t>
            </w: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1" w:rsidRPr="008E5DE9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3001" w:rsidRPr="008E5DE9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</w:p>
        </w:tc>
      </w:tr>
      <w:tr w:rsidR="00023001" w:rsidRPr="008E5DE9" w:rsidTr="006A17E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dxa"/>
          <w:trHeight w:val="405"/>
          <w:jc w:val="center"/>
        </w:trPr>
        <w:tc>
          <w:tcPr>
            <w:tcW w:w="1733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核心素養呼應說明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3001" w:rsidRPr="00293C99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E728BB">
              <w:rPr>
                <w:rFonts w:eastAsia="標楷體" w:hAnsi="標楷體" w:hint="eastAsia"/>
                <w:noProof/>
                <w:color w:val="000000"/>
                <w:lang w:eastAsia="zh-TW"/>
              </w:rPr>
              <w:t>本主題呼應十二年國教課程「自主行動」、「溝通互動」、「社會參與」等核心素養。</w:t>
            </w:r>
            <w:r w:rsidR="005A1101" w:rsidRPr="005A1101">
              <w:rPr>
                <w:rFonts w:eastAsia="標楷體" w:hAnsi="標楷體" w:hint="eastAsia"/>
                <w:noProof/>
                <w:color w:val="000000"/>
                <w:lang w:eastAsia="zh-TW"/>
              </w:rPr>
              <w:t>從孩子的學習興趣出發，藉由小組觀察記錄、探究體驗、對話討論與溝通合作，以多元的表徵方式探究泡泡形成</w:t>
            </w:r>
            <w:r w:rsidRPr="00E728BB">
              <w:rPr>
                <w:rFonts w:eastAsia="標楷體" w:hAnsi="標楷體" w:hint="eastAsia"/>
                <w:noProof/>
                <w:color w:val="000000"/>
                <w:lang w:eastAsia="zh-TW"/>
              </w:rPr>
              <w:t>，從中發展觀察、記錄等探究事理、問題解決和實踐的能力，呼應「</w:t>
            </w:r>
            <w:r w:rsidRPr="00E728BB">
              <w:rPr>
                <w:rFonts w:eastAsia="標楷體" w:hAnsi="標楷體"/>
                <w:noProof/>
                <w:color w:val="000000"/>
                <w:lang w:eastAsia="zh-TW"/>
              </w:rPr>
              <w:t>A1</w:t>
            </w:r>
            <w:r w:rsidRPr="00E728BB">
              <w:rPr>
                <w:rFonts w:eastAsia="標楷體" w:hAnsi="標楷體" w:hint="eastAsia"/>
                <w:noProof/>
                <w:color w:val="000000"/>
                <w:lang w:eastAsia="zh-TW"/>
              </w:rPr>
              <w:t>身心素質與自我精進」、「</w:t>
            </w:r>
            <w:r w:rsidRPr="00E728BB">
              <w:rPr>
                <w:rFonts w:eastAsia="標楷體" w:hAnsi="標楷體"/>
                <w:noProof/>
                <w:color w:val="000000"/>
                <w:lang w:eastAsia="zh-TW"/>
              </w:rPr>
              <w:t>A2</w:t>
            </w:r>
            <w:r w:rsidRPr="00E728BB">
              <w:rPr>
                <w:rFonts w:eastAsia="標楷體" w:hAnsi="標楷體" w:hint="eastAsia"/>
                <w:noProof/>
                <w:color w:val="000000"/>
                <w:lang w:eastAsia="zh-TW"/>
              </w:rPr>
              <w:t>系統思考與問題解決」和「</w:t>
            </w:r>
            <w:r w:rsidRPr="00E728BB">
              <w:rPr>
                <w:rFonts w:eastAsia="標楷體" w:hAnsi="標楷體"/>
                <w:noProof/>
                <w:color w:val="000000"/>
                <w:lang w:eastAsia="zh-TW"/>
              </w:rPr>
              <w:t>A3</w:t>
            </w:r>
            <w:r w:rsidRPr="00E728BB">
              <w:rPr>
                <w:rFonts w:eastAsia="標楷體" w:hAnsi="標楷體" w:hint="eastAsia"/>
                <w:noProof/>
                <w:color w:val="000000"/>
                <w:lang w:eastAsia="zh-TW"/>
              </w:rPr>
              <w:t>規劃執行與創新應變」。學童表達改造玩具的想法，設計和重新製作玩具，呼應「</w:t>
            </w:r>
            <w:r w:rsidRPr="00E728BB">
              <w:rPr>
                <w:rFonts w:eastAsia="標楷體" w:hAnsi="標楷體"/>
                <w:noProof/>
                <w:color w:val="000000"/>
                <w:lang w:eastAsia="zh-TW"/>
              </w:rPr>
              <w:t>B1</w:t>
            </w:r>
            <w:r w:rsidRPr="00E728BB">
              <w:rPr>
                <w:rFonts w:eastAsia="標楷體" w:hAnsi="標楷體" w:hint="eastAsia"/>
                <w:noProof/>
                <w:color w:val="000000"/>
                <w:lang w:eastAsia="zh-TW"/>
              </w:rPr>
              <w:t>符號運用與溝通表達」。學習歷程中，與學習夥伴分享、討論，完成任務，呼應「</w:t>
            </w:r>
            <w:r w:rsidRPr="00E728BB">
              <w:rPr>
                <w:rFonts w:eastAsia="標楷體" w:hAnsi="標楷體"/>
                <w:noProof/>
                <w:color w:val="000000"/>
                <w:lang w:eastAsia="zh-TW"/>
              </w:rPr>
              <w:t>C2</w:t>
            </w:r>
            <w:r w:rsidRPr="00E728BB">
              <w:rPr>
                <w:rFonts w:eastAsia="標楷體" w:hAnsi="標楷體" w:hint="eastAsia"/>
                <w:noProof/>
                <w:color w:val="000000"/>
                <w:lang w:eastAsia="zh-TW"/>
              </w:rPr>
              <w:t>人際關係與團隊合作」。</w:t>
            </w:r>
          </w:p>
        </w:tc>
      </w:tr>
      <w:tr w:rsidR="00023001" w:rsidRPr="008E5DE9" w:rsidTr="006A17E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dxa"/>
          <w:trHeight w:val="330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議題</w:t>
            </w:r>
          </w:p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融入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實質內涵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3001" w:rsidRPr="00B01F20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B01F20">
              <w:rPr>
                <w:rFonts w:eastAsia="標楷體" w:hAnsi="標楷體" w:hint="eastAsia"/>
                <w:noProof/>
                <w:color w:val="000000"/>
                <w:lang w:eastAsia="zh-TW"/>
              </w:rPr>
              <w:t>【品德教育】</w:t>
            </w:r>
          </w:p>
          <w:p w:rsidR="00023001" w:rsidRPr="0037044E" w:rsidRDefault="00023001" w:rsidP="00023001">
            <w:pPr>
              <w:pStyle w:val="a3"/>
              <w:snapToGrid w:val="0"/>
              <w:ind w:leftChars="0" w:left="0"/>
              <w:rPr>
                <w:rFonts w:ascii="Times New Roman" w:eastAsia="標楷體" w:hAnsi="標楷體"/>
                <w:noProof/>
                <w:color w:val="000000"/>
                <w:sz w:val="24"/>
                <w:szCs w:val="24"/>
                <w:lang w:val="en-US" w:eastAsia="zh-TW"/>
              </w:rPr>
            </w:pPr>
            <w:r w:rsidRPr="00B01F20">
              <w:rPr>
                <w:rFonts w:ascii="Times New Roman" w:eastAsia="標楷體" w:hAnsi="標楷體" w:hint="eastAsia"/>
                <w:noProof/>
                <w:color w:val="000000"/>
                <w:sz w:val="24"/>
                <w:szCs w:val="24"/>
                <w:lang w:val="en-US" w:eastAsia="zh-TW"/>
              </w:rPr>
              <w:t>品</w:t>
            </w:r>
            <w:r w:rsidRPr="00B01F20">
              <w:rPr>
                <w:rFonts w:ascii="Times New Roman" w:eastAsia="標楷體" w:hAnsi="標楷體" w:hint="eastAsia"/>
                <w:noProof/>
                <w:color w:val="000000"/>
                <w:sz w:val="24"/>
                <w:szCs w:val="24"/>
                <w:lang w:val="en-US" w:eastAsia="zh-TW"/>
              </w:rPr>
              <w:t>E3</w:t>
            </w:r>
            <w:r w:rsidRPr="00B01F20">
              <w:rPr>
                <w:rFonts w:ascii="Times New Roman" w:eastAsia="標楷體" w:hAnsi="標楷體" w:hint="eastAsia"/>
                <w:noProof/>
                <w:color w:val="000000"/>
                <w:sz w:val="24"/>
                <w:szCs w:val="24"/>
                <w:lang w:val="en-US" w:eastAsia="zh-TW"/>
              </w:rPr>
              <w:t>溝通合作與和諧人際關係。</w:t>
            </w:r>
          </w:p>
        </w:tc>
      </w:tr>
      <w:tr w:rsidR="00023001" w:rsidRPr="008E5DE9" w:rsidTr="006A17E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dxa"/>
          <w:trHeight w:val="375"/>
          <w:jc w:val="center"/>
        </w:trPr>
        <w:tc>
          <w:tcPr>
            <w:tcW w:w="8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  <w:lang w:eastAsia="zh-TW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  <w:vAlign w:val="center"/>
          </w:tcPr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/>
                <w:b/>
                <w:noProof/>
                <w:color w:val="000000"/>
              </w:rPr>
              <w:t>所融入之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學習重點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23001" w:rsidRPr="00902BE2" w:rsidRDefault="00023001" w:rsidP="0002300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4A7303">
              <w:rPr>
                <w:rFonts w:eastAsia="標楷體" w:hAnsi="標楷體" w:hint="eastAsia"/>
                <w:noProof/>
                <w:color w:val="000000"/>
                <w:kern w:val="2"/>
                <w:sz w:val="24"/>
                <w:szCs w:val="22"/>
                <w:lang w:val="en-US" w:eastAsia="zh-TW"/>
              </w:rPr>
              <w:t>能聆聽並與他人分享自己</w:t>
            </w:r>
            <w:r w:rsidR="00856672">
              <w:rPr>
                <w:rFonts w:eastAsia="標楷體" w:hAnsi="標楷體" w:hint="eastAsia"/>
                <w:noProof/>
                <w:color w:val="000000"/>
                <w:kern w:val="2"/>
                <w:sz w:val="24"/>
                <w:szCs w:val="22"/>
                <w:lang w:val="en-US" w:eastAsia="zh-TW"/>
              </w:rPr>
              <w:t>發現的吹泡泡工具</w:t>
            </w:r>
            <w:r w:rsidRPr="004A7303">
              <w:rPr>
                <w:rFonts w:eastAsia="標楷體" w:hAnsi="標楷體" w:hint="eastAsia"/>
                <w:noProof/>
                <w:color w:val="000000"/>
                <w:kern w:val="2"/>
                <w:sz w:val="24"/>
                <w:szCs w:val="22"/>
                <w:lang w:val="en-US" w:eastAsia="zh-TW"/>
              </w:rPr>
              <w:t>。</w:t>
            </w:r>
          </w:p>
        </w:tc>
      </w:tr>
      <w:tr w:rsidR="005A0B71" w:rsidRPr="008E5DE9" w:rsidTr="006A17E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dxa"/>
          <w:trHeight w:val="70"/>
          <w:jc w:val="center"/>
        </w:trPr>
        <w:tc>
          <w:tcPr>
            <w:tcW w:w="173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EECE1"/>
          </w:tcPr>
          <w:p w:rsidR="005A0B71" w:rsidRPr="008E5DE9" w:rsidRDefault="005A0B71" w:rsidP="0064047E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  <w:lang w:eastAsia="zh-TW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  <w:lang w:eastAsia="zh-TW"/>
              </w:rPr>
              <w:lastRenderedPageBreak/>
              <w:t>與其他領域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  <w:lang w:eastAsia="zh-TW"/>
              </w:rPr>
              <w:t>/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  <w:lang w:eastAsia="zh-TW"/>
              </w:rPr>
              <w:t>科目的連結</w:t>
            </w:r>
          </w:p>
        </w:tc>
        <w:tc>
          <w:tcPr>
            <w:tcW w:w="8542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A0B71" w:rsidRPr="00087A9F" w:rsidRDefault="005A0B71" w:rsidP="0064047E">
            <w:pPr>
              <w:spacing w:line="0" w:lineRule="atLeast"/>
              <w:ind w:right="57"/>
              <w:contextualSpacing/>
              <w:mirrorIndents/>
              <w:rPr>
                <w:rFonts w:eastAsia="標楷體" w:hAnsi="標楷體"/>
                <w:noProof/>
                <w:color w:val="000000"/>
                <w:lang w:eastAsia="zh-TW"/>
              </w:rPr>
            </w:pPr>
          </w:p>
        </w:tc>
      </w:tr>
      <w:tr w:rsidR="00023001" w:rsidRPr="008E5DE9" w:rsidTr="006A17E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dxa"/>
          <w:trHeight w:val="70"/>
          <w:jc w:val="center"/>
        </w:trPr>
        <w:tc>
          <w:tcPr>
            <w:tcW w:w="173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EECE1"/>
          </w:tcPr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  <w:lang w:eastAsia="zh-TW"/>
              </w:rPr>
            </w:pPr>
            <w:r w:rsidRPr="00B1292B">
              <w:rPr>
                <w:rFonts w:eastAsia="標楷體" w:hAnsi="標楷體" w:hint="eastAsia"/>
                <w:b/>
                <w:noProof/>
                <w:color w:val="000000"/>
                <w:lang w:eastAsia="zh-TW"/>
              </w:rPr>
              <w:t>摘要</w:t>
            </w:r>
          </w:p>
        </w:tc>
        <w:tc>
          <w:tcPr>
            <w:tcW w:w="8542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:rsidR="00023001" w:rsidRPr="00902BE2" w:rsidRDefault="00023001" w:rsidP="00023001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023001" w:rsidRPr="008E5DE9" w:rsidTr="006A17E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dxa"/>
          <w:trHeight w:val="70"/>
          <w:jc w:val="center"/>
        </w:trPr>
        <w:tc>
          <w:tcPr>
            <w:tcW w:w="173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023001" w:rsidRPr="008E5DE9" w:rsidRDefault="00023001" w:rsidP="00023001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學習目標</w:t>
            </w:r>
          </w:p>
        </w:tc>
        <w:tc>
          <w:tcPr>
            <w:tcW w:w="8542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:rsidR="00023001" w:rsidRPr="00670922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670922">
              <w:rPr>
                <w:rFonts w:eastAsia="標楷體" w:hAnsi="標楷體" w:hint="eastAsia"/>
                <w:noProof/>
                <w:color w:val="000000"/>
                <w:lang w:eastAsia="zh-TW"/>
              </w:rPr>
              <w:t>一、</w:t>
            </w:r>
            <w:r w:rsidRPr="00670922">
              <w:rPr>
                <w:rFonts w:eastAsia="標楷體" w:hAnsi="標楷體"/>
                <w:noProof/>
                <w:color w:val="000000"/>
                <w:lang w:eastAsia="zh-TW"/>
              </w:rPr>
              <w:t xml:space="preserve"> </w:t>
            </w:r>
            <w:r w:rsidRPr="00670922">
              <w:rPr>
                <w:rFonts w:eastAsia="標楷體" w:hAnsi="標楷體" w:hint="eastAsia"/>
                <w:noProof/>
                <w:color w:val="000000"/>
                <w:lang w:eastAsia="zh-TW"/>
              </w:rPr>
              <w:t>探索並分享自己</w:t>
            </w:r>
            <w:r w:rsidR="00856672">
              <w:rPr>
                <w:rFonts w:eastAsia="標楷體" w:hAnsi="標楷體" w:hint="eastAsia"/>
                <w:noProof/>
                <w:color w:val="000000"/>
                <w:lang w:eastAsia="zh-TW"/>
              </w:rPr>
              <w:t>發現的吹泡泡工具</w:t>
            </w:r>
            <w:r w:rsidRPr="00670922">
              <w:rPr>
                <w:rFonts w:eastAsia="標楷體" w:hAnsi="標楷體" w:hint="eastAsia"/>
                <w:noProof/>
                <w:color w:val="000000"/>
                <w:lang w:eastAsia="zh-TW"/>
              </w:rPr>
              <w:t>。</w:t>
            </w:r>
          </w:p>
          <w:p w:rsidR="00023001" w:rsidRPr="006913BB" w:rsidRDefault="00023001" w:rsidP="00023001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 w:rsidRPr="00670922">
              <w:rPr>
                <w:rFonts w:eastAsia="標楷體" w:hAnsi="標楷體" w:hint="eastAsia"/>
                <w:noProof/>
                <w:color w:val="000000"/>
                <w:lang w:eastAsia="zh-TW"/>
              </w:rPr>
              <w:t>二、</w:t>
            </w:r>
            <w:r w:rsidRPr="00670922">
              <w:rPr>
                <w:rFonts w:eastAsia="標楷體" w:hAnsi="標楷體"/>
                <w:noProof/>
                <w:color w:val="000000"/>
                <w:lang w:eastAsia="zh-TW"/>
              </w:rPr>
              <w:t xml:space="preserve"> </w:t>
            </w:r>
            <w:r w:rsidRPr="00670922">
              <w:rPr>
                <w:rFonts w:eastAsia="標楷體" w:hAnsi="標楷體" w:hint="eastAsia"/>
                <w:noProof/>
                <w:color w:val="000000"/>
                <w:lang w:eastAsia="zh-TW"/>
              </w:rPr>
              <w:t>聆聽同學分享</w:t>
            </w:r>
            <w:r w:rsidR="00856672">
              <w:rPr>
                <w:rFonts w:eastAsia="標楷體" w:hAnsi="標楷體" w:hint="eastAsia"/>
                <w:noProof/>
                <w:color w:val="000000"/>
                <w:lang w:eastAsia="zh-TW"/>
              </w:rPr>
              <w:t>發現的工具</w:t>
            </w:r>
            <w:r w:rsidRPr="00670922">
              <w:rPr>
                <w:rFonts w:eastAsia="標楷體" w:hAnsi="標楷體" w:hint="eastAsia"/>
                <w:noProof/>
                <w:color w:val="000000"/>
                <w:lang w:eastAsia="zh-TW"/>
              </w:rPr>
              <w:t>，拓展認識</w:t>
            </w:r>
            <w:r w:rsidR="00856672">
              <w:rPr>
                <w:rFonts w:eastAsia="標楷體" w:hAnsi="標楷體" w:hint="eastAsia"/>
                <w:noProof/>
                <w:color w:val="000000"/>
                <w:lang w:eastAsia="zh-TW"/>
              </w:rPr>
              <w:t>其</w:t>
            </w:r>
            <w:r w:rsidRPr="00670922">
              <w:rPr>
                <w:rFonts w:eastAsia="標楷體" w:hAnsi="標楷體" w:hint="eastAsia"/>
                <w:noProof/>
                <w:color w:val="000000"/>
                <w:lang w:eastAsia="zh-TW"/>
              </w:rPr>
              <w:t>多樣性。</w:t>
            </w:r>
          </w:p>
        </w:tc>
      </w:tr>
      <w:tr w:rsidR="005A0B71" w:rsidRPr="008E5DE9" w:rsidTr="006A17E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dxa"/>
          <w:trHeight w:val="50"/>
          <w:jc w:val="center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5A0B71" w:rsidRPr="008E5DE9" w:rsidRDefault="005A0B71" w:rsidP="0064047E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教材來源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5A0B71" w:rsidRPr="001A1164" w:rsidRDefault="005A0B71" w:rsidP="0064047E">
            <w:pPr>
              <w:snapToGrid w:val="0"/>
              <w:rPr>
                <w:rFonts w:ascii="標楷體" w:eastAsia="標楷體" w:hAnsi="標楷體"/>
                <w:noProof/>
                <w:color w:val="000000"/>
                <w:lang w:eastAsia="zh-TW"/>
              </w:rPr>
            </w:pPr>
            <w:r w:rsidRPr="001A1164">
              <w:rPr>
                <w:rFonts w:ascii="標楷體" w:eastAsia="標楷體" w:hAnsi="標楷體"/>
                <w:noProof/>
                <w:color w:val="000000"/>
                <w:lang w:eastAsia="zh-TW"/>
              </w:rPr>
              <w:t>康軒版國小生活</w:t>
            </w:r>
            <w:r w:rsidR="00856672">
              <w:rPr>
                <w:rFonts w:ascii="標楷體" w:eastAsia="標楷體" w:hAnsi="標楷體" w:hint="eastAsia"/>
                <w:noProof/>
                <w:color w:val="000000"/>
                <w:lang w:eastAsia="zh-TW"/>
              </w:rPr>
              <w:t>2上</w:t>
            </w:r>
          </w:p>
        </w:tc>
      </w:tr>
      <w:tr w:rsidR="005A0B71" w:rsidRPr="008E5DE9" w:rsidTr="006A17E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dxa"/>
          <w:trHeight w:val="70"/>
          <w:jc w:val="center"/>
        </w:trPr>
        <w:tc>
          <w:tcPr>
            <w:tcW w:w="1733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A0B71" w:rsidRPr="008E5DE9" w:rsidRDefault="005A0B71" w:rsidP="0064047E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教學設備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/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資源</w:t>
            </w:r>
          </w:p>
        </w:tc>
        <w:tc>
          <w:tcPr>
            <w:tcW w:w="854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A0B71" w:rsidRPr="003B1BC8" w:rsidRDefault="005A0B71" w:rsidP="0064047E">
            <w:pPr>
              <w:snapToGrid w:val="0"/>
              <w:rPr>
                <w:rFonts w:eastAsia="標楷體" w:hAnsi="標楷體"/>
                <w:noProof/>
                <w:color w:val="000000"/>
                <w:lang w:eastAsia="zh-TW"/>
              </w:rPr>
            </w:pPr>
            <w:r>
              <w:rPr>
                <w:rFonts w:eastAsia="標楷體" w:hAnsi="標楷體" w:hint="eastAsia"/>
                <w:noProof/>
                <w:color w:val="000000"/>
                <w:lang w:eastAsia="zh-TW"/>
              </w:rPr>
              <w:t>電子教科書</w:t>
            </w:r>
          </w:p>
        </w:tc>
      </w:tr>
      <w:tr w:rsidR="005A0B71" w:rsidRPr="008E5DE9" w:rsidTr="006A17E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dxa"/>
          <w:trHeight w:val="70"/>
          <w:jc w:val="center"/>
        </w:trPr>
        <w:tc>
          <w:tcPr>
            <w:tcW w:w="6003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A0B71" w:rsidRPr="008E5DE9" w:rsidRDefault="005A0B71" w:rsidP="0064047E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  <w:lang w:eastAsia="zh-TW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  <w:lang w:eastAsia="zh-TW"/>
              </w:rPr>
              <w:t>教學活動內容及實施方式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A0B71" w:rsidRPr="008E5DE9" w:rsidRDefault="005A0B71" w:rsidP="0064047E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時間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5A0B71" w:rsidRPr="008E5DE9" w:rsidRDefault="005A0B71" w:rsidP="0064047E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/>
              </w:rPr>
            </w:pP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教學評量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/</w:t>
            </w:r>
            <w:r w:rsidRPr="008E5DE9">
              <w:rPr>
                <w:rFonts w:eastAsia="標楷體" w:hAnsi="標楷體" w:hint="eastAsia"/>
                <w:b/>
                <w:noProof/>
                <w:color w:val="000000"/>
              </w:rPr>
              <w:t>備註</w:t>
            </w:r>
          </w:p>
        </w:tc>
      </w:tr>
      <w:tr w:rsidR="005A0B71" w:rsidRPr="008E5DE9" w:rsidTr="006A17E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8" w:type="dxa"/>
          <w:trHeight w:val="56"/>
          <w:jc w:val="center"/>
        </w:trPr>
        <w:tc>
          <w:tcPr>
            <w:tcW w:w="6003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23001" w:rsidRPr="006A4755" w:rsidRDefault="00023001" w:rsidP="00023001">
            <w:pPr>
              <w:rPr>
                <w:rFonts w:ascii="標楷體" w:eastAsia="標楷體" w:hAnsi="標楷體"/>
                <w:b/>
                <w:noProof/>
                <w:lang w:eastAsia="zh-TW"/>
              </w:rPr>
            </w:pPr>
            <w:r w:rsidRPr="006A4755">
              <w:rPr>
                <w:rFonts w:ascii="標楷體" w:eastAsia="標楷體" w:hAnsi="標楷體" w:hint="eastAsia"/>
                <w:b/>
                <w:noProof/>
                <w:lang w:eastAsia="zh-TW"/>
              </w:rPr>
              <w:t>【活動一】</w:t>
            </w:r>
          </w:p>
          <w:p w:rsidR="00023001" w:rsidRPr="006A4755" w:rsidRDefault="00A36855" w:rsidP="00023001">
            <w:pPr>
              <w:rPr>
                <w:rFonts w:ascii="標楷體" w:eastAsia="標楷體" w:hAnsi="標楷體"/>
                <w:b/>
                <w:noProof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lang w:eastAsia="zh-TW"/>
              </w:rPr>
              <w:t>泡泡在哪裡</w:t>
            </w:r>
            <w:r>
              <w:rPr>
                <w:rFonts w:ascii="標楷體" w:eastAsia="標楷體" w:hAnsi="標楷體" w:hint="eastAsia"/>
                <w:b/>
                <w:noProof/>
                <w:color w:val="000000"/>
                <w:lang w:eastAsia="zh-TW"/>
              </w:rPr>
              <w:t xml:space="preserve">  </w:t>
            </w:r>
            <w:r w:rsidR="00023001" w:rsidRPr="006A4755">
              <w:rPr>
                <w:rFonts w:ascii="標楷體" w:eastAsia="標楷體" w:hAnsi="標楷體" w:hint="eastAsia"/>
                <w:b/>
                <w:noProof/>
                <w:color w:val="000000"/>
                <w:lang w:eastAsia="zh-TW"/>
              </w:rPr>
              <w:t>第一節</w:t>
            </w:r>
            <w:r w:rsidR="00023001" w:rsidRPr="006A4755">
              <w:rPr>
                <w:rFonts w:ascii="標楷體" w:eastAsia="標楷體" w:hAnsi="標楷體"/>
                <w:b/>
                <w:noProof/>
                <w:color w:val="000000"/>
                <w:lang w:eastAsia="zh-TW"/>
              </w:rPr>
              <w:t xml:space="preserve"> </w:t>
            </w:r>
          </w:p>
          <w:p w:rsidR="00023001" w:rsidRPr="006A4755" w:rsidRDefault="00023001" w:rsidP="00023001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DFHeiStd-W7"/>
                <w:color w:val="000000"/>
                <w:lang w:eastAsia="zh-TW"/>
              </w:rPr>
            </w:pPr>
            <w:r w:rsidRPr="006A4755">
              <w:rPr>
                <w:rFonts w:ascii="標楷體" w:eastAsia="標楷體" w:hAnsi="標楷體" w:cs="DFHeiStd-W7" w:hint="eastAsia"/>
                <w:color w:val="000000"/>
                <w:lang w:eastAsia="zh-TW"/>
              </w:rPr>
              <w:t>一、引起動機</w:t>
            </w:r>
          </w:p>
          <w:p w:rsidR="00023001" w:rsidRPr="006A4755" w:rsidRDefault="00023001" w:rsidP="00023001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  <w:r w:rsidRPr="006A4755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●教師說明：</w:t>
            </w:r>
            <w:r w:rsidR="00856672"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剛才下課上完廁所，有沒有用肥皂洗手?</w:t>
            </w:r>
          </w:p>
          <w:p w:rsidR="00023001" w:rsidRPr="006A4755" w:rsidRDefault="00023001" w:rsidP="00023001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DFHeiStd-W7"/>
                <w:color w:val="000000"/>
                <w:lang w:eastAsia="zh-TW"/>
              </w:rPr>
            </w:pPr>
            <w:r w:rsidRPr="006A4755">
              <w:rPr>
                <w:rFonts w:ascii="標楷體" w:eastAsia="標楷體" w:hAnsi="標楷體" w:cs="DFHeiStd-W7" w:hint="eastAsia"/>
                <w:color w:val="000000"/>
                <w:lang w:eastAsia="zh-TW"/>
              </w:rPr>
              <w:t>二、發展活動</w:t>
            </w:r>
          </w:p>
          <w:p w:rsidR="00856672" w:rsidRPr="00856672" w:rsidRDefault="00023001" w:rsidP="00856672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  <w:proofErr w:type="gramStart"/>
            <w:r w:rsidRPr="006A4755">
              <w:rPr>
                <w:rFonts w:ascii="MS Mincho" w:eastAsia="MS Mincho" w:hAnsi="MS Mincho" w:cs="MS Mincho" w:hint="eastAsia"/>
                <w:color w:val="000000"/>
                <w:lang w:eastAsia="zh-TW"/>
              </w:rPr>
              <w:t>㈠</w:t>
            </w:r>
            <w:proofErr w:type="gramEnd"/>
            <w:r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教師</w:t>
            </w:r>
            <w:r w:rsidR="00856672"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說明討論規則：一問二聽三回應、小小世界悄悄話、分享他人的秘密</w:t>
            </w:r>
          </w:p>
          <w:p w:rsidR="00856672" w:rsidRPr="00856672" w:rsidRDefault="00856672" w:rsidP="00856672">
            <w:pPr>
              <w:widowControl w:val="0"/>
              <w:autoSpaceDE w:val="0"/>
              <w:autoSpaceDN w:val="0"/>
              <w:adjustRightInd w:val="0"/>
              <w:ind w:leftChars="63" w:left="432" w:hangingChars="117" w:hanging="281"/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  <w:r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1.兩兩討論曾看過泡泡的地方或物品，將其寫在便條紙上並朗誦給同學聽</w:t>
            </w:r>
          </w:p>
          <w:p w:rsidR="00856672" w:rsidRPr="00856672" w:rsidRDefault="00545C9E" w:rsidP="00A36855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  <w:r w:rsidRPr="00545C9E">
              <w:rPr>
                <w:rFonts w:ascii="標楷體" w:eastAsia="標楷體" w:hAnsi="標楷體" w:cs="DFBiaoSongStd-W4" w:hint="eastAsia"/>
                <w:color w:val="000000"/>
                <w:bdr w:val="single" w:sz="4" w:space="0" w:color="auto"/>
                <w:lang w:eastAsia="zh-TW"/>
              </w:rPr>
              <w:t>提問</w:t>
            </w:r>
            <w:r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：你們認為泡泡水是用什麼做的？</w:t>
            </w:r>
            <w:r w:rsidR="00856672"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討論並記錄</w:t>
            </w:r>
          </w:p>
          <w:p w:rsidR="00545C9E" w:rsidRPr="00856672" w:rsidRDefault="00545C9E" w:rsidP="00545C9E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  <w:r w:rsidRPr="00545C9E">
              <w:rPr>
                <w:rFonts w:ascii="標楷體" w:eastAsia="標楷體" w:hAnsi="標楷體" w:cs="DFBiaoSongStd-W4" w:hint="eastAsia"/>
                <w:color w:val="000000"/>
                <w:bdr w:val="single" w:sz="4" w:space="0" w:color="auto"/>
                <w:lang w:eastAsia="zh-TW"/>
              </w:rPr>
              <w:t>提問</w:t>
            </w:r>
            <w:r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：還有可能哪些東西也可以做泡泡水，我們來想想看！</w:t>
            </w:r>
          </w:p>
          <w:p w:rsidR="00545C9E" w:rsidRDefault="00545C9E" w:rsidP="00856672">
            <w:pPr>
              <w:widowControl w:val="0"/>
              <w:autoSpaceDE w:val="0"/>
              <w:autoSpaceDN w:val="0"/>
              <w:adjustRightInd w:val="0"/>
              <w:ind w:leftChars="63" w:left="432" w:hangingChars="117" w:hanging="281"/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2</w:t>
            </w:r>
            <w:r w:rsidR="00856672"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.</w:t>
            </w:r>
            <w:r w:rsidR="00856672"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ab/>
              <w:t>展示事先準備的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洗髮精洗碗精</w:t>
            </w:r>
            <w:r w:rsidR="00856672"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並請小朋友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試著調製</w:t>
            </w:r>
          </w:p>
          <w:p w:rsidR="00856672" w:rsidRDefault="00545C9E" w:rsidP="00856672">
            <w:pPr>
              <w:widowControl w:val="0"/>
              <w:autoSpaceDE w:val="0"/>
              <w:autoSpaceDN w:val="0"/>
              <w:adjustRightInd w:val="0"/>
              <w:ind w:leftChars="63" w:left="432" w:hangingChars="117" w:hanging="281"/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3.</w:t>
            </w:r>
            <w:r w:rsidR="00856672"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觀察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泡泡水</w:t>
            </w:r>
            <w:r w:rsidR="00856672"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外觀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並</w:t>
            </w:r>
            <w:r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試吹</w:t>
            </w:r>
          </w:p>
          <w:p w:rsidR="00A36855" w:rsidRPr="00856672" w:rsidRDefault="00A36855" w:rsidP="00856672">
            <w:pPr>
              <w:widowControl w:val="0"/>
              <w:autoSpaceDE w:val="0"/>
              <w:autoSpaceDN w:val="0"/>
              <w:adjustRightInd w:val="0"/>
              <w:ind w:leftChars="63" w:left="432" w:hangingChars="117" w:hanging="281"/>
              <w:rPr>
                <w:rFonts w:ascii="標楷體" w:eastAsia="標楷體" w:hAnsi="標楷體" w:cs="DFBiaoSongStd-W4" w:hint="eastAsia"/>
                <w:color w:val="000000"/>
                <w:lang w:eastAsia="zh-TW"/>
              </w:rPr>
            </w:pPr>
          </w:p>
          <w:p w:rsidR="00A36855" w:rsidRPr="006A4755" w:rsidRDefault="00A36855" w:rsidP="00A36855">
            <w:pPr>
              <w:rPr>
                <w:rFonts w:ascii="標楷體" w:eastAsia="標楷體" w:hAnsi="標楷體"/>
                <w:b/>
                <w:noProof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lang w:eastAsia="zh-TW"/>
              </w:rPr>
              <w:t>泡泡在哪裡</w:t>
            </w:r>
            <w:r>
              <w:rPr>
                <w:rFonts w:ascii="標楷體" w:eastAsia="標楷體" w:hAnsi="標楷體" w:hint="eastAsia"/>
                <w:b/>
                <w:noProof/>
                <w:color w:val="000000"/>
                <w:lang w:eastAsia="zh-TW"/>
              </w:rPr>
              <w:t xml:space="preserve"> </w:t>
            </w:r>
            <w:r w:rsidRPr="006A4755">
              <w:rPr>
                <w:rFonts w:ascii="標楷體" w:eastAsia="標楷體" w:hAnsi="標楷體" w:hint="eastAsia"/>
                <w:b/>
                <w:noProof/>
                <w:color w:val="000000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b/>
                <w:noProof/>
                <w:color w:val="000000"/>
                <w:lang w:eastAsia="zh-TW"/>
              </w:rPr>
              <w:t>二</w:t>
            </w:r>
            <w:r w:rsidRPr="006A4755">
              <w:rPr>
                <w:rFonts w:ascii="標楷體" w:eastAsia="標楷體" w:hAnsi="標楷體" w:hint="eastAsia"/>
                <w:b/>
                <w:noProof/>
                <w:color w:val="000000"/>
                <w:lang w:eastAsia="zh-TW"/>
              </w:rPr>
              <w:t>節</w:t>
            </w:r>
            <w:r w:rsidRPr="006A4755">
              <w:rPr>
                <w:rFonts w:ascii="標楷體" w:eastAsia="標楷體" w:hAnsi="標楷體"/>
                <w:b/>
                <w:noProof/>
                <w:color w:val="000000"/>
                <w:lang w:eastAsia="zh-TW"/>
              </w:rPr>
              <w:t xml:space="preserve"> </w:t>
            </w:r>
          </w:p>
          <w:p w:rsidR="00023001" w:rsidRPr="006A4755" w:rsidRDefault="00A36855" w:rsidP="00856672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1.</w:t>
            </w:r>
            <w:r w:rsidR="00023001" w:rsidRPr="006A4755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指導學童完成習作第</w:t>
            </w:r>
            <w:r w:rsidR="00545C9E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16-17</w:t>
            </w:r>
            <w:r w:rsidR="00023001" w:rsidRPr="006A4755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頁。</w:t>
            </w:r>
          </w:p>
          <w:p w:rsidR="00023001" w:rsidRDefault="002648CD" w:rsidP="00023001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  <w:r w:rsidRPr="00545C9E">
              <w:rPr>
                <w:rFonts w:ascii="標楷體" w:eastAsia="標楷體" w:hAnsi="標楷體" w:cs="DFBiaoSongStd-W4" w:hint="eastAsia"/>
                <w:color w:val="000000"/>
                <w:bdr w:val="single" w:sz="4" w:space="0" w:color="auto"/>
                <w:lang w:eastAsia="zh-TW"/>
              </w:rPr>
              <w:t>提問</w:t>
            </w:r>
            <w:r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：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吸管為什麼可以吹出泡泡？</w:t>
            </w:r>
          </w:p>
          <w:p w:rsidR="002648CD" w:rsidRDefault="002648CD" w:rsidP="00023001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  <w:r w:rsidRPr="00545C9E">
              <w:rPr>
                <w:rFonts w:ascii="標楷體" w:eastAsia="標楷體" w:hAnsi="標楷體" w:cs="DFBiaoSongStd-W4" w:hint="eastAsia"/>
                <w:color w:val="000000"/>
                <w:bdr w:val="single" w:sz="4" w:space="0" w:color="auto"/>
                <w:lang w:eastAsia="zh-TW"/>
              </w:rPr>
              <w:t>提問</w:t>
            </w:r>
            <w:r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：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除了用吸管，我們可以用周遭的東西吹泡泡嗎？</w:t>
            </w:r>
          </w:p>
          <w:p w:rsidR="002648CD" w:rsidRPr="002648CD" w:rsidRDefault="002648CD" w:rsidP="00023001">
            <w:pPr>
              <w:widowControl w:val="0"/>
              <w:autoSpaceDE w:val="0"/>
              <w:autoSpaceDN w:val="0"/>
              <w:adjustRightInd w:val="0"/>
              <w:rPr>
                <w:rFonts w:ascii="標楷體" w:eastAsiaTheme="minorEastAsia" w:hAnsi="標楷體" w:cs="DFHeiStd-W5" w:hint="eastAsia"/>
                <w:color w:val="FFFFFF"/>
                <w:lang w:eastAsia="zh-TW"/>
              </w:rPr>
            </w:pP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2</w:t>
            </w:r>
            <w:r w:rsidRPr="00856672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.</w:t>
            </w:r>
            <w:r w:rsidR="00D3771D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請同學試試看手邊的物品那些可以出</w:t>
            </w:r>
            <w:proofErr w:type="gramStart"/>
            <w:r w:rsidR="00D3771D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出</w:t>
            </w:r>
            <w:proofErr w:type="gramEnd"/>
            <w:r w:rsidR="00D3771D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泡泡</w:t>
            </w:r>
          </w:p>
          <w:p w:rsidR="00023001" w:rsidRPr="006A4755" w:rsidRDefault="00023001" w:rsidP="00023001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DFHeiStd-W7"/>
                <w:color w:val="000000"/>
                <w:lang w:eastAsia="zh-TW"/>
              </w:rPr>
            </w:pPr>
            <w:r w:rsidRPr="006A4755">
              <w:rPr>
                <w:rFonts w:ascii="標楷體" w:eastAsia="標楷體" w:hAnsi="標楷體" w:cs="DFHeiStd-W7" w:hint="eastAsia"/>
                <w:color w:val="000000"/>
                <w:lang w:eastAsia="zh-TW"/>
              </w:rPr>
              <w:t>三、總結活動</w:t>
            </w:r>
          </w:p>
          <w:p w:rsidR="00023001" w:rsidRPr="006A4755" w:rsidRDefault="00D3771D" w:rsidP="00023001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1.</w:t>
            </w:r>
            <w:r w:rsidR="00023001" w:rsidRPr="006A4755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教師提問：「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不同形狀的工具會吹出不同的形狀泡泡嗎？</w:t>
            </w:r>
            <w:r w:rsidR="00023001" w:rsidRPr="006A4755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」</w:t>
            </w:r>
          </w:p>
          <w:p w:rsidR="005A0B71" w:rsidRDefault="00D3771D" w:rsidP="006A17E2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2.</w:t>
            </w:r>
            <w:r w:rsidR="00023001" w:rsidRPr="006A4755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經由學童共同討論與分享，教師可串聯歸納：掌握分享的方法，主動與同學分享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自己的發現</w:t>
            </w:r>
            <w:r w:rsidR="00023001" w:rsidRPr="006A4755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。</w:t>
            </w:r>
          </w:p>
          <w:p w:rsidR="00D3771D" w:rsidRPr="000460C0" w:rsidRDefault="00D3771D" w:rsidP="006A17E2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hint="eastAsia"/>
                <w:noProof/>
                <w:kern w:val="2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kern w:val="2"/>
                <w:lang w:eastAsia="zh-TW"/>
              </w:rPr>
              <w:t>3.</w:t>
            </w:r>
            <w:r w:rsidRPr="006A4755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指導學童完成習作第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1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8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-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21</w:t>
            </w:r>
            <w:r w:rsidRPr="006A4755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頁。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color w:val="FF0000"/>
                <w:lang w:eastAsia="zh-TW"/>
              </w:rPr>
            </w:pPr>
          </w:p>
          <w:p w:rsidR="005A0B71" w:rsidRPr="009C5019" w:rsidRDefault="009D310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noProof/>
                <w:lang w:eastAsia="zh-TW"/>
              </w:rPr>
              <w:t>(</w:t>
            </w:r>
            <w:r w:rsidR="005A0B71" w:rsidRPr="009C5019">
              <w:rPr>
                <w:rFonts w:ascii="標楷體" w:eastAsia="標楷體" w:hAnsi="標楷體" w:hint="eastAsia"/>
                <w:b/>
                <w:noProof/>
                <w:lang w:eastAsia="zh-TW"/>
              </w:rPr>
              <w:t>4</w:t>
            </w:r>
            <w:r w:rsidR="005A0B71" w:rsidRPr="009C5019">
              <w:rPr>
                <w:rFonts w:ascii="標楷體" w:eastAsia="標楷體" w:hAnsi="標楷體"/>
                <w:b/>
                <w:noProof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b/>
                <w:noProof/>
                <w:lang w:eastAsia="zh-TW"/>
              </w:rPr>
              <w:t>)</w:t>
            </w: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45C9E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noProof/>
                <w:lang w:eastAsia="zh-TW"/>
              </w:rPr>
              <w:t>5</w:t>
            </w: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4A2CA9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noProof/>
                <w:lang w:eastAsia="zh-TW"/>
              </w:rPr>
              <w:t>1</w:t>
            </w:r>
            <w:r w:rsidR="00545C9E">
              <w:rPr>
                <w:rFonts w:ascii="標楷體" w:eastAsia="標楷體" w:hAnsi="標楷體" w:hint="eastAsia"/>
                <w:b/>
                <w:noProof/>
                <w:lang w:eastAsia="zh-TW"/>
              </w:rPr>
              <w:t>0</w:t>
            </w: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45C9E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noProof/>
                <w:lang w:eastAsia="zh-TW"/>
              </w:rPr>
              <w:t>25</w:t>
            </w: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D3771D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noProof/>
                <w:lang w:eastAsia="zh-TW"/>
              </w:rPr>
              <w:t>10</w:t>
            </w: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D3771D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noProof/>
                <w:lang w:eastAsia="zh-TW"/>
              </w:rPr>
              <w:t>20</w:t>
            </w: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D3771D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noProof/>
                <w:lang w:eastAsia="zh-TW"/>
              </w:rPr>
              <w:t>10</w:t>
            </w: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  <w:p w:rsidR="005A0B71" w:rsidRPr="009C5019" w:rsidRDefault="005A0B71" w:rsidP="0064047E">
            <w:pPr>
              <w:jc w:val="center"/>
              <w:rPr>
                <w:rFonts w:ascii="標楷體" w:eastAsia="標楷體" w:hAnsi="標楷體"/>
                <w:b/>
                <w:noProof/>
                <w:lang w:eastAsia="zh-TW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A0B71" w:rsidRPr="009C5019" w:rsidRDefault="005A0B71" w:rsidP="0064047E">
            <w:pPr>
              <w:pStyle w:val="a3"/>
              <w:ind w:leftChars="0" w:left="192" w:hangingChars="80" w:hanging="192"/>
              <w:jc w:val="both"/>
              <w:rPr>
                <w:rFonts w:ascii="標楷體" w:eastAsia="標楷體" w:hAnsi="標楷體"/>
                <w:noProof/>
                <w:color w:val="000000"/>
                <w:kern w:val="2"/>
                <w:sz w:val="24"/>
                <w:szCs w:val="24"/>
                <w:lang w:val="en-US" w:eastAsia="zh-TW"/>
              </w:rPr>
            </w:pPr>
          </w:p>
          <w:p w:rsidR="00023001" w:rsidRDefault="00023001" w:rsidP="00023001">
            <w:pPr>
              <w:rPr>
                <w:rFonts w:ascii="標楷體" w:eastAsia="標楷體" w:hAnsi="標楷體"/>
                <w:noProof/>
                <w:color w:val="000000"/>
                <w:kern w:val="2"/>
                <w:lang w:eastAsia="zh-TW"/>
              </w:rPr>
            </w:pP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1</w:t>
            </w:r>
            <w:r>
              <w:rPr>
                <w:rFonts w:ascii="標楷體" w:eastAsia="標楷體" w:hAnsi="標楷體" w:cs="DFBiaoSongStd-W4"/>
                <w:color w:val="000000"/>
                <w:lang w:eastAsia="zh-TW"/>
              </w:rPr>
              <w:t>.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口語</w:t>
            </w:r>
            <w:r w:rsidRPr="00AB2275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評量：能分享</w:t>
            </w:r>
            <w:r w:rsidR="00D3771D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自己的發現</w:t>
            </w:r>
            <w:r w:rsidRPr="00AB2275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。</w:t>
            </w:r>
          </w:p>
          <w:p w:rsidR="00023001" w:rsidRDefault="00023001" w:rsidP="00023001">
            <w:pPr>
              <w:rPr>
                <w:rFonts w:ascii="標楷體" w:eastAsia="標楷體" w:hAnsi="標楷體"/>
                <w:noProof/>
                <w:color w:val="000000"/>
                <w:kern w:val="2"/>
                <w:lang w:eastAsia="zh-TW"/>
              </w:rPr>
            </w:pP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2</w:t>
            </w:r>
            <w:r>
              <w:rPr>
                <w:rFonts w:ascii="標楷體" w:eastAsia="標楷體" w:hAnsi="標楷體" w:cs="DFBiaoSongStd-W4"/>
                <w:color w:val="000000"/>
                <w:lang w:eastAsia="zh-TW"/>
              </w:rPr>
              <w:t>.</w:t>
            </w:r>
            <w:r w:rsidRPr="00E728BB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實作評量：經由學童發表</w:t>
            </w:r>
            <w:proofErr w:type="gramStart"/>
            <w:r w:rsidRPr="00E728BB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及習寫</w:t>
            </w:r>
            <w:proofErr w:type="gramEnd"/>
            <w:r w:rsidRPr="00E728BB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習作第</w:t>
            </w:r>
            <w:r w:rsidR="00D3771D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16-17</w:t>
            </w:r>
            <w:r w:rsidRPr="00E728BB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頁過程中，檢視學童是否能選擇</w:t>
            </w:r>
            <w:r w:rsidR="00D3771D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將觀察</w:t>
            </w:r>
            <w:r w:rsidR="00D3771D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到</w:t>
            </w:r>
            <w:r w:rsidR="00D3771D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的正確填答</w:t>
            </w:r>
            <w:r w:rsidRPr="00E728BB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。</w:t>
            </w:r>
          </w:p>
          <w:p w:rsidR="005A0B71" w:rsidRPr="00023001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</w:p>
          <w:p w:rsidR="005A0B71" w:rsidRPr="00D3771D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</w:p>
          <w:p w:rsidR="00D3771D" w:rsidRDefault="00D3771D" w:rsidP="00D3771D">
            <w:pPr>
              <w:rPr>
                <w:rFonts w:ascii="標楷體" w:eastAsia="標楷體" w:hAnsi="標楷體"/>
                <w:noProof/>
                <w:color w:val="000000"/>
                <w:kern w:val="2"/>
                <w:lang w:eastAsia="zh-TW"/>
              </w:rPr>
            </w:pP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1</w:t>
            </w:r>
            <w:r>
              <w:rPr>
                <w:rFonts w:ascii="標楷體" w:eastAsia="標楷體" w:hAnsi="標楷體" w:cs="DFBiaoSongStd-W4"/>
                <w:color w:val="000000"/>
                <w:lang w:eastAsia="zh-TW"/>
              </w:rPr>
              <w:t>.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口語</w:t>
            </w:r>
            <w:r w:rsidRPr="00AB2275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評量：能分享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自己的發現</w:t>
            </w:r>
            <w:r w:rsidRPr="00AB2275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。</w:t>
            </w:r>
          </w:p>
          <w:p w:rsidR="00D3771D" w:rsidRDefault="00D3771D" w:rsidP="00D3771D">
            <w:pPr>
              <w:rPr>
                <w:rFonts w:ascii="標楷體" w:eastAsia="標楷體" w:hAnsi="標楷體"/>
                <w:noProof/>
                <w:color w:val="000000"/>
                <w:kern w:val="2"/>
                <w:lang w:eastAsia="zh-TW"/>
              </w:rPr>
            </w:pP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2</w:t>
            </w:r>
            <w:r>
              <w:rPr>
                <w:rFonts w:ascii="標楷體" w:eastAsia="標楷體" w:hAnsi="標楷體" w:cs="DFBiaoSongStd-W4"/>
                <w:color w:val="000000"/>
                <w:lang w:eastAsia="zh-TW"/>
              </w:rPr>
              <w:t>.</w:t>
            </w:r>
            <w:r w:rsidRPr="00E728BB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實作評量：經由學童發表</w:t>
            </w:r>
            <w:proofErr w:type="gramStart"/>
            <w:r w:rsidRPr="00E728BB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及習寫</w:t>
            </w:r>
            <w:proofErr w:type="gramEnd"/>
            <w:r w:rsidRPr="00E728BB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習作第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18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-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21</w:t>
            </w:r>
            <w:r w:rsidRPr="00E728BB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頁過程中，檢視學童是否能選擇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將觀察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到</w:t>
            </w:r>
            <w:r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的正確填答</w:t>
            </w:r>
            <w:r w:rsidRPr="00E728BB">
              <w:rPr>
                <w:rFonts w:ascii="標楷體" w:eastAsia="標楷體" w:hAnsi="標楷體" w:cs="DFBiaoSongStd-W4" w:hint="eastAsia"/>
                <w:color w:val="000000"/>
                <w:lang w:eastAsia="zh-TW"/>
              </w:rPr>
              <w:t>。</w:t>
            </w:r>
          </w:p>
          <w:p w:rsidR="005A0B71" w:rsidRPr="00D3771D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 w:cs="DFBiaoSongStd-W4"/>
                <w:color w:val="000000"/>
                <w:lang w:eastAsia="zh-TW"/>
              </w:rPr>
            </w:pPr>
            <w:bookmarkStart w:id="0" w:name="_GoBack"/>
            <w:bookmarkEnd w:id="0"/>
          </w:p>
          <w:p w:rsidR="005A0B71" w:rsidRPr="009C5019" w:rsidRDefault="005A0B71" w:rsidP="0064047E">
            <w:pPr>
              <w:rPr>
                <w:rFonts w:ascii="標楷體" w:eastAsia="標楷體" w:hAnsi="標楷體"/>
                <w:noProof/>
                <w:color w:val="000000"/>
                <w:kern w:val="2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/>
                <w:noProof/>
                <w:color w:val="000000"/>
                <w:kern w:val="2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/>
                <w:noProof/>
                <w:color w:val="000000"/>
                <w:kern w:val="2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/>
                <w:noProof/>
                <w:color w:val="000000"/>
                <w:kern w:val="2"/>
                <w:lang w:eastAsia="zh-TW"/>
              </w:rPr>
            </w:pPr>
          </w:p>
          <w:p w:rsidR="005A0B71" w:rsidRPr="009C5019" w:rsidRDefault="005A0B71" w:rsidP="0064047E">
            <w:pPr>
              <w:rPr>
                <w:rFonts w:ascii="標楷體" w:eastAsia="標楷體" w:hAnsi="標楷體"/>
                <w:noProof/>
                <w:color w:val="000000"/>
                <w:kern w:val="2"/>
                <w:lang w:eastAsia="zh-TW"/>
              </w:rPr>
            </w:pPr>
          </w:p>
        </w:tc>
      </w:tr>
    </w:tbl>
    <w:p w:rsidR="00426EDB" w:rsidRDefault="00426EDB">
      <w:pPr>
        <w:rPr>
          <w:lang w:eastAsia="zh-TW"/>
        </w:rPr>
      </w:pPr>
    </w:p>
    <w:sectPr w:rsidR="00426EDB" w:rsidSect="005A0B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E54" w:rsidRDefault="006B1E54" w:rsidP="00FD4865">
      <w:r>
        <w:separator/>
      </w:r>
    </w:p>
  </w:endnote>
  <w:endnote w:type="continuationSeparator" w:id="0">
    <w:p w:rsidR="006B1E54" w:rsidRDefault="006B1E54" w:rsidP="00FD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7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BiaoSongStd-W4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FHeiStd-W5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E54" w:rsidRDefault="006B1E54" w:rsidP="00FD4865">
      <w:r>
        <w:separator/>
      </w:r>
    </w:p>
  </w:footnote>
  <w:footnote w:type="continuationSeparator" w:id="0">
    <w:p w:rsidR="006B1E54" w:rsidRDefault="006B1E54" w:rsidP="00FD4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71"/>
    <w:rsid w:val="00023001"/>
    <w:rsid w:val="00076E9B"/>
    <w:rsid w:val="00080BFF"/>
    <w:rsid w:val="00165B8C"/>
    <w:rsid w:val="002648CD"/>
    <w:rsid w:val="003833A1"/>
    <w:rsid w:val="003D5DDB"/>
    <w:rsid w:val="00426EDB"/>
    <w:rsid w:val="004A2CA9"/>
    <w:rsid w:val="00545C9E"/>
    <w:rsid w:val="005A0B71"/>
    <w:rsid w:val="005A1101"/>
    <w:rsid w:val="005B6A11"/>
    <w:rsid w:val="006A17E2"/>
    <w:rsid w:val="006B1E54"/>
    <w:rsid w:val="006D095C"/>
    <w:rsid w:val="007D4A64"/>
    <w:rsid w:val="00856672"/>
    <w:rsid w:val="0090192C"/>
    <w:rsid w:val="009D3101"/>
    <w:rsid w:val="00A36855"/>
    <w:rsid w:val="00D3771D"/>
    <w:rsid w:val="00FD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AA920"/>
  <w15:chartTrackingRefBased/>
  <w15:docId w15:val="{46E20531-BA77-4D26-9A74-67413A2A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B71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A0B71"/>
    <w:pPr>
      <w:tabs>
        <w:tab w:val="left" w:pos="3870"/>
        <w:tab w:val="left" w:pos="4320"/>
      </w:tabs>
      <w:spacing w:after="360" w:line="400" w:lineRule="exact"/>
      <w:jc w:val="center"/>
      <w:outlineLvl w:val="0"/>
    </w:pPr>
    <w:rPr>
      <w:rFonts w:ascii="Comic Sans MS" w:hAnsi="Comic Sans MS"/>
      <w:b/>
      <w:kern w:val="28"/>
      <w:sz w:val="36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A0B71"/>
    <w:rPr>
      <w:rFonts w:ascii="Comic Sans MS" w:eastAsia="新細明體" w:hAnsi="Comic Sans MS" w:cs="Times New Roman"/>
      <w:b/>
      <w:kern w:val="28"/>
      <w:sz w:val="36"/>
      <w:szCs w:val="20"/>
      <w:lang w:eastAsia="en-US" w:bidi="he-IL"/>
    </w:rPr>
  </w:style>
  <w:style w:type="paragraph" w:styleId="a3">
    <w:name w:val="List Paragraph"/>
    <w:basedOn w:val="a"/>
    <w:link w:val="a4"/>
    <w:uiPriority w:val="34"/>
    <w:qFormat/>
    <w:rsid w:val="005A0B71"/>
    <w:pPr>
      <w:widowControl w:val="0"/>
      <w:ind w:leftChars="200" w:left="480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5A0B71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D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4865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FD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4865"/>
    <w:rPr>
      <w:rFonts w:ascii="Times New Roman" w:eastAsia="新細明體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2025-09-10T02:33:00Z</dcterms:created>
  <dcterms:modified xsi:type="dcterms:W3CDTF">2025-09-23T04:18:00Z</dcterms:modified>
</cp:coreProperties>
</file>