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0CB3A" w14:textId="77777777" w:rsidR="002F1453" w:rsidRPr="005F0AC2" w:rsidRDefault="00D47264" w:rsidP="00D47264">
      <w:pPr>
        <w:ind w:hanging="454"/>
        <w:jc w:val="center"/>
        <w:rPr>
          <w:rFonts w:ascii="標楷體" w:eastAsia="標楷體" w:hAnsi="標楷體"/>
          <w:b/>
          <w:sz w:val="32"/>
          <w:szCs w:val="32"/>
        </w:rPr>
      </w:pPr>
      <w:r w:rsidRPr="00D47264">
        <w:rPr>
          <w:rFonts w:ascii="標楷體" w:eastAsia="標楷體" w:hAnsi="標楷體" w:hint="eastAsia"/>
          <w:b/>
          <w:sz w:val="32"/>
          <w:szCs w:val="32"/>
        </w:rPr>
        <w:t>基隆市信義國小</w:t>
      </w:r>
      <w:r w:rsidR="005D5BF4">
        <w:rPr>
          <w:rFonts w:ascii="標楷體" w:eastAsia="標楷體" w:hAnsi="標楷體" w:hint="eastAsia"/>
          <w:b/>
          <w:sz w:val="32"/>
          <w:szCs w:val="32"/>
        </w:rPr>
        <w:t>112</w:t>
      </w:r>
      <w:r w:rsidRPr="00D47264">
        <w:rPr>
          <w:rFonts w:ascii="標楷體" w:eastAsia="標楷體" w:hAnsi="標楷體" w:hint="eastAsia"/>
          <w:b/>
          <w:sz w:val="32"/>
          <w:szCs w:val="32"/>
        </w:rPr>
        <w:t>學年度學校辦理校長及教師公開授課議課紀錄表</w:t>
      </w:r>
    </w:p>
    <w:p w14:paraId="72F12737" w14:textId="77777777" w:rsidR="002F1453" w:rsidRPr="00585CBD" w:rsidRDefault="002F1453" w:rsidP="006E1C00">
      <w:pPr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教學時間：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5A3682">
        <w:rPr>
          <w:rFonts w:ascii="標楷體" w:eastAsia="標楷體" w:hAnsi="標楷體" w:hint="eastAsia"/>
          <w:u w:val="single"/>
        </w:rPr>
        <w:t>1</w:t>
      </w:r>
      <w:r w:rsidR="00822187">
        <w:rPr>
          <w:rFonts w:ascii="標楷體" w:eastAsia="標楷體" w:hAnsi="標楷體" w:hint="eastAsia"/>
          <w:u w:val="single"/>
        </w:rPr>
        <w:t>1</w:t>
      </w:r>
      <w:r w:rsidR="00516D3A">
        <w:rPr>
          <w:rFonts w:ascii="標楷體" w:eastAsia="標楷體" w:hAnsi="標楷體" w:hint="eastAsia"/>
          <w:u w:val="single"/>
        </w:rPr>
        <w:t>2</w:t>
      </w:r>
      <w:r w:rsidR="005A3682">
        <w:rPr>
          <w:rFonts w:ascii="標楷體" w:eastAsia="標楷體" w:hAnsi="標楷體" w:hint="eastAsia"/>
          <w:u w:val="single"/>
        </w:rPr>
        <w:t>/10/</w:t>
      </w:r>
      <w:r w:rsidR="00656FF3">
        <w:rPr>
          <w:rFonts w:ascii="標楷體" w:eastAsia="標楷體" w:hAnsi="標楷體" w:hint="eastAsia"/>
          <w:u w:val="single"/>
        </w:rPr>
        <w:t>12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教學</w:t>
      </w:r>
      <w:r>
        <w:rPr>
          <w:rFonts w:ascii="標楷體" w:eastAsia="標楷體" w:hAnsi="標楷體" w:hint="eastAsia"/>
        </w:rPr>
        <w:t>班</w:t>
      </w:r>
      <w:r w:rsidRPr="00585CBD">
        <w:rPr>
          <w:rFonts w:ascii="標楷體" w:eastAsia="標楷體" w:hAnsi="標楷體" w:hint="eastAsia"/>
        </w:rPr>
        <w:t>級：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822187">
        <w:rPr>
          <w:rFonts w:ascii="標楷體" w:eastAsia="標楷體" w:hAnsi="標楷體" w:hint="eastAsia"/>
          <w:u w:val="single"/>
        </w:rPr>
        <w:t>5</w:t>
      </w:r>
      <w:r w:rsidR="005A3682">
        <w:rPr>
          <w:rFonts w:ascii="標楷體" w:eastAsia="標楷體" w:hAnsi="標楷體" w:hint="eastAsia"/>
          <w:u w:val="single"/>
        </w:rPr>
        <w:t>0</w:t>
      </w:r>
      <w:r w:rsidR="00E21699">
        <w:rPr>
          <w:rFonts w:ascii="標楷體" w:eastAsia="標楷體" w:hAnsi="標楷體" w:hint="eastAsia"/>
          <w:u w:val="single"/>
        </w:rPr>
        <w:t>5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Pr="00585CBD">
        <w:rPr>
          <w:rFonts w:ascii="標楷體" w:eastAsia="標楷體" w:hAnsi="標楷體" w:hint="eastAsia"/>
        </w:rPr>
        <w:t xml:space="preserve">  教學</w:t>
      </w:r>
      <w:r>
        <w:rPr>
          <w:rFonts w:ascii="標楷體" w:eastAsia="標楷體" w:hAnsi="標楷體" w:hint="eastAsia"/>
        </w:rPr>
        <w:t>領域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324E71">
        <w:rPr>
          <w:rFonts w:ascii="標楷體" w:eastAsia="標楷體" w:hAnsi="標楷體" w:hint="eastAsia"/>
          <w:u w:val="single"/>
        </w:rPr>
        <w:t>數</w:t>
      </w:r>
      <w:r w:rsidR="00D90F54">
        <w:rPr>
          <w:rFonts w:ascii="標楷體" w:eastAsia="標楷體" w:hAnsi="標楷體" w:hint="eastAsia"/>
          <w:u w:val="single"/>
        </w:rPr>
        <w:t xml:space="preserve"> 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教</w:t>
      </w:r>
      <w:r>
        <w:rPr>
          <w:rFonts w:ascii="標楷體" w:eastAsia="標楷體" w:hAnsi="標楷體" w:hint="eastAsia"/>
        </w:rPr>
        <w:t>學單元</w:t>
      </w:r>
      <w:r w:rsidRPr="00585CBD">
        <w:rPr>
          <w:rFonts w:ascii="標楷體" w:eastAsia="標楷體" w:hAnsi="標楷體" w:hint="eastAsia"/>
        </w:rPr>
        <w:t>：</w:t>
      </w:r>
      <w:r w:rsidRPr="00585CBD">
        <w:rPr>
          <w:rFonts w:ascii="標楷體" w:eastAsia="標楷體" w:hAnsi="標楷體" w:hint="eastAsia"/>
          <w:u w:val="single"/>
        </w:rPr>
        <w:t xml:space="preserve"> </w:t>
      </w:r>
      <w:r w:rsidR="0036707B">
        <w:rPr>
          <w:rFonts w:ascii="標楷體" w:eastAsia="標楷體" w:hAnsi="標楷體" w:hint="eastAsia"/>
          <w:u w:val="single"/>
        </w:rPr>
        <w:t>公倍數和公因數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</w:p>
    <w:p w14:paraId="287A5D32" w14:textId="77777777" w:rsidR="002F1453" w:rsidRPr="00585CBD" w:rsidRDefault="002F1453" w:rsidP="006E1C00">
      <w:pPr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="00D76D30" w:rsidRPr="00BD49D1">
        <w:rPr>
          <w:rFonts w:ascii="標楷體" w:eastAsia="標楷體" w:hAnsi="標楷體" w:hint="eastAsia"/>
          <w:u w:val="single"/>
        </w:rPr>
        <w:t>陳雅昕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D76D30" w:rsidRPr="00BD49D1">
        <w:rPr>
          <w:rFonts w:ascii="標楷體" w:eastAsia="標楷體" w:hAnsi="標楷體" w:hint="eastAsia"/>
          <w:u w:val="single"/>
        </w:rPr>
        <w:t>連智珩</w:t>
      </w:r>
      <w:r w:rsidR="00D90F54"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BD49D1">
        <w:rPr>
          <w:rFonts w:ascii="標楷體" w:eastAsia="標楷體" w:hAnsi="標楷體"/>
          <w:u w:val="single"/>
        </w:rPr>
        <w:t>1</w:t>
      </w:r>
      <w:r w:rsidR="00822187">
        <w:rPr>
          <w:rFonts w:ascii="標楷體" w:eastAsia="標楷體" w:hAnsi="標楷體" w:hint="eastAsia"/>
          <w:u w:val="single"/>
        </w:rPr>
        <w:t>1</w:t>
      </w:r>
      <w:r w:rsidR="006E1C00">
        <w:rPr>
          <w:rFonts w:ascii="標楷體" w:eastAsia="標楷體" w:hAnsi="標楷體" w:hint="eastAsia"/>
          <w:u w:val="single"/>
        </w:rPr>
        <w:t>2</w:t>
      </w:r>
      <w:r w:rsidR="00BD49D1">
        <w:rPr>
          <w:rFonts w:ascii="標楷體" w:eastAsia="標楷體" w:hAnsi="標楷體"/>
          <w:u w:val="single"/>
        </w:rPr>
        <w:t>/</w:t>
      </w:r>
      <w:r w:rsidR="00352FE5">
        <w:rPr>
          <w:rFonts w:ascii="標楷體" w:eastAsia="標楷體" w:hAnsi="標楷體" w:hint="eastAsia"/>
          <w:u w:val="single"/>
        </w:rPr>
        <w:t>10</w:t>
      </w:r>
      <w:r w:rsidR="00BD49D1">
        <w:rPr>
          <w:rFonts w:ascii="標楷體" w:eastAsia="標楷體" w:hAnsi="標楷體"/>
          <w:u w:val="single"/>
        </w:rPr>
        <w:t>/</w:t>
      </w:r>
      <w:r w:rsidR="002E1CFF">
        <w:rPr>
          <w:rFonts w:ascii="標楷體" w:eastAsia="標楷體" w:hAnsi="標楷體" w:hint="eastAsia"/>
          <w:u w:val="single"/>
        </w:rPr>
        <w:t>06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</w:p>
    <w:p w14:paraId="79561683" w14:textId="77777777" w:rsidR="002F1453" w:rsidRPr="00585CBD" w:rsidRDefault="005D5BF4" w:rsidP="003A6D92">
      <w:pPr>
        <w:pStyle w:val="a5"/>
        <w:ind w:hanging="480"/>
        <w:rPr>
          <w:rFonts w:ascii="標楷體" w:eastAsia="標楷體" w:hAnsi="標楷體"/>
          <w:b/>
          <w:sz w:val="28"/>
          <w:szCs w:val="28"/>
        </w:rPr>
      </w:pPr>
      <w:r w:rsidRPr="00585CBD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A2A4B" wp14:editId="10E56DEB">
                <wp:simplePos x="0" y="0"/>
                <wp:positionH relativeFrom="margin">
                  <wp:posOffset>-47625</wp:posOffset>
                </wp:positionH>
                <wp:positionV relativeFrom="paragraph">
                  <wp:posOffset>38100</wp:posOffset>
                </wp:positionV>
                <wp:extent cx="6042660" cy="6962775"/>
                <wp:effectExtent l="0" t="0" r="15240" b="2857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6962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87AEFF" w14:textId="77777777" w:rsidR="002F1453" w:rsidRPr="00C42874" w:rsidRDefault="002F1453" w:rsidP="002F1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教材內容：</w:t>
                            </w:r>
                          </w:p>
                          <w:p w14:paraId="3D5139D0" w14:textId="77777777" w:rsidR="00A4563A" w:rsidRPr="00C42874" w:rsidRDefault="006E1C00" w:rsidP="00940BB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516D3A">
                              <w:rPr>
                                <w:rFonts w:ascii="標楷體" w:eastAsia="標楷體" w:hAnsi="標楷體" w:hint="eastAsia"/>
                              </w:rPr>
                              <w:t>4-1公倍數與最小公倍數。4-2 公因數與最大公因數。</w:t>
                            </w:r>
                          </w:p>
                          <w:p w14:paraId="7023BDD8" w14:textId="77777777" w:rsidR="002F1453" w:rsidRPr="00C42874" w:rsidRDefault="002F1453" w:rsidP="002F1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教學目標：</w:t>
                            </w:r>
                          </w:p>
                          <w:p w14:paraId="26370D25" w14:textId="77777777" w:rsidR="005D5BF4" w:rsidRDefault="005D5BF4" w:rsidP="005D5BF4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516D3A">
                              <w:rPr>
                                <w:rFonts w:ascii="標楷體" w:eastAsia="標楷體" w:hAnsi="標楷體" w:hint="eastAsia"/>
                              </w:rPr>
                              <w:t>1.認識公因數和最大公因數。</w:t>
                            </w:r>
                          </w:p>
                          <w:p w14:paraId="28FFF9B8" w14:textId="77777777" w:rsidR="005D5BF4" w:rsidRDefault="005D5BF4" w:rsidP="005D5BF4">
                            <w:pPr>
                              <w:pStyle w:val="ac"/>
                              <w:ind w:leftChars="0" w:left="110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36707B">
                              <w:rPr>
                                <w:rFonts w:ascii="標楷體" w:eastAsia="標楷體" w:hAnsi="標楷體" w:hint="eastAsia"/>
                              </w:rPr>
                              <w:t>理解</w:t>
                            </w:r>
                            <w:r w:rsidRPr="00516D3A">
                              <w:rPr>
                                <w:rFonts w:ascii="標楷體" w:eastAsia="標楷體" w:hAnsi="標楷體" w:hint="eastAsia"/>
                              </w:rPr>
                              <w:t>兩數的公因數與最大公因數</w:t>
                            </w:r>
                            <w:r w:rsidR="0036707B">
                              <w:rPr>
                                <w:rFonts w:ascii="標楷體" w:eastAsia="標楷體" w:hAnsi="標楷體" w:hint="eastAsia"/>
                              </w:rPr>
                              <w:t>的意義</w:t>
                            </w:r>
                            <w:r w:rsidRPr="00516D3A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Pr="00516D3A">
                              <w:rPr>
                                <w:rFonts w:ascii="標楷體" w:eastAsia="標楷體" w:hAnsi="標楷體" w:hint="eastAsia"/>
                              </w:rPr>
                              <w:t>3.找兩數的最大公因數。</w:t>
                            </w:r>
                          </w:p>
                          <w:p w14:paraId="7F1BC0F0" w14:textId="77777777" w:rsidR="00A4563A" w:rsidRPr="005D5BF4" w:rsidRDefault="005D5BF4" w:rsidP="0036707B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5D5BF4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Pr="005D5BF4">
                              <w:rPr>
                                <w:rFonts w:ascii="標楷體" w:eastAsia="標楷體" w:hAnsi="標楷體"/>
                              </w:rPr>
                              <w:t>.</w:t>
                            </w:r>
                            <w:r w:rsidR="00516D3A" w:rsidRPr="005D5BF4">
                              <w:rPr>
                                <w:rFonts w:ascii="標楷體" w:eastAsia="標楷體" w:hAnsi="標楷體" w:hint="eastAsia"/>
                              </w:rPr>
                              <w:t>引起找共同倍數的需求。</w:t>
                            </w:r>
                            <w:r w:rsidR="00516D3A" w:rsidRPr="005D5BF4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="00516D3A" w:rsidRPr="005D5BF4">
                              <w:rPr>
                                <w:rFonts w:ascii="標楷體" w:eastAsia="標楷體" w:hAnsi="標楷體" w:hint="eastAsia"/>
                              </w:rPr>
                              <w:t>2.認識公倍數與最小公倍數。</w:t>
                            </w:r>
                            <w:r w:rsidR="00516D3A" w:rsidRPr="005D5BF4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="00516D3A" w:rsidRPr="005D5BF4">
                              <w:rPr>
                                <w:rFonts w:ascii="標楷體" w:eastAsia="標楷體" w:hAnsi="標楷體" w:hint="eastAsia"/>
                              </w:rPr>
                              <w:t>3.</w:t>
                            </w:r>
                            <w:r w:rsidR="0036707B">
                              <w:rPr>
                                <w:rFonts w:ascii="標楷體" w:eastAsia="標楷體" w:hAnsi="標楷體" w:hint="eastAsia"/>
                              </w:rPr>
                              <w:t>理解</w:t>
                            </w:r>
                            <w:r w:rsidR="00516D3A" w:rsidRPr="005D5BF4">
                              <w:rPr>
                                <w:rFonts w:ascii="標楷體" w:eastAsia="標楷體" w:hAnsi="標楷體" w:hint="eastAsia"/>
                              </w:rPr>
                              <w:t>兩數的公倍數與最小公倍數</w:t>
                            </w:r>
                            <w:r w:rsidR="0036707B" w:rsidRPr="0036707B">
                              <w:rPr>
                                <w:rFonts w:ascii="標楷體" w:eastAsia="標楷體" w:hAnsi="標楷體" w:hint="eastAsia"/>
                              </w:rPr>
                              <w:t>的意義</w:t>
                            </w:r>
                            <w:r w:rsidR="00516D3A" w:rsidRPr="005D5BF4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="00516D3A" w:rsidRPr="005D5BF4">
                              <w:rPr>
                                <w:rFonts w:ascii="標楷體" w:eastAsia="標楷體" w:hAnsi="標楷體"/>
                              </w:rPr>
                              <w:br/>
                            </w:r>
                            <w:r w:rsidR="00516D3A" w:rsidRPr="005D5BF4">
                              <w:rPr>
                                <w:rFonts w:ascii="標楷體" w:eastAsia="標楷體" w:hAnsi="標楷體" w:hint="eastAsia"/>
                              </w:rPr>
                              <w:t>4.找兩數的最小公倍數。</w:t>
                            </w:r>
                          </w:p>
                          <w:p w14:paraId="66C5A0C2" w14:textId="77777777" w:rsidR="002F1453" w:rsidRPr="00C42874" w:rsidRDefault="002F1453" w:rsidP="002F1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學生經驗：</w:t>
                            </w:r>
                          </w:p>
                          <w:p w14:paraId="46B53022" w14:textId="77777777" w:rsidR="005D5BF4" w:rsidRDefault="006E1C00" w:rsidP="006504C9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認識因數，並</w:t>
                            </w:r>
                            <w:r w:rsidRPr="006E1C00">
                              <w:rPr>
                                <w:rFonts w:ascii="標楷體" w:eastAsia="標楷體" w:hAnsi="標楷體" w:hint="eastAsia"/>
                              </w:rPr>
                              <w:t>了解倍數的意義。</w:t>
                            </w:r>
                          </w:p>
                          <w:p w14:paraId="30045348" w14:textId="77777777" w:rsidR="006E1C00" w:rsidRPr="006E1C00" w:rsidRDefault="006E1C00" w:rsidP="006504C9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29189E">
                              <w:rPr>
                                <w:rFonts w:ascii="標楷體" w:eastAsia="標楷體" w:hAnsi="標楷體" w:hint="eastAsia"/>
                              </w:rPr>
                              <w:t>能用除法或乘法找出一個整數的所有因數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及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3個以上倍數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  <w:r w:rsidRPr="00D90F54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30FBBD36" w14:textId="77777777" w:rsidR="006E1C00" w:rsidRPr="006E1C00" w:rsidRDefault="006E1C00" w:rsidP="006E1C0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E1C00">
                              <w:rPr>
                                <w:rFonts w:ascii="標楷體" w:eastAsia="標楷體" w:hAnsi="標楷體" w:hint="eastAsia"/>
                              </w:rPr>
                              <w:t>能解決因數的應用問題。</w:t>
                            </w:r>
                          </w:p>
                          <w:p w14:paraId="4496821B" w14:textId="77777777" w:rsidR="006E1C00" w:rsidRPr="006E1C00" w:rsidRDefault="006E1C00" w:rsidP="006E1C00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E1C00">
                              <w:rPr>
                                <w:rFonts w:ascii="標楷體" w:eastAsia="標楷體" w:hAnsi="標楷體" w:hint="eastAsia"/>
                              </w:rPr>
                              <w:t>能解決倍數的應用問題。</w:t>
                            </w:r>
                          </w:p>
                          <w:p w14:paraId="5D0A1635" w14:textId="77777777" w:rsidR="002F1453" w:rsidRPr="005D5BF4" w:rsidRDefault="006E1C00" w:rsidP="005D5BF4">
                            <w:pPr>
                              <w:pStyle w:val="ac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6E1C00">
                              <w:rPr>
                                <w:rFonts w:ascii="標楷體" w:eastAsia="標楷體" w:hAnsi="標楷體" w:hint="eastAsia"/>
                              </w:rPr>
                              <w:t>判別 2、3、5、10 的倍數。</w:t>
                            </w:r>
                          </w:p>
                          <w:p w14:paraId="6702C545" w14:textId="77777777" w:rsidR="002F1453" w:rsidRDefault="002F1453" w:rsidP="002F1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教學活動：</w:t>
                            </w:r>
                          </w:p>
                          <w:p w14:paraId="7056D5FC" w14:textId="77777777" w:rsidR="006B6114" w:rsidRPr="00C42874" w:rsidRDefault="006B6114" w:rsidP="008F17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教師布題→學生思考、討論→教師講解→</w:t>
                            </w:r>
                            <w:r w:rsidR="00324E71">
                              <w:rPr>
                                <w:rFonts w:ascii="標楷體" w:eastAsia="標楷體" w:hAnsi="標楷體" w:hint="eastAsia"/>
                              </w:rPr>
                              <w:t>學生</w:t>
                            </w:r>
                            <w:r w:rsidR="00324E71" w:rsidRPr="00324E71">
                              <w:rPr>
                                <w:rFonts w:ascii="標楷體" w:eastAsia="標楷體" w:hAnsi="標楷體" w:hint="eastAsia"/>
                              </w:rPr>
                              <w:t>各自解題，共同訂正</w:t>
                            </w:r>
                          </w:p>
                          <w:p w14:paraId="4E5C104B" w14:textId="77777777" w:rsidR="007619C2" w:rsidRPr="007619C2" w:rsidRDefault="007619C2" w:rsidP="00C07160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教師指導學生將兩個以上的數因數列出，並將相同的因數圈出來</w:t>
                            </w:r>
                          </w:p>
                          <w:p w14:paraId="3CE9EEE1" w14:textId="77777777" w:rsidR="007619C2" w:rsidRPr="007619C2" w:rsidRDefault="007619C2" w:rsidP="00B55836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.教師指導學生用列舉法找出公因數與最大公因數</w:t>
                            </w:r>
                          </w:p>
                          <w:p w14:paraId="757DFB36" w14:textId="77777777" w:rsidR="006B6114" w:rsidRDefault="007619C2" w:rsidP="007619C2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教師引導學生發現互質的兩數最大公因數</w:t>
                            </w:r>
                          </w:p>
                          <w:p w14:paraId="7D1B3FC6" w14:textId="77777777" w:rsidR="007619C2" w:rsidRPr="007619C2" w:rsidRDefault="007619C2" w:rsidP="007C12FE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教師指導學生能從 2 個整數的倍數中，將相同的倍數依序圈出來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並進行公倍數的命名</w:t>
                            </w:r>
                          </w:p>
                          <w:p w14:paraId="196A8432" w14:textId="77777777" w:rsidR="007619C2" w:rsidRPr="007619C2" w:rsidRDefault="007619C2" w:rsidP="00743D52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教師指導學生用列舉法找出公倍數與最小公倍數</w:t>
                            </w:r>
                          </w:p>
                          <w:p w14:paraId="265E2FFB" w14:textId="77777777" w:rsidR="007619C2" w:rsidRPr="007619C2" w:rsidRDefault="007619C2" w:rsidP="00822A0A">
                            <w:pPr>
                              <w:pStyle w:val="ac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標楷體" w:eastAsia="標楷體" w:hAnsi="標楷體"/>
                              </w:rPr>
                            </w:pPr>
                            <w:r w:rsidRPr="007619C2">
                              <w:rPr>
                                <w:rFonts w:ascii="標楷體" w:eastAsia="標楷體" w:hAnsi="標楷體" w:hint="eastAsia"/>
                              </w:rPr>
                              <w:t>教師指導學生求最大公因數與最小公倍數的各種方法</w:t>
                            </w:r>
                          </w:p>
                          <w:p w14:paraId="06638468" w14:textId="77777777" w:rsidR="002F1453" w:rsidRPr="00C42874" w:rsidRDefault="002F1453" w:rsidP="002F1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教學評量方式：</w:t>
                            </w:r>
                          </w:p>
                          <w:p w14:paraId="32DB438D" w14:textId="77777777" w:rsidR="002F1453" w:rsidRPr="00C42874" w:rsidRDefault="00CE76DE" w:rsidP="00940BB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口語發表及紙筆習寫。</w:t>
                            </w:r>
                          </w:p>
                          <w:p w14:paraId="20BB53CA" w14:textId="77777777" w:rsidR="002F1453" w:rsidRPr="00C42874" w:rsidRDefault="002F1453" w:rsidP="002F145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adjustRightInd/>
                              <w:spacing w:line="340" w:lineRule="exact"/>
                              <w:ind w:right="242"/>
                              <w:jc w:val="both"/>
                              <w:textAlignment w:val="auto"/>
                              <w:rPr>
                                <w:rFonts w:ascii="標楷體" w:eastAsia="標楷體" w:hAnsi="標楷體"/>
                              </w:rPr>
                            </w:pP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觀察的工具和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觀察</w:t>
                            </w:r>
                            <w:r w:rsidRPr="00C42874">
                              <w:rPr>
                                <w:rFonts w:ascii="標楷體" w:eastAsia="標楷體" w:hAnsi="標楷體" w:hint="eastAsia"/>
                              </w:rPr>
                              <w:t>焦點：</w:t>
                            </w:r>
                          </w:p>
                          <w:p w14:paraId="4D8A1E82" w14:textId="77777777" w:rsidR="002F1453" w:rsidRPr="00C42874" w:rsidRDefault="00CE76DE" w:rsidP="00940BB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依據</w:t>
                            </w:r>
                            <w:r w:rsidRPr="00CE76DE">
                              <w:rPr>
                                <w:rFonts w:ascii="標楷體" w:eastAsia="標楷體" w:hAnsi="標楷體" w:hint="eastAsia"/>
                              </w:rPr>
                              <w:t>觀課紀錄表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評量標準</w:t>
                            </w:r>
                          </w:p>
                          <w:p w14:paraId="46C14EEC" w14:textId="77777777" w:rsidR="002F1453" w:rsidRPr="00C42874" w:rsidRDefault="002F1453" w:rsidP="00F1129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標楷體" w:eastAsia="標楷體" w:hAnsi="標楷體"/>
                              </w:rPr>
                            </w:pPr>
                            <w:r w:rsidRPr="00940BB2">
                              <w:rPr>
                                <w:rFonts w:ascii="標楷體" w:eastAsia="標楷體" w:hAnsi="標楷體" w:hint="eastAsia"/>
                              </w:rPr>
                              <w:t>回饋會談時間和地點：</w:t>
                            </w:r>
                            <w:r w:rsidR="006B6114" w:rsidRPr="00940BB2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 w:rsidR="00940BB2">
                              <w:rPr>
                                <w:rFonts w:ascii="標楷體" w:eastAsia="標楷體" w:hAnsi="標楷體"/>
                              </w:rPr>
                              <w:t>0</w:t>
                            </w:r>
                            <w:r w:rsidR="005D5BF4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="00CE76DE" w:rsidRPr="00940BB2">
                              <w:rPr>
                                <w:rFonts w:ascii="標楷體" w:eastAsia="標楷體" w:hAnsi="標楷體"/>
                              </w:rPr>
                              <w:t>教室，課後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1E8F2" id="矩形 5" o:spid="_x0000_s1026" style="position:absolute;left:0;text-align:left;margin-left:-3.75pt;margin-top:3pt;width:475.8pt;height:5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7v/wIAAD0GAAAOAAAAZHJzL2Uyb0RvYy54bWysVN1u0zAUvkfiHSzfZ/lpmrbR0qlLU4Q0&#10;YNJAXLuJ01gkdrDdpgPxLEjc8RA8DuI1OHbarN1uEFoiWT7+Of6+7/xcXu2bGu2oVEzwBPsXHkaU&#10;56JgfJPgD+9XzhQjpQkvSC04TfA9Vfhq/vLFZdfGNBCVqAsqETjhKu7aBFdat7HrqryiDVEXoqUc&#10;NkshG6LBlBu3kKQD703tBp4XuZ2QRStFTpWC1WW/iefWf1nSXL8rS0U1qhMM2LQdpR3XZnTnlyTe&#10;SNJWLD/AIP+BoiGMw6ODqyXRBG0le+KqYbkUSpT6IheNK8qS5dRyADa+94jNXUVaarmAOKodZFLP&#10;5zZ/u7uViBUJHmPESQMh+vP95+9fP9DYaNO1KoYjd+2tNOxUeyPyTwpxkVaEb+hCStFVlBSAyDfn&#10;3bMLxlBwFa27N6IA12SrhZVpX8rGOAQB0N5G436IBt1rlMNi5IVBFEHQctiLZlEwmVhMLomP11up&#10;9CsqGmQmCZYQbuue7G6UNnBIfDxiXuNixerahrzmqEvwbByM7QUlalaYTctSbtZpLdGOmKSxn+UG&#10;/E+PNUxD6tasSfB0OERiI0fGC/uKJqzu54Ck5sY5tUnZwwNrr2Fq14G1TZivM2+WTbNp6AD9zAm9&#10;5dJZrNLQiVb+ZLwcLdN06X8zqP0wrlhRUG6AH5PXD/8tOQ5l1KfdkL5nBNWpDiv7PdXBPYdhNQdW&#10;55QWq7E3CUdTB0I4csJR5jnX01XqLFI/iibZdXqdPaKUWZnU87AaNDeoxBbCdlcVHSqYSZrReBb4&#10;GAzoCsGkDyQi9QbaWa4lRlLoj0xXthZNjhofZ8pMPfMflBm890Icg22sIVwHbg9SQXIcE8EWkKmZ&#10;vvb0fr2HTDKFtBbFPZQSwDEoTM+FSSXkF4w66F8JVp+3RFKM6tccynHmh6FpeNYIx5MADHm6sz7d&#10;ITwHVwnWGPXTVPdNcttKtqngJd8S52IBJVwyW1wPqICKMaBHWVKHfmqa4KltTz10/flfAAAA//8D&#10;AFBLAwQUAAYACAAAACEAdH+wYt4AAAAJAQAADwAAAGRycy9kb3ducmV2LnhtbEyPwU7DMBBE70j8&#10;g7VI3FonVVNKiFMFRK+VKEiUmxsvcdR4HcVuE/6e5USPq3mafVNsJteJCw6h9aQgnScgkGpvWmoU&#10;fLxvZ2sQIWoyuvOECn4wwKa8vSl0bvxIb3jZx0ZwCYVcK7Ax9rmUobbodJj7Homzbz84HfkcGmkG&#10;PXK56+QiSVbS6Zb4g9U9vlisT/uzU/Daf+2qrAmy+oz2cPLP49buGqXu76bqCUTEKf7D8KfP6lCy&#10;09GfyQTRKZg9ZEwqWPEijh+XyxTEkbk0WWQgy0JeLyh/AQAA//8DAFBLAQItABQABgAIAAAAIQC2&#10;gziS/gAAAOEBAAATAAAAAAAAAAAAAAAAAAAAAABbQ29udGVudF9UeXBlc10ueG1sUEsBAi0AFAAG&#10;AAgAAAAhADj9If/WAAAAlAEAAAsAAAAAAAAAAAAAAAAALwEAAF9yZWxzLy5yZWxzUEsBAi0AFAAG&#10;AAgAAAAhAA1LXu//AgAAPQYAAA4AAAAAAAAAAAAAAAAALgIAAGRycy9lMm9Eb2MueG1sUEsBAi0A&#10;FAAGAAgAAAAhAHR/sGLeAAAACQEAAA8AAAAAAAAAAAAAAAAAWQUAAGRycy9kb3ducmV2LnhtbFBL&#10;BQYAAAAABAAEAPMAAABkBgAAAAA=&#10;" filled="f">
                <v:textbox>
                  <w:txbxContent>
                    <w:p w:rsidR="002F1453" w:rsidRPr="00C42874" w:rsidRDefault="002F1453" w:rsidP="002F1453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教材內容：</w:t>
                      </w:r>
                    </w:p>
                    <w:p w:rsidR="00A4563A" w:rsidRPr="00C42874" w:rsidRDefault="006E1C00" w:rsidP="00940BB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516D3A">
                        <w:rPr>
                          <w:rFonts w:ascii="標楷體" w:eastAsia="標楷體" w:hAnsi="標楷體" w:hint="eastAsia"/>
                        </w:rPr>
                        <w:t>4-1公倍數與最小公倍數。4-2 公因數與最大公因數。</w:t>
                      </w:r>
                    </w:p>
                    <w:p w:rsidR="002F1453" w:rsidRPr="00C42874" w:rsidRDefault="002F1453" w:rsidP="002F1453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教學目標：</w:t>
                      </w:r>
                    </w:p>
                    <w:p w:rsidR="005D5BF4" w:rsidRDefault="005D5BF4" w:rsidP="005D5BF4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516D3A">
                        <w:rPr>
                          <w:rFonts w:ascii="標楷體" w:eastAsia="標楷體" w:hAnsi="標楷體" w:hint="eastAsia"/>
                        </w:rPr>
                        <w:t>1.認識公因數和最大公因數。</w:t>
                      </w:r>
                    </w:p>
                    <w:p w:rsidR="005D5BF4" w:rsidRDefault="005D5BF4" w:rsidP="005D5BF4">
                      <w:pPr>
                        <w:pStyle w:val="ac"/>
                        <w:ind w:leftChars="0" w:left="110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.</w:t>
                      </w:r>
                      <w:r w:rsidR="0036707B">
                        <w:rPr>
                          <w:rFonts w:ascii="標楷體" w:eastAsia="標楷體" w:hAnsi="標楷體" w:hint="eastAsia"/>
                        </w:rPr>
                        <w:t>理解</w:t>
                      </w:r>
                      <w:r w:rsidRPr="00516D3A">
                        <w:rPr>
                          <w:rFonts w:ascii="標楷體" w:eastAsia="標楷體" w:hAnsi="標楷體" w:hint="eastAsia"/>
                        </w:rPr>
                        <w:t>兩數的公因數與最大公因數</w:t>
                      </w:r>
                      <w:r w:rsidR="0036707B">
                        <w:rPr>
                          <w:rFonts w:ascii="標楷體" w:eastAsia="標楷體" w:hAnsi="標楷體" w:hint="eastAsia"/>
                        </w:rPr>
                        <w:t>的意義</w:t>
                      </w:r>
                      <w:r w:rsidRPr="00516D3A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>
                        <w:rPr>
                          <w:rFonts w:ascii="標楷體" w:eastAsia="標楷體" w:hAnsi="標楷體"/>
                        </w:rPr>
                        <w:br/>
                      </w:r>
                      <w:r w:rsidRPr="00516D3A">
                        <w:rPr>
                          <w:rFonts w:ascii="標楷體" w:eastAsia="標楷體" w:hAnsi="標楷體" w:hint="eastAsia"/>
                        </w:rPr>
                        <w:t>3.找兩數的最大公因數。</w:t>
                      </w:r>
                    </w:p>
                    <w:p w:rsidR="00A4563A" w:rsidRPr="005D5BF4" w:rsidRDefault="005D5BF4" w:rsidP="0036707B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5D5BF4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Pr="005D5BF4">
                        <w:rPr>
                          <w:rFonts w:ascii="標楷體" w:eastAsia="標楷體" w:hAnsi="標楷體"/>
                        </w:rPr>
                        <w:t>.</w:t>
                      </w:r>
                      <w:r w:rsidR="00516D3A" w:rsidRPr="005D5BF4">
                        <w:rPr>
                          <w:rFonts w:ascii="標楷體" w:eastAsia="標楷體" w:hAnsi="標楷體" w:hint="eastAsia"/>
                        </w:rPr>
                        <w:t>引起找共同倍數的需求。</w:t>
                      </w:r>
                      <w:r w:rsidR="00516D3A" w:rsidRPr="005D5BF4">
                        <w:rPr>
                          <w:rFonts w:ascii="標楷體" w:eastAsia="標楷體" w:hAnsi="標楷體"/>
                        </w:rPr>
                        <w:br/>
                      </w:r>
                      <w:r w:rsidR="00516D3A" w:rsidRPr="005D5BF4">
                        <w:rPr>
                          <w:rFonts w:ascii="標楷體" w:eastAsia="標楷體" w:hAnsi="標楷體" w:hint="eastAsia"/>
                        </w:rPr>
                        <w:t>2.認識公倍數與最小公倍數。</w:t>
                      </w:r>
                      <w:r w:rsidR="00516D3A" w:rsidRPr="005D5BF4">
                        <w:rPr>
                          <w:rFonts w:ascii="標楷體" w:eastAsia="標楷體" w:hAnsi="標楷體"/>
                        </w:rPr>
                        <w:br/>
                      </w:r>
                      <w:r w:rsidR="00516D3A" w:rsidRPr="005D5BF4">
                        <w:rPr>
                          <w:rFonts w:ascii="標楷體" w:eastAsia="標楷體" w:hAnsi="標楷體" w:hint="eastAsia"/>
                        </w:rPr>
                        <w:t>3.</w:t>
                      </w:r>
                      <w:r w:rsidR="0036707B">
                        <w:rPr>
                          <w:rFonts w:ascii="標楷體" w:eastAsia="標楷體" w:hAnsi="標楷體" w:hint="eastAsia"/>
                        </w:rPr>
                        <w:t>理解</w:t>
                      </w:r>
                      <w:r w:rsidR="00516D3A" w:rsidRPr="005D5BF4">
                        <w:rPr>
                          <w:rFonts w:ascii="標楷體" w:eastAsia="標楷體" w:hAnsi="標楷體" w:hint="eastAsia"/>
                        </w:rPr>
                        <w:t>兩數的公倍數與最小公倍數</w:t>
                      </w:r>
                      <w:r w:rsidR="0036707B" w:rsidRPr="0036707B">
                        <w:rPr>
                          <w:rFonts w:ascii="標楷體" w:eastAsia="標楷體" w:hAnsi="標楷體" w:hint="eastAsia"/>
                        </w:rPr>
                        <w:t>的意義</w:t>
                      </w:r>
                      <w:r w:rsidR="00516D3A" w:rsidRPr="005D5BF4"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="00516D3A" w:rsidRPr="005D5BF4">
                        <w:rPr>
                          <w:rFonts w:ascii="標楷體" w:eastAsia="標楷體" w:hAnsi="標楷體"/>
                        </w:rPr>
                        <w:br/>
                      </w:r>
                      <w:r w:rsidR="00516D3A" w:rsidRPr="005D5BF4">
                        <w:rPr>
                          <w:rFonts w:ascii="標楷體" w:eastAsia="標楷體" w:hAnsi="標楷體" w:hint="eastAsia"/>
                        </w:rPr>
                        <w:t>4.找兩數的最小公倍數。</w:t>
                      </w:r>
                    </w:p>
                    <w:p w:rsidR="002F1453" w:rsidRPr="00C42874" w:rsidRDefault="002F1453" w:rsidP="002F1453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學生經驗：</w:t>
                      </w:r>
                    </w:p>
                    <w:p w:rsidR="005D5BF4" w:rsidRDefault="006E1C00" w:rsidP="006504C9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認識因數，並</w:t>
                      </w:r>
                      <w:r w:rsidRPr="006E1C00">
                        <w:rPr>
                          <w:rFonts w:ascii="標楷體" w:eastAsia="標楷體" w:hAnsi="標楷體" w:hint="eastAsia"/>
                        </w:rPr>
                        <w:t>了解倍數的意義。</w:t>
                      </w:r>
                    </w:p>
                    <w:p w:rsidR="006E1C00" w:rsidRPr="006E1C00" w:rsidRDefault="006E1C00" w:rsidP="006504C9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29189E">
                        <w:rPr>
                          <w:rFonts w:ascii="標楷體" w:eastAsia="標楷體" w:hAnsi="標楷體" w:hint="eastAsia"/>
                        </w:rPr>
                        <w:t>能用除法或乘法找出一個整數的所有因數</w:t>
                      </w:r>
                      <w:r>
                        <w:rPr>
                          <w:rFonts w:ascii="標楷體" w:eastAsia="標楷體" w:hAnsi="標楷體" w:hint="eastAsia"/>
                        </w:rPr>
                        <w:t>及</w:t>
                      </w:r>
                      <w:r>
                        <w:rPr>
                          <w:rFonts w:ascii="標楷體" w:eastAsia="標楷體" w:hAnsi="標楷體"/>
                        </w:rPr>
                        <w:t>3個以上倍數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  <w:r w:rsidRPr="00D90F54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E1C00" w:rsidRPr="006E1C00" w:rsidRDefault="006E1C00" w:rsidP="006E1C00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6E1C00">
                        <w:rPr>
                          <w:rFonts w:ascii="標楷體" w:eastAsia="標楷體" w:hAnsi="標楷體" w:hint="eastAsia"/>
                        </w:rPr>
                        <w:t>能解決因數的應用問題。</w:t>
                      </w:r>
                    </w:p>
                    <w:p w:rsidR="006E1C00" w:rsidRPr="006E1C00" w:rsidRDefault="006E1C00" w:rsidP="006E1C00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6E1C00">
                        <w:rPr>
                          <w:rFonts w:ascii="標楷體" w:eastAsia="標楷體" w:hAnsi="標楷體" w:hint="eastAsia"/>
                        </w:rPr>
                        <w:t>能解決倍數的應用問題。</w:t>
                      </w:r>
                    </w:p>
                    <w:p w:rsidR="002F1453" w:rsidRPr="005D5BF4" w:rsidRDefault="006E1C00" w:rsidP="005D5BF4">
                      <w:pPr>
                        <w:pStyle w:val="ac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6E1C00">
                        <w:rPr>
                          <w:rFonts w:ascii="標楷體" w:eastAsia="標楷體" w:hAnsi="標楷體" w:hint="eastAsia"/>
                        </w:rPr>
                        <w:t>判別 2、3、5、10 的倍數。</w:t>
                      </w:r>
                    </w:p>
                    <w:p w:rsidR="002F1453" w:rsidRDefault="002F1453" w:rsidP="002F1453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教學活動：</w:t>
                      </w:r>
                    </w:p>
                    <w:p w:rsidR="006B6114" w:rsidRPr="00C42874" w:rsidRDefault="006B6114" w:rsidP="008F17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教師布題→學生思考、討論→教師講解→</w:t>
                      </w:r>
                      <w:r w:rsidR="00324E71">
                        <w:rPr>
                          <w:rFonts w:ascii="標楷體" w:eastAsia="標楷體" w:hAnsi="標楷體" w:hint="eastAsia"/>
                        </w:rPr>
                        <w:t>學生</w:t>
                      </w:r>
                      <w:r w:rsidR="00324E71" w:rsidRPr="00324E71">
                        <w:rPr>
                          <w:rFonts w:ascii="標楷體" w:eastAsia="標楷體" w:hAnsi="標楷體" w:hint="eastAsia"/>
                        </w:rPr>
                        <w:t>各自解題，共同訂正</w:t>
                      </w:r>
                    </w:p>
                    <w:p w:rsidR="007619C2" w:rsidRPr="007619C2" w:rsidRDefault="007619C2" w:rsidP="00C07160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619C2">
                        <w:rPr>
                          <w:rFonts w:ascii="標楷體" w:eastAsia="標楷體" w:hAnsi="標楷體" w:hint="eastAsia"/>
                        </w:rPr>
                        <w:t>教師指導學生將兩個以上的數因數列出，並將相同的因數圈出來</w:t>
                      </w:r>
                    </w:p>
                    <w:p w:rsidR="007619C2" w:rsidRPr="007619C2" w:rsidRDefault="007619C2" w:rsidP="00B55836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619C2">
                        <w:rPr>
                          <w:rFonts w:ascii="標楷體" w:eastAsia="標楷體" w:hAnsi="標楷體" w:hint="eastAsia"/>
                        </w:rPr>
                        <w:t>.教師指導學生用列舉法找出公因數與最大公因數</w:t>
                      </w:r>
                    </w:p>
                    <w:p w:rsidR="006B6114" w:rsidRDefault="007619C2" w:rsidP="007619C2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619C2">
                        <w:rPr>
                          <w:rFonts w:ascii="標楷體" w:eastAsia="標楷體" w:hAnsi="標楷體" w:hint="eastAsia"/>
                        </w:rPr>
                        <w:t>教師引導學生發現互質的兩數最大公因數</w:t>
                      </w:r>
                    </w:p>
                    <w:p w:rsidR="007619C2" w:rsidRPr="007619C2" w:rsidRDefault="007619C2" w:rsidP="007C12FE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619C2">
                        <w:rPr>
                          <w:rFonts w:ascii="標楷體" w:eastAsia="標楷體" w:hAnsi="標楷體" w:hint="eastAsia"/>
                        </w:rPr>
                        <w:t>教師指導學生能從 2 個整數的倍數中，將相同的倍數依序圈出來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7619C2">
                        <w:rPr>
                          <w:rFonts w:ascii="標楷體" w:eastAsia="標楷體" w:hAnsi="標楷體" w:hint="eastAsia"/>
                        </w:rPr>
                        <w:t>並進行公倍數的命名</w:t>
                      </w:r>
                    </w:p>
                    <w:p w:rsidR="007619C2" w:rsidRPr="007619C2" w:rsidRDefault="007619C2" w:rsidP="00743D52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 w:hint="eastAsia"/>
                        </w:rPr>
                      </w:pPr>
                      <w:r w:rsidRPr="007619C2">
                        <w:rPr>
                          <w:rFonts w:ascii="標楷體" w:eastAsia="標楷體" w:hAnsi="標楷體" w:hint="eastAsia"/>
                        </w:rPr>
                        <w:t>教師指導學生用列舉法找出公倍數與最小公倍數</w:t>
                      </w:r>
                    </w:p>
                    <w:p w:rsidR="007619C2" w:rsidRPr="007619C2" w:rsidRDefault="007619C2" w:rsidP="00822A0A">
                      <w:pPr>
                        <w:pStyle w:val="ac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標楷體" w:eastAsia="標楷體" w:hAnsi="標楷體"/>
                        </w:rPr>
                      </w:pPr>
                      <w:r w:rsidRPr="007619C2">
                        <w:rPr>
                          <w:rFonts w:ascii="標楷體" w:eastAsia="標楷體" w:hAnsi="標楷體" w:hint="eastAsia"/>
                        </w:rPr>
                        <w:t>教師指導學生求最大公因數與最小公倍數的各種方法</w:t>
                      </w:r>
                    </w:p>
                    <w:p w:rsidR="002F1453" w:rsidRPr="00C42874" w:rsidRDefault="002F1453" w:rsidP="002F1453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教學評量方式：</w:t>
                      </w:r>
                    </w:p>
                    <w:p w:rsidR="002F1453" w:rsidRPr="00C42874" w:rsidRDefault="00CE76DE" w:rsidP="00940BB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口語發表及紙筆習寫。</w:t>
                      </w:r>
                    </w:p>
                    <w:p w:rsidR="002F1453" w:rsidRPr="00C42874" w:rsidRDefault="002F1453" w:rsidP="002F1453">
                      <w:pPr>
                        <w:pStyle w:val="a3"/>
                        <w:numPr>
                          <w:ilvl w:val="0"/>
                          <w:numId w:val="1"/>
                        </w:numPr>
                        <w:adjustRightInd/>
                        <w:spacing w:line="340" w:lineRule="exact"/>
                        <w:ind w:right="242"/>
                        <w:jc w:val="both"/>
                        <w:textAlignment w:val="auto"/>
                        <w:rPr>
                          <w:rFonts w:ascii="標楷體" w:eastAsia="標楷體" w:hAnsi="標楷體"/>
                        </w:rPr>
                      </w:pPr>
                      <w:r w:rsidRPr="00C42874">
                        <w:rPr>
                          <w:rFonts w:ascii="標楷體" w:eastAsia="標楷體" w:hAnsi="標楷體" w:hint="eastAsia"/>
                        </w:rPr>
                        <w:t>觀察的工具和</w:t>
                      </w:r>
                      <w:r>
                        <w:rPr>
                          <w:rFonts w:ascii="標楷體" w:eastAsia="標楷體" w:hAnsi="標楷體" w:hint="eastAsia"/>
                        </w:rPr>
                        <w:t>觀察</w:t>
                      </w:r>
                      <w:r w:rsidRPr="00C42874">
                        <w:rPr>
                          <w:rFonts w:ascii="標楷體" w:eastAsia="標楷體" w:hAnsi="標楷體" w:hint="eastAsia"/>
                        </w:rPr>
                        <w:t>焦點：</w:t>
                      </w:r>
                    </w:p>
                    <w:p w:rsidR="002F1453" w:rsidRPr="00C42874" w:rsidRDefault="00CE76DE" w:rsidP="00940BB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依據</w:t>
                      </w:r>
                      <w:r w:rsidRPr="00CE76DE">
                        <w:rPr>
                          <w:rFonts w:ascii="標楷體" w:eastAsia="標楷體" w:hAnsi="標楷體" w:hint="eastAsia"/>
                        </w:rPr>
                        <w:t>觀課紀錄表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評量標準</w:t>
                      </w:r>
                    </w:p>
                    <w:p w:rsidR="002F1453" w:rsidRPr="00C42874" w:rsidRDefault="002F1453" w:rsidP="00F11293">
                      <w:pPr>
                        <w:numPr>
                          <w:ilvl w:val="0"/>
                          <w:numId w:val="1"/>
                        </w:numPr>
                        <w:rPr>
                          <w:rFonts w:ascii="標楷體" w:eastAsia="標楷體" w:hAnsi="標楷體"/>
                        </w:rPr>
                      </w:pPr>
                      <w:r w:rsidRPr="00940BB2">
                        <w:rPr>
                          <w:rFonts w:ascii="標楷體" w:eastAsia="標楷體" w:hAnsi="標楷體" w:hint="eastAsia"/>
                        </w:rPr>
                        <w:t>回饋會談時間和地點：</w:t>
                      </w:r>
                      <w:r w:rsidR="006B6114" w:rsidRPr="00940BB2">
                        <w:rPr>
                          <w:rFonts w:ascii="標楷體" w:eastAsia="標楷體" w:hAnsi="標楷體" w:hint="eastAsia"/>
                        </w:rPr>
                        <w:t>5</w:t>
                      </w:r>
                      <w:r w:rsidR="00940BB2">
                        <w:rPr>
                          <w:rFonts w:ascii="標楷體" w:eastAsia="標楷體" w:hAnsi="標楷體"/>
                        </w:rPr>
                        <w:t>0</w:t>
                      </w:r>
                      <w:r w:rsidR="005D5BF4">
                        <w:rPr>
                          <w:rFonts w:ascii="標楷體" w:eastAsia="標楷體" w:hAnsi="標楷體"/>
                        </w:rPr>
                        <w:t>5</w:t>
                      </w:r>
                      <w:r w:rsidR="00CE76DE" w:rsidRPr="00940BB2">
                        <w:rPr>
                          <w:rFonts w:ascii="標楷體" w:eastAsia="標楷體" w:hAnsi="標楷體"/>
                        </w:rPr>
                        <w:t>教室，課後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F1453">
        <w:rPr>
          <w:rFonts w:ascii="標楷體" w:eastAsia="標楷體" w:hAnsi="標楷體" w:hint="eastAsia"/>
        </w:rPr>
        <w:t xml:space="preserve">   </w:t>
      </w:r>
      <w:r w:rsidR="003A6D92">
        <w:rPr>
          <w:rFonts w:ascii="標楷體" w:eastAsia="標楷體" w:hAnsi="標楷體"/>
        </w:rPr>
        <w:br/>
      </w:r>
    </w:p>
    <w:p w14:paraId="76AA8723" w14:textId="77777777" w:rsidR="002F1453" w:rsidRPr="00585CBD" w:rsidRDefault="002F1453" w:rsidP="002F1453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070F4B1F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0C18C0C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4C269382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EF5B279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2CCBA67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317D15D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73C7D5B7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45ED447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50278F0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AE68486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876F3C0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6671FC3E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DE6BB27" w14:textId="77777777" w:rsidR="006B6114" w:rsidRDefault="006B6114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57A69ED5" w14:textId="77777777" w:rsidR="006B6114" w:rsidRDefault="006B6114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2E283F26" w14:textId="77777777" w:rsidR="0092237D" w:rsidRDefault="002F1453" w:rsidP="003A6D92">
      <w:pPr>
        <w:spacing w:beforeLines="50" w:before="180"/>
        <w:ind w:leftChars="150" w:left="3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觀課教師簽名：</w:t>
      </w:r>
      <w:r w:rsidR="0092237D">
        <w:rPr>
          <w:rFonts w:ascii="標楷體" w:eastAsia="標楷體" w:hAnsi="標楷體"/>
          <w:b/>
          <w:sz w:val="32"/>
          <w:szCs w:val="32"/>
        </w:rPr>
        <w:br w:type="page"/>
      </w:r>
    </w:p>
    <w:p w14:paraId="590B729D" w14:textId="77777777" w:rsidR="00D47264" w:rsidRPr="00D47264" w:rsidRDefault="00D47264" w:rsidP="00D47264">
      <w:pPr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D47264">
        <w:rPr>
          <w:rFonts w:ascii="標楷體" w:eastAsia="標楷體" w:hAnsi="標楷體" w:hint="eastAsia"/>
          <w:b/>
          <w:sz w:val="32"/>
          <w:szCs w:val="32"/>
        </w:rPr>
        <w:lastRenderedPageBreak/>
        <w:t>基隆市信義國小</w:t>
      </w:r>
      <w:r w:rsidR="005D5BF4">
        <w:rPr>
          <w:rFonts w:ascii="標楷體" w:eastAsia="標楷體" w:hAnsi="標楷體" w:hint="eastAsia"/>
          <w:b/>
          <w:sz w:val="32"/>
          <w:szCs w:val="32"/>
        </w:rPr>
        <w:t>112</w:t>
      </w:r>
      <w:r w:rsidRPr="00D47264">
        <w:rPr>
          <w:rFonts w:ascii="標楷體" w:eastAsia="標楷體" w:hAnsi="標楷體" w:hint="eastAsia"/>
          <w:b/>
          <w:sz w:val="32"/>
          <w:szCs w:val="32"/>
        </w:rPr>
        <w:t>學年度學校辦理校長及教師公開授課</w:t>
      </w:r>
    </w:p>
    <w:p w14:paraId="2738DAC3" w14:textId="77777777" w:rsidR="002F1453" w:rsidRPr="00C03DBD" w:rsidRDefault="00D47264" w:rsidP="00D47264">
      <w:pPr>
        <w:ind w:leftChars="150" w:left="360"/>
        <w:jc w:val="center"/>
        <w:rPr>
          <w:rFonts w:eastAsia="標楷體"/>
          <w:b/>
          <w:color w:val="000000"/>
          <w:kern w:val="0"/>
          <w:sz w:val="32"/>
          <w:szCs w:val="32"/>
        </w:rPr>
      </w:pPr>
      <w:r w:rsidRPr="00D47264">
        <w:rPr>
          <w:rFonts w:ascii="標楷體" w:eastAsia="標楷體" w:hAnsi="標楷體" w:hint="eastAsia"/>
          <w:b/>
          <w:sz w:val="32"/>
          <w:szCs w:val="32"/>
        </w:rPr>
        <w:t>議課紀錄表</w:t>
      </w:r>
    </w:p>
    <w:tbl>
      <w:tblPr>
        <w:tblW w:w="4980" w:type="pct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492"/>
        <w:gridCol w:w="1499"/>
        <w:gridCol w:w="4158"/>
      </w:tblGrid>
      <w:tr w:rsidR="002F1453" w14:paraId="1ADBAE8C" w14:textId="77777777" w:rsidTr="002F1453">
        <w:trPr>
          <w:trHeight w:val="452"/>
        </w:trPr>
        <w:tc>
          <w:tcPr>
            <w:tcW w:w="798" w:type="pct"/>
          </w:tcPr>
          <w:p w14:paraId="4B2D29A1" w14:textId="77777777" w:rsidR="002F1453" w:rsidRPr="00D074C7" w:rsidRDefault="002F1453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教學班級</w:t>
            </w:r>
          </w:p>
        </w:tc>
        <w:tc>
          <w:tcPr>
            <w:tcW w:w="1285" w:type="pct"/>
          </w:tcPr>
          <w:p w14:paraId="1EA2E792" w14:textId="77777777" w:rsidR="002F1453" w:rsidRPr="00D074C7" w:rsidRDefault="002F1453" w:rsidP="002F1453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0B5CA0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5D5BF4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班</w:t>
            </w:r>
          </w:p>
        </w:tc>
        <w:tc>
          <w:tcPr>
            <w:tcW w:w="773" w:type="pct"/>
          </w:tcPr>
          <w:p w14:paraId="6A9A9CF6" w14:textId="77777777" w:rsidR="002F1453" w:rsidRPr="00D074C7" w:rsidRDefault="002F1453" w:rsidP="002679BB">
            <w:pPr>
              <w:spacing w:line="400" w:lineRule="exact"/>
              <w:ind w:rightChars="-45" w:right="-10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觀察時間</w:t>
            </w:r>
          </w:p>
        </w:tc>
        <w:tc>
          <w:tcPr>
            <w:tcW w:w="2144" w:type="pct"/>
          </w:tcPr>
          <w:p w14:paraId="488469CD" w14:textId="77777777" w:rsidR="002F1453" w:rsidRPr="00D074C7" w:rsidRDefault="002F1453" w:rsidP="009A5F06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5D5BF4">
              <w:rPr>
                <w:rFonts w:ascii="標楷體" w:eastAsia="標楷體" w:hAnsi="標楷體" w:hint="eastAsia"/>
                <w:sz w:val="26"/>
                <w:szCs w:val="26"/>
              </w:rPr>
              <w:t>112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D49D1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2E1CFF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  <w:r w:rsidR="003E3875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節</w:t>
            </w:r>
          </w:p>
        </w:tc>
      </w:tr>
      <w:tr w:rsidR="002F1453" w14:paraId="6706D603" w14:textId="77777777" w:rsidTr="002F1453">
        <w:trPr>
          <w:trHeight w:val="416"/>
        </w:trPr>
        <w:tc>
          <w:tcPr>
            <w:tcW w:w="798" w:type="pct"/>
          </w:tcPr>
          <w:p w14:paraId="78C3F8DD" w14:textId="77777777" w:rsidR="002F1453" w:rsidRPr="00D074C7" w:rsidRDefault="002F1453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領域</w:t>
            </w:r>
          </w:p>
        </w:tc>
        <w:tc>
          <w:tcPr>
            <w:tcW w:w="1285" w:type="pct"/>
          </w:tcPr>
          <w:p w14:paraId="112F257B" w14:textId="77777777" w:rsidR="002F1453" w:rsidRPr="00D074C7" w:rsidRDefault="003E3875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324E71">
              <w:rPr>
                <w:rFonts w:ascii="標楷體" w:eastAsia="標楷體" w:hAnsi="標楷體" w:hint="eastAsia"/>
                <w:sz w:val="26"/>
                <w:szCs w:val="26"/>
              </w:rPr>
              <w:t>數</w:t>
            </w:r>
          </w:p>
        </w:tc>
        <w:tc>
          <w:tcPr>
            <w:tcW w:w="773" w:type="pct"/>
          </w:tcPr>
          <w:p w14:paraId="58BDA870" w14:textId="77777777" w:rsidR="002F1453" w:rsidRPr="00D074C7" w:rsidRDefault="002F1453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教學單元</w:t>
            </w:r>
          </w:p>
        </w:tc>
        <w:tc>
          <w:tcPr>
            <w:tcW w:w="2144" w:type="pct"/>
          </w:tcPr>
          <w:p w14:paraId="7EF3B8D6" w14:textId="77777777" w:rsidR="002F1453" w:rsidRPr="00D074C7" w:rsidRDefault="0036707B" w:rsidP="00FC4BA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公倍數和公因數</w:t>
            </w:r>
          </w:p>
        </w:tc>
      </w:tr>
      <w:tr w:rsidR="002F1453" w14:paraId="136B9474" w14:textId="77777777" w:rsidTr="002F1453">
        <w:trPr>
          <w:trHeight w:val="452"/>
        </w:trPr>
        <w:tc>
          <w:tcPr>
            <w:tcW w:w="798" w:type="pct"/>
          </w:tcPr>
          <w:p w14:paraId="0C4D1D11" w14:textId="77777777" w:rsidR="002F1453" w:rsidRPr="00D074C7" w:rsidRDefault="002F1453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教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1285" w:type="pct"/>
          </w:tcPr>
          <w:p w14:paraId="0560BED7" w14:textId="77777777" w:rsidR="002F1453" w:rsidRPr="00D074C7" w:rsidRDefault="003E3875" w:rsidP="003E387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D76D30">
              <w:rPr>
                <w:rFonts w:ascii="標楷體" w:eastAsia="標楷體" w:hAnsi="標楷體" w:hint="eastAsia"/>
                <w:sz w:val="26"/>
                <w:szCs w:val="26"/>
              </w:rPr>
              <w:t>陳雅昕</w:t>
            </w:r>
          </w:p>
        </w:tc>
        <w:tc>
          <w:tcPr>
            <w:tcW w:w="773" w:type="pct"/>
          </w:tcPr>
          <w:p w14:paraId="6B85F147" w14:textId="77777777" w:rsidR="002F1453" w:rsidRPr="00D074C7" w:rsidRDefault="002F1453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觀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察</w:t>
            </w:r>
            <w:r w:rsidRPr="00D074C7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074C7">
              <w:rPr>
                <w:rFonts w:ascii="標楷體" w:eastAsia="標楷體" w:hAnsi="標楷體" w:hint="eastAsia"/>
                <w:sz w:val="26"/>
                <w:szCs w:val="26"/>
              </w:rPr>
              <w:t>者</w:t>
            </w:r>
          </w:p>
        </w:tc>
        <w:tc>
          <w:tcPr>
            <w:tcW w:w="2144" w:type="pct"/>
          </w:tcPr>
          <w:p w14:paraId="0C863352" w14:textId="77777777" w:rsidR="002F1453" w:rsidRPr="00D074C7" w:rsidRDefault="00D76D30" w:rsidP="002679B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連智珩</w:t>
            </w:r>
          </w:p>
        </w:tc>
      </w:tr>
    </w:tbl>
    <w:p w14:paraId="212ADA71" w14:textId="77777777" w:rsidR="002F1453" w:rsidRDefault="002F1453" w:rsidP="002F1453">
      <w:pPr>
        <w:widowControl/>
        <w:ind w:firstLineChars="200" w:firstLine="480"/>
        <w:rPr>
          <w:rFonts w:ascii="標楷體" w:eastAsia="標楷體" w:hAnsi="標楷體"/>
          <w:b/>
          <w:color w:val="000000"/>
        </w:rPr>
      </w:pPr>
    </w:p>
    <w:tbl>
      <w:tblPr>
        <w:tblpPr w:leftFromText="181" w:rightFromText="181" w:vertAnchor="text" w:horzAnchor="margin" w:tblpX="109" w:tblpY="205"/>
        <w:tblW w:w="49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011"/>
        <w:gridCol w:w="5252"/>
        <w:gridCol w:w="677"/>
        <w:gridCol w:w="677"/>
        <w:gridCol w:w="677"/>
        <w:gridCol w:w="656"/>
      </w:tblGrid>
      <w:tr w:rsidR="002F1453" w:rsidRPr="00325078" w14:paraId="74EBB2F4" w14:textId="77777777" w:rsidTr="002679BB">
        <w:trPr>
          <w:trHeight w:hRule="exact" w:val="887"/>
          <w:tblHeader/>
        </w:trPr>
        <w:tc>
          <w:tcPr>
            <w:tcW w:w="319" w:type="pct"/>
            <w:vAlign w:val="center"/>
          </w:tcPr>
          <w:p w14:paraId="040AF2A7" w14:textId="77777777" w:rsidR="002F1453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14:paraId="330B9CBA" w14:textId="77777777" w:rsidR="002F1453" w:rsidRPr="00325078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529" w:type="pct"/>
            <w:vAlign w:val="center"/>
          </w:tcPr>
          <w:p w14:paraId="5F885DEA" w14:textId="77777777" w:rsidR="002F1453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14:paraId="0D87CBC1" w14:textId="77777777" w:rsidR="002F1453" w:rsidRPr="00325078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DA05440" w14:textId="77777777" w:rsidR="002F1453" w:rsidRPr="00325078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4" w:type="pct"/>
            <w:tcBorders>
              <w:left w:val="single" w:sz="4" w:space="0" w:color="auto"/>
            </w:tcBorders>
            <w:vAlign w:val="center"/>
          </w:tcPr>
          <w:p w14:paraId="7ACCEA5F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14:paraId="22483786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14:paraId="4786D0A4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4" w:type="pct"/>
            <w:vAlign w:val="center"/>
          </w:tcPr>
          <w:p w14:paraId="19FF0FED" w14:textId="77777777" w:rsidR="002F1453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14:paraId="6912C399" w14:textId="77777777" w:rsidR="002F1453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14:paraId="0FE6AFE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4" w:type="pct"/>
            <w:tcBorders>
              <w:right w:val="single" w:sz="4" w:space="0" w:color="auto"/>
            </w:tcBorders>
            <w:vAlign w:val="center"/>
          </w:tcPr>
          <w:p w14:paraId="1FF628C7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1870C3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2F1453" w:rsidRPr="00325078" w14:paraId="3470020E" w14:textId="77777777" w:rsidTr="002679BB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113D1DD9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70AED430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14:paraId="7E0F24C7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14:paraId="2602E380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529" w:type="pct"/>
            <w:vMerge w:val="restart"/>
            <w:vAlign w:val="center"/>
          </w:tcPr>
          <w:p w14:paraId="57DE6D0E" w14:textId="77777777" w:rsidR="002F1453" w:rsidRPr="00A763F1" w:rsidRDefault="002F1453" w:rsidP="002679BB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1.清楚呈現教材內容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0A9DD6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D5DD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3ED3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FB1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85F760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3FB4C49B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480BA74E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21E3B79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5CDC462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4507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D583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6BB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13F52C64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1C5BC010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4E744B4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743716E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6339BD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EB05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CC0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27D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B6CDA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2EF53F49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06E3E9A0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7086615C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F623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965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C07F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9E1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4FBC3D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0AD9F157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189A62B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8B88082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E09C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AEF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76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EC29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3A766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60A0E755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660C3EB1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ECDECF4" w14:textId="77777777" w:rsidR="002F1453" w:rsidRPr="00A763F1" w:rsidRDefault="002F1453" w:rsidP="002679BB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2.運用有效教學技巧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0858FB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A7745" w14:textId="77777777" w:rsidR="002F1453" w:rsidRPr="008D15B6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E3CA0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8A68E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471A8D06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40C9107C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7D7A503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6E2249A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A310D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13B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CCA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527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F5025DA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050B7C89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7C8A3B49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E11625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A980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840B" w14:textId="77777777" w:rsidR="002F1453" w:rsidRPr="00325078" w:rsidRDefault="00485A9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6D18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F60F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843BD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2EFCFCBA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24B54333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58DFD48A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AA3F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ECE2" w14:textId="77777777" w:rsidR="002F1453" w:rsidRPr="00325078" w:rsidRDefault="00485A9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6435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116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C4A50F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3A2E9D73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7841F7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328764C4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8A59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355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8572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D98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CC7844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3D2A3B97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295B08F7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473AA73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B28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BA16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BE0E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CD51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2790A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6807D540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183CEA39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3F2426E" w14:textId="77777777" w:rsidR="002F1453" w:rsidRPr="00A763F1" w:rsidRDefault="002F1453" w:rsidP="002679BB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3.應用良好溝通技巧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2FEB58DE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0D7E" w14:textId="77777777" w:rsidR="002F1453" w:rsidRPr="008D15B6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B9A9A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6DB4B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26B77B74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0652E2DC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0F8CD65D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290866A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570FB3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299C" w14:textId="77777777" w:rsidR="002F1453" w:rsidRPr="0038585C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881" w14:textId="77777777" w:rsidR="002F1453" w:rsidRPr="0038585C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3DF6" w14:textId="77777777" w:rsidR="002F1453" w:rsidRPr="0038585C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7CD8055E" w14:textId="77777777" w:rsidR="002F1453" w:rsidRPr="0038585C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44F60527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34D5C134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0761B2F9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E15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3B3D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644F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F9AC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A268E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2983EEAD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2D3094D7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3BCAD69F" w14:textId="77777777" w:rsidR="002F1453" w:rsidRPr="00A763F1" w:rsidRDefault="002F1453" w:rsidP="002679BB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4.運用學習評量評估學習成效</w:t>
            </w:r>
          </w:p>
        </w:tc>
        <w:tc>
          <w:tcPr>
            <w:tcW w:w="2747" w:type="pct"/>
            <w:tcBorders>
              <w:right w:val="single" w:sz="4" w:space="0" w:color="auto"/>
            </w:tcBorders>
            <w:vAlign w:val="center"/>
          </w:tcPr>
          <w:p w14:paraId="6F98556B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1EAE6" w14:textId="77777777" w:rsidR="002F1453" w:rsidRPr="008D15B6" w:rsidRDefault="00485A9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D4B4D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A955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71E2EBFB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1B42E5CE" w14:textId="77777777" w:rsidTr="002679BB">
        <w:trPr>
          <w:trHeight w:hRule="exact" w:val="1047"/>
        </w:trPr>
        <w:tc>
          <w:tcPr>
            <w:tcW w:w="319" w:type="pct"/>
            <w:vMerge/>
            <w:vAlign w:val="center"/>
          </w:tcPr>
          <w:p w14:paraId="45682B4E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8521B9D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FA2C6E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  <w:p w14:paraId="68873BFE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27157CC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7E60C1A5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D199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C1C2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0DE3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34B19236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0F012A5F" w14:textId="77777777" w:rsidTr="002679BB">
        <w:trPr>
          <w:trHeight w:hRule="exact" w:val="335"/>
        </w:trPr>
        <w:tc>
          <w:tcPr>
            <w:tcW w:w="319" w:type="pct"/>
            <w:vMerge w:val="restart"/>
            <w:vAlign w:val="center"/>
          </w:tcPr>
          <w:p w14:paraId="7076CE8C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14:paraId="18DED257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14:paraId="37380249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14:paraId="7ABC8A93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529" w:type="pct"/>
            <w:vMerge w:val="restart"/>
            <w:vAlign w:val="center"/>
          </w:tcPr>
          <w:p w14:paraId="2E1D245C" w14:textId="77777777" w:rsidR="002F1453" w:rsidRPr="00A763F1" w:rsidRDefault="002F1453" w:rsidP="002679BB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5.維持良好的班級秩序以促進學習</w:t>
            </w: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8BA1C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9218" w14:textId="77777777" w:rsidR="002F1453" w:rsidRPr="008D15B6" w:rsidRDefault="00485A9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9F54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0FB0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0B94A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4DA9EBFA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3AC333DC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6DA96559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CCA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B2C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B137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64AB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0DE39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098228D5" w14:textId="77777777" w:rsidTr="002679BB">
        <w:trPr>
          <w:trHeight w:hRule="exact" w:val="755"/>
        </w:trPr>
        <w:tc>
          <w:tcPr>
            <w:tcW w:w="319" w:type="pct"/>
            <w:vMerge/>
            <w:vAlign w:val="center"/>
          </w:tcPr>
          <w:p w14:paraId="0ACEA34D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tcBorders>
              <w:bottom w:val="single" w:sz="4" w:space="0" w:color="auto"/>
            </w:tcBorders>
            <w:vAlign w:val="center"/>
          </w:tcPr>
          <w:p w14:paraId="345B6D68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FD9B" w14:textId="77777777" w:rsidR="002F1453" w:rsidRPr="00A763F1" w:rsidRDefault="002F1453" w:rsidP="002679B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072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E6C8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90E6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28A657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562BA9BD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616522F5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</w:tcBorders>
            <w:vAlign w:val="center"/>
          </w:tcPr>
          <w:p w14:paraId="7FFAF7F4" w14:textId="77777777" w:rsidR="002F1453" w:rsidRPr="00A763F1" w:rsidRDefault="002F1453" w:rsidP="002679BB">
            <w:pPr>
              <w:spacing w:line="260" w:lineRule="exact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6.營造積極的班級氣氛</w:t>
            </w:r>
          </w:p>
        </w:tc>
        <w:tc>
          <w:tcPr>
            <w:tcW w:w="2747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073B82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CB68" w14:textId="77777777" w:rsidR="002F1453" w:rsidRPr="008D15B6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2452C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49483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</w:tcBorders>
            <w:vAlign w:val="center"/>
          </w:tcPr>
          <w:p w14:paraId="15220BCE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1D2949FB" w14:textId="77777777" w:rsidTr="002679BB">
        <w:trPr>
          <w:trHeight w:hRule="exact" w:val="335"/>
        </w:trPr>
        <w:tc>
          <w:tcPr>
            <w:tcW w:w="319" w:type="pct"/>
            <w:vMerge/>
            <w:vAlign w:val="center"/>
          </w:tcPr>
          <w:p w14:paraId="641B9192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10AC8D0C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ABB444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34E" w14:textId="77777777" w:rsidR="002F1453" w:rsidRPr="0038585C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F91" w14:textId="77777777" w:rsidR="002F1453" w:rsidRPr="0038585C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EB68" w14:textId="77777777" w:rsidR="002F1453" w:rsidRPr="0038585C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</w:tcBorders>
          </w:tcPr>
          <w:p w14:paraId="6B50FDE6" w14:textId="77777777" w:rsidR="002F1453" w:rsidRPr="0038585C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F1453" w:rsidRPr="00325078" w14:paraId="2CE518D1" w14:textId="77777777" w:rsidTr="002679BB">
        <w:trPr>
          <w:trHeight w:hRule="exact" w:val="468"/>
        </w:trPr>
        <w:tc>
          <w:tcPr>
            <w:tcW w:w="319" w:type="pct"/>
            <w:vMerge/>
            <w:vAlign w:val="center"/>
          </w:tcPr>
          <w:p w14:paraId="5407EB8A" w14:textId="77777777" w:rsidR="002F1453" w:rsidRPr="00A763F1" w:rsidRDefault="002F1453" w:rsidP="002679B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9" w:type="pct"/>
            <w:vMerge/>
            <w:vAlign w:val="center"/>
          </w:tcPr>
          <w:p w14:paraId="4EE3E04D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DBA4" w14:textId="77777777" w:rsidR="002F1453" w:rsidRPr="00A763F1" w:rsidRDefault="002F1453" w:rsidP="002679BB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EB1B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646B" w14:textId="77777777" w:rsidR="002F1453" w:rsidRPr="00325078" w:rsidRDefault="0053304A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MS Mincho" w:hAnsi="MS Mincho" w:cs="MS Mincho"/>
                <w:color w:val="222222"/>
                <w:sz w:val="21"/>
                <w:szCs w:val="21"/>
                <w:shd w:val="clear" w:color="auto" w:fill="FFFFFF"/>
              </w:rPr>
              <w:t>✔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2F25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862DA" w14:textId="77777777" w:rsidR="002F1453" w:rsidRPr="00325078" w:rsidRDefault="002F1453" w:rsidP="0053304A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BF5D8AC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授課教師簽名：      </w:t>
      </w:r>
      <w:r w:rsidR="0092237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92237D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觀課教師簽名：</w:t>
      </w:r>
    </w:p>
    <w:p w14:paraId="51863B04" w14:textId="77777777" w:rsidR="00D47264" w:rsidRPr="00D47264" w:rsidRDefault="002F1453" w:rsidP="00D47264">
      <w:pPr>
        <w:rPr>
          <w:rFonts w:ascii="標楷體" w:eastAsia="標楷體" w:hAnsi="標楷體"/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lastRenderedPageBreak/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324E71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D47264" w:rsidRPr="00D47264">
        <w:rPr>
          <w:rFonts w:ascii="標楷體" w:eastAsia="標楷體" w:hAnsi="標楷體" w:hint="eastAsia"/>
          <w:b/>
          <w:sz w:val="32"/>
          <w:szCs w:val="32"/>
        </w:rPr>
        <w:t>基隆市信義國小</w:t>
      </w:r>
      <w:r w:rsidR="005D5BF4">
        <w:rPr>
          <w:rFonts w:ascii="標楷體" w:eastAsia="標楷體" w:hAnsi="標楷體" w:hint="eastAsia"/>
          <w:b/>
          <w:sz w:val="32"/>
          <w:szCs w:val="32"/>
        </w:rPr>
        <w:t>112</w:t>
      </w:r>
      <w:r w:rsidR="00D47264" w:rsidRPr="00D47264">
        <w:rPr>
          <w:rFonts w:ascii="標楷體" w:eastAsia="標楷體" w:hAnsi="標楷體" w:hint="eastAsia"/>
          <w:b/>
          <w:sz w:val="32"/>
          <w:szCs w:val="32"/>
        </w:rPr>
        <w:t>學年度學校辦理校長及教師公開授課</w:t>
      </w:r>
    </w:p>
    <w:p w14:paraId="2592DE19" w14:textId="77777777" w:rsidR="002F1453" w:rsidRPr="005F0AC2" w:rsidRDefault="00D47264" w:rsidP="00D4726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47264">
        <w:rPr>
          <w:rFonts w:ascii="標楷體" w:eastAsia="標楷體" w:hAnsi="標楷體" w:hint="eastAsia"/>
          <w:b/>
          <w:sz w:val="32"/>
          <w:szCs w:val="32"/>
        </w:rPr>
        <w:t>議課紀錄表</w:t>
      </w:r>
    </w:p>
    <w:p w14:paraId="0E5F302A" w14:textId="77777777" w:rsidR="0092237D" w:rsidRDefault="002F1453" w:rsidP="0092237D">
      <w:pPr>
        <w:spacing w:line="500" w:lineRule="exact"/>
        <w:ind w:leftChars="-150" w:left="-360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</w:t>
      </w:r>
      <w:r w:rsidRPr="00585CBD">
        <w:rPr>
          <w:rFonts w:ascii="標楷體" w:eastAsia="標楷體" w:hAnsi="標楷體"/>
        </w:rPr>
        <w:t>教師姓名：</w:t>
      </w:r>
      <w:r w:rsidR="00A64135" w:rsidRPr="00324E71">
        <w:rPr>
          <w:rFonts w:ascii="標楷體" w:eastAsia="標楷體" w:hAnsi="標楷體" w:hint="eastAsia"/>
          <w:u w:val="single"/>
        </w:rPr>
        <w:t>陳雅昕</w:t>
      </w:r>
      <w:r w:rsidR="00324E71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教學班</w:t>
      </w:r>
      <w:r w:rsidRPr="00585CBD">
        <w:rPr>
          <w:rFonts w:ascii="標楷體" w:eastAsia="標楷體" w:hAnsi="標楷體"/>
        </w:rPr>
        <w:t>級：___</w:t>
      </w:r>
      <w:r w:rsidR="00324E71">
        <w:rPr>
          <w:rFonts w:ascii="標楷體" w:eastAsia="標楷體" w:hAnsi="標楷體" w:hint="eastAsia"/>
        </w:rPr>
        <w:t>5</w:t>
      </w:r>
      <w:r w:rsidR="00A64135">
        <w:rPr>
          <w:rFonts w:ascii="標楷體" w:eastAsia="標楷體" w:hAnsi="標楷體" w:hint="eastAsia"/>
        </w:rPr>
        <w:t>0</w:t>
      </w:r>
      <w:r w:rsidR="00E31CD9">
        <w:rPr>
          <w:rFonts w:ascii="標楷體" w:eastAsia="標楷體" w:hAnsi="標楷體" w:hint="eastAsia"/>
        </w:rPr>
        <w:t>5</w:t>
      </w:r>
      <w:r w:rsidRPr="00585CBD">
        <w:rPr>
          <w:rFonts w:ascii="標楷體" w:eastAsia="標楷體" w:hAnsi="標楷體"/>
        </w:rPr>
        <w:t>_</w:t>
      </w:r>
      <w:r>
        <w:rPr>
          <w:rFonts w:ascii="標楷體" w:eastAsia="標楷體" w:hAnsi="標楷體" w:hint="eastAsia"/>
        </w:rPr>
        <w:t>___</w:t>
      </w:r>
      <w:r w:rsidRPr="00585CBD">
        <w:rPr>
          <w:rFonts w:ascii="標楷體" w:eastAsia="標楷體" w:hAnsi="標楷體"/>
        </w:rPr>
        <w:t xml:space="preserve">_ </w:t>
      </w:r>
      <w:r>
        <w:rPr>
          <w:rFonts w:ascii="標楷體" w:eastAsia="標楷體" w:hAnsi="標楷體" w:hint="eastAsia"/>
        </w:rPr>
        <w:t>教學領域</w:t>
      </w:r>
      <w:r w:rsidRPr="00585CBD">
        <w:rPr>
          <w:rFonts w:ascii="標楷體" w:eastAsia="標楷體" w:hAnsi="標楷體"/>
        </w:rPr>
        <w:t>：_____</w:t>
      </w:r>
      <w:r w:rsidR="00324E71">
        <w:rPr>
          <w:rFonts w:ascii="標楷體" w:eastAsia="標楷體" w:hAnsi="標楷體" w:hint="eastAsia"/>
        </w:rPr>
        <w:t>數</w:t>
      </w:r>
      <w:r w:rsidRPr="00585CBD">
        <w:rPr>
          <w:rFonts w:ascii="標楷體" w:eastAsia="標楷體" w:hAnsi="標楷體"/>
        </w:rPr>
        <w:t>_______</w:t>
      </w:r>
    </w:p>
    <w:p w14:paraId="74C76EE1" w14:textId="77777777" w:rsidR="002F1453" w:rsidRDefault="002F1453" w:rsidP="00D76D30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76D30">
        <w:rPr>
          <w:rFonts w:ascii="標楷體" w:eastAsia="標楷體" w:hAnsi="標楷體" w:hint="eastAsia"/>
        </w:rPr>
        <w:t xml:space="preserve">       </w:t>
      </w:r>
      <w:r>
        <w:rPr>
          <w:rFonts w:ascii="標楷體" w:eastAsia="標楷體" w:hAnsi="標楷體" w:hint="eastAsia"/>
        </w:rPr>
        <w:t>教學單元</w:t>
      </w:r>
      <w:r w:rsidRPr="00585CBD">
        <w:rPr>
          <w:rFonts w:ascii="標楷體" w:eastAsia="標楷體" w:hAnsi="標楷體"/>
        </w:rPr>
        <w:t>名稱：__</w:t>
      </w:r>
      <w:r w:rsidR="0036707B">
        <w:rPr>
          <w:rFonts w:ascii="標楷體" w:eastAsia="標楷體" w:hAnsi="標楷體" w:hint="eastAsia"/>
          <w:u w:val="single"/>
        </w:rPr>
        <w:t>公倍數和公因數</w:t>
      </w:r>
      <w:r w:rsidRPr="00585CBD">
        <w:rPr>
          <w:rFonts w:ascii="標楷體" w:eastAsia="標楷體" w:hAnsi="標楷體"/>
        </w:rPr>
        <w:t>_______</w:t>
      </w:r>
      <w:r>
        <w:rPr>
          <w:rFonts w:ascii="標楷體" w:eastAsia="標楷體" w:hAnsi="標楷體" w:hint="eastAsia"/>
        </w:rPr>
        <w:t>________</w:t>
      </w:r>
      <w:r>
        <w:rPr>
          <w:rFonts w:ascii="標楷體" w:eastAsia="標楷體" w:hAnsi="標楷體"/>
        </w:rPr>
        <w:t>___</w:t>
      </w:r>
      <w:r w:rsidRPr="00585CBD">
        <w:rPr>
          <w:rFonts w:ascii="標楷體" w:eastAsia="標楷體" w:hAnsi="標楷體"/>
        </w:rPr>
        <w:t>__________________________</w:t>
      </w:r>
    </w:p>
    <w:p w14:paraId="21F5B3B6" w14:textId="77777777" w:rsidR="002F1453" w:rsidRDefault="002F1453" w:rsidP="002F1453">
      <w:pPr>
        <w:spacing w:line="5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2F1453" w:rsidRPr="0052738F" w14:paraId="18FEB434" w14:textId="77777777" w:rsidTr="002679BB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9FC1E43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821E5AE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7508EC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E40EDC" w14:textId="77777777" w:rsidR="002F1453" w:rsidRPr="0052738F" w:rsidRDefault="002F1453" w:rsidP="002679B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1B18E9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97A0C1" w14:textId="77777777" w:rsidR="002F1453" w:rsidRDefault="002F1453" w:rsidP="002679B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2F1453" w:rsidRPr="0052738F" w14:paraId="7713F90D" w14:textId="77777777" w:rsidTr="002679BB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14:paraId="7E53E92E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14:paraId="7425960C" w14:textId="77777777" w:rsidR="002F1453" w:rsidRPr="0052738F" w:rsidRDefault="002F1453" w:rsidP="002679B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60FA52CD" w14:textId="77777777" w:rsidR="002F1453" w:rsidRPr="0052738F" w:rsidRDefault="0053304A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7E4779D4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14:paraId="1719C7C8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14:paraId="5312109B" w14:textId="77777777" w:rsidR="002F1453" w:rsidRDefault="002F1453" w:rsidP="002679B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2F1453" w:rsidRPr="0052738F" w14:paraId="017556FB" w14:textId="77777777" w:rsidTr="002679BB">
        <w:trPr>
          <w:jc w:val="center"/>
        </w:trPr>
        <w:tc>
          <w:tcPr>
            <w:tcW w:w="826" w:type="dxa"/>
            <w:vAlign w:val="center"/>
          </w:tcPr>
          <w:p w14:paraId="54465365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14:paraId="28FA2448" w14:textId="77777777" w:rsidR="002F1453" w:rsidRPr="0052738F" w:rsidRDefault="002F1453" w:rsidP="002679B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14:paraId="1F4EA8CA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7ADFD90" w14:textId="77777777" w:rsidR="002F1453" w:rsidRPr="0052738F" w:rsidRDefault="0053304A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  <w:tc>
          <w:tcPr>
            <w:tcW w:w="1080" w:type="dxa"/>
            <w:vAlign w:val="center"/>
          </w:tcPr>
          <w:p w14:paraId="58E54F48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701F726B" w14:textId="77777777" w:rsidR="002F1453" w:rsidRDefault="002F1453" w:rsidP="002679B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2F1453" w:rsidRPr="0052738F" w14:paraId="12B6780C" w14:textId="77777777" w:rsidTr="002679BB">
        <w:trPr>
          <w:jc w:val="center"/>
        </w:trPr>
        <w:tc>
          <w:tcPr>
            <w:tcW w:w="826" w:type="dxa"/>
            <w:vAlign w:val="center"/>
          </w:tcPr>
          <w:p w14:paraId="0D968213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14:paraId="6208D0CB" w14:textId="77777777" w:rsidR="002F1453" w:rsidRPr="0052738F" w:rsidRDefault="002F1453" w:rsidP="002679B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14:paraId="073EE270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1281A706" w14:textId="77777777" w:rsidR="002F1453" w:rsidRPr="0052738F" w:rsidRDefault="0053304A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  <w:tc>
          <w:tcPr>
            <w:tcW w:w="1080" w:type="dxa"/>
            <w:vAlign w:val="center"/>
          </w:tcPr>
          <w:p w14:paraId="12F15DD6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50A98740" w14:textId="77777777" w:rsidR="002F1453" w:rsidRDefault="002F1453" w:rsidP="002679B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2F1453" w:rsidRPr="0052738F" w14:paraId="7B92A598" w14:textId="77777777" w:rsidTr="002679BB">
        <w:trPr>
          <w:jc w:val="center"/>
        </w:trPr>
        <w:tc>
          <w:tcPr>
            <w:tcW w:w="826" w:type="dxa"/>
            <w:vAlign w:val="center"/>
          </w:tcPr>
          <w:p w14:paraId="7D281702" w14:textId="77777777" w:rsidR="002F1453" w:rsidRPr="002C1ACD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14:paraId="06079FD7" w14:textId="77777777" w:rsidR="002F1453" w:rsidRPr="002C1ACD" w:rsidRDefault="002F1453" w:rsidP="002679BB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14:paraId="6D8BB52C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3B2506C" w14:textId="77777777" w:rsidR="002F1453" w:rsidRPr="0052738F" w:rsidRDefault="0053304A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  <w:tc>
          <w:tcPr>
            <w:tcW w:w="1080" w:type="dxa"/>
            <w:vAlign w:val="center"/>
          </w:tcPr>
          <w:p w14:paraId="0AC40765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1D5C5E19" w14:textId="77777777" w:rsidR="002F1453" w:rsidRDefault="002F1453" w:rsidP="002679B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2F1453" w:rsidRPr="0052738F" w14:paraId="5B78C4A5" w14:textId="77777777" w:rsidTr="002679BB">
        <w:trPr>
          <w:jc w:val="center"/>
        </w:trPr>
        <w:tc>
          <w:tcPr>
            <w:tcW w:w="826" w:type="dxa"/>
            <w:vAlign w:val="center"/>
          </w:tcPr>
          <w:p w14:paraId="43E7A11E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14:paraId="281CE121" w14:textId="77777777" w:rsidR="002F1453" w:rsidRPr="0052738F" w:rsidRDefault="002F1453" w:rsidP="002679BB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14:paraId="76F571AC" w14:textId="77777777" w:rsidR="002F1453" w:rsidRPr="0052738F" w:rsidRDefault="0053304A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  <w:tc>
          <w:tcPr>
            <w:tcW w:w="1080" w:type="dxa"/>
            <w:vAlign w:val="center"/>
          </w:tcPr>
          <w:p w14:paraId="4116C6A6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21CFAF30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378098F5" w14:textId="77777777" w:rsidR="002F1453" w:rsidRDefault="002F1453" w:rsidP="002679B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2F1453" w:rsidRPr="0052738F" w14:paraId="27ABE553" w14:textId="77777777" w:rsidTr="002679BB">
        <w:trPr>
          <w:jc w:val="center"/>
        </w:trPr>
        <w:tc>
          <w:tcPr>
            <w:tcW w:w="826" w:type="dxa"/>
            <w:vAlign w:val="center"/>
          </w:tcPr>
          <w:p w14:paraId="431CDF62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14:paraId="45B28C97" w14:textId="77777777" w:rsidR="002F1453" w:rsidRPr="0052738F" w:rsidRDefault="002F1453" w:rsidP="002679B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14:paraId="6DC85C76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3A901261" w14:textId="77777777" w:rsidR="002F1453" w:rsidRPr="0052738F" w:rsidRDefault="0053304A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  <w:tc>
          <w:tcPr>
            <w:tcW w:w="1080" w:type="dxa"/>
            <w:vAlign w:val="center"/>
          </w:tcPr>
          <w:p w14:paraId="441DE24A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497EFC8F" w14:textId="77777777" w:rsidR="002F1453" w:rsidRDefault="002F1453" w:rsidP="002679BB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2F1453" w:rsidRPr="0052738F" w14:paraId="7CB809FB" w14:textId="77777777" w:rsidTr="002679BB">
        <w:trPr>
          <w:jc w:val="center"/>
        </w:trPr>
        <w:tc>
          <w:tcPr>
            <w:tcW w:w="826" w:type="dxa"/>
            <w:vAlign w:val="center"/>
          </w:tcPr>
          <w:p w14:paraId="08895FCC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14:paraId="192CC2E5" w14:textId="77777777" w:rsidR="002F1453" w:rsidRPr="0052738F" w:rsidRDefault="002F1453" w:rsidP="002679BB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14:paraId="653D7DFE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031758F6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14:paraId="31BC871F" w14:textId="77777777" w:rsidR="002F1453" w:rsidRPr="0052738F" w:rsidRDefault="002F1453" w:rsidP="002679B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14:paraId="28987B1F" w14:textId="77777777" w:rsidR="002F1453" w:rsidRDefault="0053304A" w:rsidP="002679BB">
            <w:pPr>
              <w:jc w:val="center"/>
            </w:pPr>
            <w:r>
              <w:rPr>
                <w:rFonts w:ascii="Segoe UI Symbol" w:hAnsi="Segoe UI Symbol" w:cs="Segoe UI Symbol"/>
                <w:color w:val="222222"/>
                <w:sz w:val="21"/>
                <w:szCs w:val="21"/>
                <w:shd w:val="clear" w:color="auto" w:fill="FFFFFF"/>
              </w:rPr>
              <w:t>☑</w:t>
            </w:r>
          </w:p>
        </w:tc>
      </w:tr>
    </w:tbl>
    <w:p w14:paraId="3B63EB74" w14:textId="77777777" w:rsidR="002F1453" w:rsidRDefault="002F1453" w:rsidP="002F1453">
      <w:pPr>
        <w:rPr>
          <w:rFonts w:ascii="標楷體" w:eastAsia="標楷體" w:hAnsi="標楷體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2F1453" w:rsidRPr="00712C7C" w14:paraId="1BD5E366" w14:textId="77777777" w:rsidTr="00324E71">
        <w:tc>
          <w:tcPr>
            <w:tcW w:w="9214" w:type="dxa"/>
          </w:tcPr>
          <w:p w14:paraId="034C91FE" w14:textId="77777777" w:rsidR="002F1453" w:rsidRPr="00712C7C" w:rsidRDefault="002F1453" w:rsidP="002679BB">
            <w:pPr>
              <w:rPr>
                <w:rFonts w:ascii="標楷體" w:eastAsia="標楷體" w:hAnsi="標楷體"/>
              </w:rPr>
            </w:pPr>
            <w:r w:rsidRPr="00712C7C">
              <w:rPr>
                <w:rFonts w:ascii="標楷體" w:eastAsia="標楷體" w:hAnsi="標楷體" w:hint="eastAsia"/>
              </w:rPr>
              <w:t>◎</w:t>
            </w:r>
            <w:r w:rsidRPr="00712C7C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14:paraId="2B897060" w14:textId="77777777" w:rsidR="002F1453" w:rsidRPr="00712C7C" w:rsidRDefault="002F1453" w:rsidP="002679BB">
            <w:pPr>
              <w:rPr>
                <w:rFonts w:ascii="標楷體" w:eastAsia="標楷體" w:hAnsi="標楷體"/>
              </w:rPr>
            </w:pPr>
          </w:p>
          <w:p w14:paraId="52A8E812" w14:textId="77777777" w:rsidR="00ED107F" w:rsidRPr="00712C7C" w:rsidRDefault="00A159EF" w:rsidP="00ED107F">
            <w:pPr>
              <w:autoSpaceDE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因數及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倍數的學習方面，由於此單元較為抽象，若只有單一的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因數或是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倍數，學生的基本運算大多沒有困難，只是有時尋找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因數時，會因粗心而有所遺漏，此時老師不妨多提醒孩子務必要從最小的數逐一試試，才不會有漏算情形。然而，在應用題計算方面，語文理解能力不佳的孩子，將面臨極大困難，他們往往不清楚何時該找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因數，何時又該找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>
              <w:rPr>
                <w:rFonts w:ascii="標楷體" w:eastAsia="標楷體" w:hAnsi="標楷體" w:hint="eastAsia"/>
              </w:rPr>
              <w:t>倍數</w:t>
            </w:r>
            <w:r w:rsidR="00ED107F">
              <w:rPr>
                <w:rFonts w:ascii="標楷體" w:eastAsia="標楷體" w:hAnsi="標楷體" w:hint="eastAsia"/>
              </w:rPr>
              <w:t>，甚至沒有耐性仔細檢視題目的題意</w:t>
            </w:r>
            <w:r w:rsidR="00EA52BE">
              <w:rPr>
                <w:rFonts w:ascii="標楷體" w:eastAsia="標楷體" w:hAnsi="標楷體" w:hint="eastAsia"/>
              </w:rPr>
              <w:t>，老師只能透過一再布題和講解盡可能讓孩子熟悉各類試題。</w:t>
            </w:r>
            <w:r w:rsidR="00EF647C" w:rsidRPr="00EF647C">
              <w:rPr>
                <w:rFonts w:ascii="標楷體" w:eastAsia="標楷體" w:hAnsi="標楷體" w:hint="eastAsia"/>
              </w:rPr>
              <w:t>透過教師的佈題來</w:t>
            </w:r>
            <w:r w:rsidR="005D5BF4" w:rsidRPr="000E44C6">
              <w:rPr>
                <w:rFonts w:ascii="標楷體" w:eastAsia="標楷體" w:hAnsi="標楷體" w:hint="eastAsia"/>
              </w:rPr>
              <w:t>協助學生理解</w:t>
            </w:r>
            <w:r w:rsidR="005D5BF4">
              <w:rPr>
                <w:rFonts w:ascii="標楷體" w:eastAsia="標楷體" w:hAnsi="標楷體" w:hint="eastAsia"/>
              </w:rPr>
              <w:t>，並</w:t>
            </w:r>
            <w:r w:rsidR="005D5BF4" w:rsidRPr="000E44C6">
              <w:rPr>
                <w:rFonts w:ascii="標楷體" w:eastAsia="標楷體" w:hAnsi="標楷體" w:hint="eastAsia"/>
              </w:rPr>
              <w:t>適時與學生互動問答，調整教學進度</w:t>
            </w:r>
            <w:r w:rsidR="005D5BF4">
              <w:rPr>
                <w:rFonts w:ascii="標楷體" w:eastAsia="標楷體" w:hAnsi="標楷體" w:hint="eastAsia"/>
              </w:rPr>
              <w:t>，甚至</w:t>
            </w:r>
            <w:r w:rsidR="00EF647C" w:rsidRPr="00EF647C">
              <w:rPr>
                <w:rFonts w:ascii="標楷體" w:eastAsia="標楷體" w:hAnsi="標楷體" w:hint="eastAsia"/>
              </w:rPr>
              <w:t>誘發學生的認知衝突，使其深入思考，透過引導以釐清迷思概念，並擴展數學知識。</w:t>
            </w:r>
          </w:p>
          <w:p w14:paraId="34DBD92D" w14:textId="77777777" w:rsidR="002F1453" w:rsidRPr="00712C7C" w:rsidRDefault="002F1453" w:rsidP="00ED107F">
            <w:pPr>
              <w:rPr>
                <w:rFonts w:ascii="標楷體" w:eastAsia="標楷體" w:hAnsi="標楷體"/>
              </w:rPr>
            </w:pPr>
          </w:p>
          <w:p w14:paraId="712756A1" w14:textId="77777777" w:rsidR="002F1453" w:rsidRPr="00712C7C" w:rsidRDefault="002F1453" w:rsidP="002679BB">
            <w:pPr>
              <w:rPr>
                <w:rFonts w:ascii="標楷體" w:eastAsia="標楷體" w:hAnsi="標楷體"/>
              </w:rPr>
            </w:pPr>
          </w:p>
          <w:p w14:paraId="0D33630A" w14:textId="77777777" w:rsidR="000E44C6" w:rsidRPr="000E44C6" w:rsidRDefault="000E44C6" w:rsidP="000E44C6">
            <w:pPr>
              <w:rPr>
                <w:rFonts w:ascii="標楷體" w:eastAsia="標楷體" w:hAnsi="標楷體"/>
              </w:rPr>
            </w:pPr>
            <w:r w:rsidRPr="000E44C6">
              <w:rPr>
                <w:rFonts w:ascii="標楷體" w:eastAsia="標楷體" w:hAnsi="標楷體" w:hint="eastAsia"/>
              </w:rPr>
              <w:t>學習難點：</w:t>
            </w:r>
          </w:p>
          <w:p w14:paraId="076B368D" w14:textId="77777777" w:rsidR="000E44C6" w:rsidRPr="000E44C6" w:rsidRDefault="000E44C6" w:rsidP="000E44C6">
            <w:pPr>
              <w:rPr>
                <w:rFonts w:ascii="標楷體" w:eastAsia="標楷體" w:hAnsi="標楷體"/>
              </w:rPr>
            </w:pPr>
            <w:r w:rsidRPr="000E44C6">
              <w:rPr>
                <w:rFonts w:ascii="標楷體" w:eastAsia="標楷體" w:hAnsi="標楷體" w:hint="eastAsia"/>
              </w:rPr>
              <w:t>(一) 情境問題理解困難</w:t>
            </w:r>
            <w:r w:rsidR="005D5BF4">
              <w:rPr>
                <w:rFonts w:ascii="標楷體" w:eastAsia="標楷體" w:hAnsi="標楷體" w:hint="eastAsia"/>
              </w:rPr>
              <w:t>，或</w:t>
            </w:r>
            <w:r w:rsidR="005D5BF4" w:rsidRPr="000E44C6">
              <w:rPr>
                <w:rFonts w:ascii="標楷體" w:eastAsia="標楷體" w:hAnsi="標楷體" w:hint="eastAsia"/>
              </w:rPr>
              <w:t>學生</w:t>
            </w:r>
            <w:r w:rsidR="005D5BF4">
              <w:rPr>
                <w:rFonts w:ascii="標楷體" w:eastAsia="標楷體" w:hAnsi="標楷體" w:hint="eastAsia"/>
              </w:rPr>
              <w:t>未仔細</w:t>
            </w:r>
            <w:r w:rsidR="005D5BF4" w:rsidRPr="000E44C6">
              <w:rPr>
                <w:rFonts w:ascii="標楷體" w:eastAsia="標楷體" w:hAnsi="標楷體" w:hint="eastAsia"/>
              </w:rPr>
              <w:t>理解與思考</w:t>
            </w:r>
            <w:r w:rsidR="005D5BF4">
              <w:rPr>
                <w:rFonts w:ascii="標楷體" w:eastAsia="標楷體" w:hAnsi="標楷體" w:hint="eastAsia"/>
              </w:rPr>
              <w:t>題</w:t>
            </w:r>
            <w:r w:rsidR="005D5BF4" w:rsidRPr="000E44C6">
              <w:rPr>
                <w:rFonts w:ascii="標楷體" w:eastAsia="標楷體" w:hAnsi="標楷體" w:hint="eastAsia"/>
              </w:rPr>
              <w:t>義</w:t>
            </w:r>
            <w:r w:rsidRPr="000E44C6">
              <w:rPr>
                <w:rFonts w:ascii="標楷體" w:eastAsia="標楷體" w:hAnsi="標楷體" w:hint="eastAsia"/>
              </w:rPr>
              <w:t>。</w:t>
            </w:r>
          </w:p>
          <w:p w14:paraId="37187060" w14:textId="77777777" w:rsidR="000E44C6" w:rsidRPr="000E44C6" w:rsidRDefault="000E44C6" w:rsidP="000E44C6">
            <w:pPr>
              <w:rPr>
                <w:rFonts w:ascii="標楷體" w:eastAsia="標楷體" w:hAnsi="標楷體"/>
              </w:rPr>
            </w:pPr>
            <w:r w:rsidRPr="000E44C6">
              <w:rPr>
                <w:rFonts w:ascii="標楷體" w:eastAsia="標楷體" w:hAnsi="標楷體" w:hint="eastAsia"/>
              </w:rPr>
              <w:t xml:space="preserve"> (二) 概念不清，學完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 w:rsidRPr="000E44C6">
              <w:rPr>
                <w:rFonts w:ascii="標楷體" w:eastAsia="標楷體" w:hAnsi="標楷體" w:hint="eastAsia"/>
              </w:rPr>
              <w:t>因、</w:t>
            </w:r>
            <w:r w:rsidR="005D5BF4">
              <w:rPr>
                <w:rFonts w:ascii="標楷體" w:eastAsia="標楷體" w:hAnsi="標楷體" w:hint="eastAsia"/>
              </w:rPr>
              <w:t>公</w:t>
            </w:r>
            <w:r w:rsidRPr="000E44C6">
              <w:rPr>
                <w:rFonts w:ascii="標楷體" w:eastAsia="標楷體" w:hAnsi="標楷體" w:hint="eastAsia"/>
              </w:rPr>
              <w:t>倍數後，部分學生易發生混淆。</w:t>
            </w:r>
          </w:p>
          <w:p w14:paraId="3F9BF2B5" w14:textId="77777777" w:rsidR="000E44C6" w:rsidRPr="000E44C6" w:rsidRDefault="000E44C6" w:rsidP="000E44C6">
            <w:pPr>
              <w:rPr>
                <w:rFonts w:ascii="標楷體" w:eastAsia="標楷體" w:hAnsi="標楷體"/>
              </w:rPr>
            </w:pPr>
            <w:r w:rsidRPr="000E44C6">
              <w:rPr>
                <w:rFonts w:ascii="標楷體" w:eastAsia="標楷體" w:hAnsi="標楷體" w:hint="eastAsia"/>
              </w:rPr>
              <w:t xml:space="preserve"> (三) 找出</w:t>
            </w:r>
            <w:r w:rsidR="005D5BF4">
              <w:rPr>
                <w:rFonts w:ascii="標楷體" w:eastAsia="標楷體" w:hAnsi="標楷體" w:hint="eastAsia"/>
              </w:rPr>
              <w:t>公因數及</w:t>
            </w:r>
            <w:r w:rsidRPr="000E44C6">
              <w:rPr>
                <w:rFonts w:ascii="標楷體" w:eastAsia="標楷體" w:hAnsi="標楷體" w:hint="eastAsia"/>
              </w:rPr>
              <w:t>公倍數後，未仔細確認是否為題目所求之答案。</w:t>
            </w:r>
          </w:p>
          <w:p w14:paraId="5CBAEFCE" w14:textId="77777777" w:rsidR="002F1453" w:rsidRPr="00712C7C" w:rsidRDefault="000E44C6" w:rsidP="000E44C6">
            <w:pPr>
              <w:rPr>
                <w:rFonts w:ascii="標楷體" w:eastAsia="標楷體" w:hAnsi="標楷體"/>
              </w:rPr>
            </w:pPr>
            <w:r w:rsidRPr="000E44C6">
              <w:rPr>
                <w:rFonts w:ascii="標楷體" w:eastAsia="標楷體" w:hAnsi="標楷體" w:hint="eastAsia"/>
              </w:rPr>
              <w:t xml:space="preserve"> (四) 計算錯誤。</w:t>
            </w:r>
          </w:p>
          <w:p w14:paraId="0A8E9AD0" w14:textId="77777777" w:rsidR="002F1453" w:rsidRPr="00712C7C" w:rsidRDefault="002F1453" w:rsidP="002679BB">
            <w:pPr>
              <w:rPr>
                <w:rFonts w:ascii="標楷體" w:eastAsia="標楷體" w:hAnsi="標楷體"/>
              </w:rPr>
            </w:pPr>
          </w:p>
        </w:tc>
      </w:tr>
    </w:tbl>
    <w:p w14:paraId="77817E9E" w14:textId="77777777" w:rsidR="002F1453" w:rsidRDefault="002F1453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觀課教師簽名：</w:t>
      </w:r>
    </w:p>
    <w:p w14:paraId="3DE366F0" w14:textId="77777777" w:rsidR="00D47264" w:rsidRPr="00D47264" w:rsidRDefault="002F1453" w:rsidP="00D47264">
      <w:pPr>
        <w:ind w:leftChars="150" w:left="360"/>
        <w:jc w:val="center"/>
        <w:rPr>
          <w:rFonts w:ascii="標楷體" w:eastAsia="標楷體" w:hAnsi="標楷體"/>
          <w:b/>
          <w:noProof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68EC9" wp14:editId="12909AA0">
                <wp:simplePos x="0" y="0"/>
                <wp:positionH relativeFrom="column">
                  <wp:posOffset>-47625</wp:posOffset>
                </wp:positionH>
                <wp:positionV relativeFrom="paragraph">
                  <wp:posOffset>-28575</wp:posOffset>
                </wp:positionV>
                <wp:extent cx="641985" cy="609600"/>
                <wp:effectExtent l="5715" t="9525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A1740" w14:textId="77777777" w:rsidR="002F1453" w:rsidRPr="002B7ED6" w:rsidRDefault="002F1453" w:rsidP="002F145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8E86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3.75pt;margin-top:-2.25pt;width:50.5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SdPgIAAFoEAAAOAAAAZHJzL2Uyb0RvYy54bWysVF2O0zAQfkfiDpbfadKqLduo6WrpUoS0&#10;/EgLB3AcJ7FwPMZ2m5QLIHGA5ZkDcAAOtHsOxk63Wy1vK/JgeTzjzzPfN5Pled8qshPWSdA5HY9S&#10;SoTmUEpd5/Tzp82LM0qcZ7pkCrTI6V44er56/mzZmUxMoAFVCksQRLusMzltvDdZkjjeiJa5ERih&#10;0VmBbZlH09ZJaVmH6K1KJmk6TzqwpbHAhXN4ejk46SriV5Xg/kNVOeGJyinm5uNq41qENVktWVZb&#10;ZhrJD2mwJ2TRMqnx0SPUJfOMbK38B6qV3IKDyo84tAlUleQi1oDVjNNH1Vw3zIhYC5LjzJEm9/9g&#10;+fvdR0tkmdMJJZq1KNHdzffb3z/vbv7c/vpBJoGhzrgMA68Nhvr+FfSodKzWmSvgXxzRsG6YrsWF&#10;tdA1gpWY4TjcTE6uDjgugBTdOyjxKbb1EIH6yraBPiSEIDoqtT+qI3pPOB7Op+PF2YwSjq55upin&#10;Ub2EZfeXjXX+jYCWhE1OLYofwdnuyvmQDMvuQ8JbDpQsN1KpaNi6WCtLdgwbZRO/mP+jMKVJl9PF&#10;bDIb6n8CRCs9drySbU7P0vANPRhYe63L2I+eSTXsMWWlDzQG5gYOfV/0UbPIcaC4gHKPvFoYGhwH&#10;EjcN2G+UdNjcOXVft8wKStRbjdosxtNpmIZoTGcvJ2jYU09x6mGaI1ROPSXDdu2HCdoaK+sGXxq6&#10;QcMF6lnJyPVDVof0sYGjBIdhCxNyaseoh1/C6i8AAAD//wMAUEsDBBQABgAIAAAAIQBDCXaA3AAA&#10;AAcBAAAPAAAAZHJzL2Rvd25yZXYueG1sTI7LbsIwEEX3SPyDNZXYIHBIy6NpHIRQq66h3XRn4iGJ&#10;Go+T2JDQr+90RVdHo3t156Tbwdbiip2vHClYzCMQSLkzFRUKPj/eZhsQPmgyunaECm7oYZuNR6lO&#10;jOvpgNdjKASPkE+0gjKEJpHS5yVa7eeuQeLs7DqrA59dIU2nex63tYyjaCWtrog/lLrBfYn59/Fi&#10;Fbj+9WYdtlE8/fqx7/tdezjHrVKTh2H3AiLgEO5l+NNndcjY6eQuZLyoFczWS24yn5icPz+uQJyY&#10;iyXILJX//bNfAAAA//8DAFBLAQItABQABgAIAAAAIQC2gziS/gAAAOEBAAATAAAAAAAAAAAAAAAA&#10;AAAAAABbQ29udGVudF9UeXBlc10ueG1sUEsBAi0AFAAGAAgAAAAhADj9If/WAAAAlAEAAAsAAAAA&#10;AAAAAAAAAAAALwEAAF9yZWxzLy5yZWxzUEsBAi0AFAAGAAgAAAAhACN9RJ0+AgAAWgQAAA4AAAAA&#10;AAAAAAAAAAAALgIAAGRycy9lMm9Eb2MueG1sUEsBAi0AFAAGAAgAAAAhAEMJdoDcAAAABwEAAA8A&#10;AAAAAAAAAAAAAAAAmAQAAGRycy9kb3ducmV2LnhtbFBLBQYAAAAABAAEAPMAAAChBQAAAAA=&#10;" strokecolor="white">
                <v:textbox>
                  <w:txbxContent>
                    <w:p w:rsidR="002F1453" w:rsidRPr="002B7ED6" w:rsidRDefault="002F1453" w:rsidP="002F145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7264" w:rsidRPr="00D47264">
        <w:rPr>
          <w:rFonts w:ascii="標楷體" w:eastAsia="標楷體" w:hAnsi="標楷體" w:hint="eastAsia"/>
          <w:b/>
          <w:noProof/>
          <w:sz w:val="28"/>
          <w:szCs w:val="28"/>
        </w:rPr>
        <w:t>基隆市信義國小</w:t>
      </w:r>
      <w:r w:rsidR="005D5BF4">
        <w:rPr>
          <w:rFonts w:ascii="標楷體" w:eastAsia="標楷體" w:hAnsi="標楷體" w:hint="eastAsia"/>
          <w:b/>
          <w:noProof/>
          <w:sz w:val="28"/>
          <w:szCs w:val="28"/>
        </w:rPr>
        <w:t>112</w:t>
      </w:r>
      <w:r w:rsidR="00D47264" w:rsidRPr="00D47264">
        <w:rPr>
          <w:rFonts w:ascii="標楷體" w:eastAsia="標楷體" w:hAnsi="標楷體" w:hint="eastAsia"/>
          <w:b/>
          <w:noProof/>
          <w:sz w:val="28"/>
          <w:szCs w:val="28"/>
        </w:rPr>
        <w:t>學年度學校辦理校長及教師公開授課</w:t>
      </w:r>
    </w:p>
    <w:p w14:paraId="57F0E29F" w14:textId="77777777" w:rsidR="002F1453" w:rsidRPr="00A763F1" w:rsidRDefault="00D47264" w:rsidP="00D47264">
      <w:pPr>
        <w:ind w:leftChars="150" w:left="360"/>
        <w:jc w:val="center"/>
        <w:rPr>
          <w:rFonts w:ascii="標楷體" w:eastAsia="標楷體" w:hAnsi="標楷體"/>
          <w:b/>
          <w:sz w:val="32"/>
          <w:szCs w:val="32"/>
        </w:rPr>
      </w:pPr>
      <w:r w:rsidRPr="00D47264">
        <w:rPr>
          <w:rFonts w:ascii="標楷體" w:eastAsia="標楷體" w:hAnsi="標楷體" w:hint="eastAsia"/>
          <w:b/>
          <w:noProof/>
          <w:sz w:val="28"/>
          <w:szCs w:val="28"/>
        </w:rPr>
        <w:t>議課紀錄表</w:t>
      </w:r>
    </w:p>
    <w:p w14:paraId="4F32DB02" w14:textId="77777777" w:rsidR="009A5F06" w:rsidRPr="00585CBD" w:rsidRDefault="002F1453" w:rsidP="009A5F06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="009A5F06" w:rsidRPr="00585CBD">
        <w:rPr>
          <w:rFonts w:ascii="標楷體" w:eastAsia="標楷體" w:hAnsi="標楷體" w:hint="eastAsia"/>
        </w:rPr>
        <w:t>教學時間：</w:t>
      </w:r>
      <w:r w:rsidR="009A5F06" w:rsidRPr="00585CBD">
        <w:rPr>
          <w:rFonts w:ascii="標楷體" w:eastAsia="標楷體" w:hAnsi="標楷體" w:hint="eastAsia"/>
          <w:u w:val="single"/>
        </w:rPr>
        <w:t xml:space="preserve"> </w:t>
      </w:r>
      <w:r w:rsidR="005D5BF4">
        <w:rPr>
          <w:rFonts w:ascii="標楷體" w:eastAsia="標楷體" w:hAnsi="標楷體" w:hint="eastAsia"/>
          <w:u w:val="single"/>
        </w:rPr>
        <w:t>112</w:t>
      </w:r>
      <w:r w:rsidR="009A5F06">
        <w:rPr>
          <w:rFonts w:ascii="標楷體" w:eastAsia="標楷體" w:hAnsi="標楷體" w:hint="eastAsia"/>
          <w:u w:val="single"/>
        </w:rPr>
        <w:t>/10/</w:t>
      </w:r>
      <w:r w:rsidR="002E1CFF">
        <w:rPr>
          <w:rFonts w:ascii="標楷體" w:eastAsia="標楷體" w:hAnsi="標楷體" w:hint="eastAsia"/>
          <w:u w:val="single"/>
        </w:rPr>
        <w:t>12</w:t>
      </w:r>
      <w:r w:rsidR="009A5F06" w:rsidRPr="00585CBD">
        <w:rPr>
          <w:rFonts w:ascii="標楷體" w:eastAsia="標楷體" w:hAnsi="標楷體" w:hint="eastAsia"/>
          <w:u w:val="single"/>
        </w:rPr>
        <w:t xml:space="preserve">  </w:t>
      </w:r>
      <w:r w:rsidR="009A5F06" w:rsidRPr="00585CBD">
        <w:rPr>
          <w:rFonts w:ascii="標楷體" w:eastAsia="標楷體" w:hAnsi="標楷體" w:hint="eastAsia"/>
        </w:rPr>
        <w:t xml:space="preserve"> 教學</w:t>
      </w:r>
      <w:r w:rsidR="009A5F06">
        <w:rPr>
          <w:rFonts w:ascii="標楷體" w:eastAsia="標楷體" w:hAnsi="標楷體" w:hint="eastAsia"/>
        </w:rPr>
        <w:t>班</w:t>
      </w:r>
      <w:r w:rsidR="009A5F06" w:rsidRPr="00585CBD">
        <w:rPr>
          <w:rFonts w:ascii="標楷體" w:eastAsia="標楷體" w:hAnsi="標楷體" w:hint="eastAsia"/>
        </w:rPr>
        <w:t>級：</w:t>
      </w:r>
      <w:r w:rsidR="009A5F06" w:rsidRPr="00585CBD">
        <w:rPr>
          <w:rFonts w:ascii="標楷體" w:eastAsia="標楷體" w:hAnsi="標楷體" w:hint="eastAsia"/>
          <w:u w:val="single"/>
        </w:rPr>
        <w:t xml:space="preserve"> </w:t>
      </w:r>
      <w:r w:rsidR="000B5CA0">
        <w:rPr>
          <w:rFonts w:ascii="標楷體" w:eastAsia="標楷體" w:hAnsi="標楷體" w:hint="eastAsia"/>
          <w:u w:val="single"/>
        </w:rPr>
        <w:t>503</w:t>
      </w:r>
      <w:r w:rsidR="009A5F06" w:rsidRPr="00585CBD">
        <w:rPr>
          <w:rFonts w:ascii="標楷體" w:eastAsia="標楷體" w:hAnsi="標楷體" w:hint="eastAsia"/>
          <w:u w:val="single"/>
        </w:rPr>
        <w:t xml:space="preserve"> </w:t>
      </w:r>
      <w:r w:rsidR="009A5F06" w:rsidRPr="00585CBD">
        <w:rPr>
          <w:rFonts w:ascii="標楷體" w:eastAsia="標楷體" w:hAnsi="標楷體" w:hint="eastAsia"/>
        </w:rPr>
        <w:t xml:space="preserve">  教學</w:t>
      </w:r>
      <w:r w:rsidR="009A5F06">
        <w:rPr>
          <w:rFonts w:ascii="標楷體" w:eastAsia="標楷體" w:hAnsi="標楷體" w:hint="eastAsia"/>
        </w:rPr>
        <w:t>領域</w:t>
      </w:r>
      <w:r w:rsidR="009A5F06" w:rsidRPr="00585CBD">
        <w:rPr>
          <w:rFonts w:ascii="標楷體" w:eastAsia="標楷體" w:hAnsi="標楷體" w:hint="eastAsia"/>
        </w:rPr>
        <w:t>：</w:t>
      </w:r>
      <w:r w:rsidR="009A5F06" w:rsidRPr="00585CBD">
        <w:rPr>
          <w:rFonts w:ascii="標楷體" w:eastAsia="標楷體" w:hAnsi="標楷體" w:hint="eastAsia"/>
          <w:u w:val="single"/>
        </w:rPr>
        <w:t xml:space="preserve"> </w:t>
      </w:r>
      <w:r w:rsidR="00324E71">
        <w:rPr>
          <w:rFonts w:ascii="標楷體" w:eastAsia="標楷體" w:hAnsi="標楷體" w:hint="eastAsia"/>
          <w:u w:val="single"/>
        </w:rPr>
        <w:t>數</w:t>
      </w:r>
      <w:r w:rsidR="00352FE5">
        <w:rPr>
          <w:rFonts w:ascii="標楷體" w:eastAsia="標楷體" w:hAnsi="標楷體" w:hint="eastAsia"/>
          <w:u w:val="single"/>
        </w:rPr>
        <w:t xml:space="preserve">   </w:t>
      </w:r>
      <w:r w:rsidR="009A5F06" w:rsidRPr="00585CBD">
        <w:rPr>
          <w:rFonts w:ascii="標楷體" w:eastAsia="標楷體" w:hAnsi="標楷體" w:hint="eastAsia"/>
          <w:u w:val="single"/>
        </w:rPr>
        <w:t xml:space="preserve">  </w:t>
      </w:r>
      <w:r w:rsidR="009A5F06" w:rsidRPr="00585CBD">
        <w:rPr>
          <w:rFonts w:ascii="標楷體" w:eastAsia="標楷體" w:hAnsi="標楷體" w:hint="eastAsia"/>
        </w:rPr>
        <w:t xml:space="preserve">  教</w:t>
      </w:r>
      <w:r w:rsidR="009A5F06">
        <w:rPr>
          <w:rFonts w:ascii="標楷體" w:eastAsia="標楷體" w:hAnsi="標楷體" w:hint="eastAsia"/>
        </w:rPr>
        <w:t>學單元</w:t>
      </w:r>
      <w:r w:rsidR="009A5F06" w:rsidRPr="00585CBD">
        <w:rPr>
          <w:rFonts w:ascii="標楷體" w:eastAsia="標楷體" w:hAnsi="標楷體" w:hint="eastAsia"/>
        </w:rPr>
        <w:t>：</w:t>
      </w:r>
      <w:r w:rsidR="0036707B">
        <w:rPr>
          <w:rFonts w:ascii="標楷體" w:eastAsia="標楷體" w:hAnsi="標楷體" w:hint="eastAsia"/>
          <w:u w:val="single"/>
        </w:rPr>
        <w:t>公倍數和公因數</w:t>
      </w:r>
      <w:r w:rsidR="009A5F06" w:rsidRPr="00585CBD">
        <w:rPr>
          <w:rFonts w:ascii="標楷體" w:eastAsia="標楷體" w:hAnsi="標楷體" w:hint="eastAsia"/>
          <w:u w:val="single"/>
        </w:rPr>
        <w:t xml:space="preserve">  </w:t>
      </w:r>
    </w:p>
    <w:p w14:paraId="6D08AF1F" w14:textId="77777777" w:rsidR="002F1453" w:rsidRPr="00585CBD" w:rsidRDefault="009A5F06" w:rsidP="009A5F06">
      <w:pPr>
        <w:spacing w:line="500" w:lineRule="exact"/>
        <w:ind w:leftChars="-150" w:left="-360" w:rightChars="-214" w:right="-514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</w:t>
      </w:r>
      <w:r w:rsidRPr="00585CBD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  <w:r w:rsidRPr="00BD49D1">
        <w:rPr>
          <w:rFonts w:ascii="標楷體" w:eastAsia="標楷體" w:hAnsi="標楷體" w:hint="eastAsia"/>
          <w:u w:val="single"/>
        </w:rPr>
        <w:t>陳雅昕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585CBD">
        <w:rPr>
          <w:rFonts w:ascii="標楷體" w:eastAsia="標楷體" w:hAnsi="標楷體" w:hint="eastAsia"/>
        </w:rPr>
        <w:t xml:space="preserve">  觀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察</w:t>
      </w:r>
      <w:r>
        <w:rPr>
          <w:rFonts w:ascii="標楷體" w:eastAsia="標楷體" w:hAnsi="標楷體" w:hint="eastAsia"/>
        </w:rPr>
        <w:t xml:space="preserve"> </w:t>
      </w:r>
      <w:r w:rsidRPr="00585CBD">
        <w:rPr>
          <w:rFonts w:ascii="標楷體" w:eastAsia="標楷體" w:hAnsi="標楷體" w:hint="eastAsia"/>
        </w:rPr>
        <w:t>者：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Pr="00BD49D1">
        <w:rPr>
          <w:rFonts w:ascii="標楷體" w:eastAsia="標楷體" w:hAnsi="標楷體" w:hint="eastAsia"/>
          <w:u w:val="single"/>
        </w:rPr>
        <w:t>連智珩</w:t>
      </w:r>
      <w:r w:rsidRPr="00585CBD">
        <w:rPr>
          <w:rFonts w:ascii="標楷體" w:eastAsia="標楷體" w:hAnsi="標楷體" w:hint="eastAsia"/>
          <w:u w:val="single"/>
        </w:rPr>
        <w:t xml:space="preserve">       </w:t>
      </w:r>
      <w:r>
        <w:rPr>
          <w:rFonts w:ascii="標楷體" w:eastAsia="標楷體" w:hAnsi="標楷體" w:hint="eastAsia"/>
        </w:rPr>
        <w:t xml:space="preserve">  </w:t>
      </w:r>
      <w:r w:rsidRPr="00585CBD">
        <w:rPr>
          <w:rFonts w:ascii="標楷體" w:eastAsia="標楷體" w:hAnsi="標楷體" w:hint="eastAsia"/>
        </w:rPr>
        <w:t>觀察前會談時間：</w:t>
      </w:r>
      <w:r w:rsidRPr="00585CBD">
        <w:rPr>
          <w:rFonts w:ascii="標楷體" w:eastAsia="標楷體" w:hAnsi="標楷體" w:hint="eastAsia"/>
          <w:u w:val="single"/>
        </w:rPr>
        <w:t xml:space="preserve">  </w:t>
      </w:r>
      <w:r w:rsidR="005D5BF4">
        <w:rPr>
          <w:rFonts w:ascii="標楷體" w:eastAsia="標楷體" w:hAnsi="標楷體"/>
          <w:u w:val="single"/>
        </w:rPr>
        <w:t>112</w:t>
      </w:r>
      <w:r>
        <w:rPr>
          <w:rFonts w:ascii="標楷體" w:eastAsia="標楷體" w:hAnsi="標楷體"/>
          <w:u w:val="single"/>
        </w:rPr>
        <w:t>/</w:t>
      </w:r>
      <w:r w:rsidR="000B5CA0">
        <w:rPr>
          <w:rFonts w:ascii="標楷體" w:eastAsia="標楷體" w:hAnsi="標楷體" w:hint="eastAsia"/>
          <w:u w:val="single"/>
        </w:rPr>
        <w:t>10</w:t>
      </w:r>
      <w:r>
        <w:rPr>
          <w:rFonts w:ascii="標楷體" w:eastAsia="標楷體" w:hAnsi="標楷體"/>
          <w:u w:val="single"/>
        </w:rPr>
        <w:t>/</w:t>
      </w:r>
      <w:r w:rsidR="000B5CA0">
        <w:rPr>
          <w:rFonts w:ascii="標楷體" w:eastAsia="標楷體" w:hAnsi="標楷體" w:hint="eastAsia"/>
          <w:u w:val="single"/>
        </w:rPr>
        <w:t>0</w:t>
      </w:r>
      <w:r>
        <w:rPr>
          <w:rFonts w:ascii="標楷體" w:eastAsia="標楷體" w:hAnsi="標楷體" w:hint="eastAsia"/>
          <w:u w:val="single"/>
        </w:rPr>
        <w:t>3</w:t>
      </w:r>
      <w:r w:rsidRPr="00585CBD">
        <w:rPr>
          <w:rFonts w:ascii="標楷體" w:eastAsia="標楷體" w:hAnsi="標楷體" w:hint="eastAsia"/>
          <w:u w:val="single"/>
        </w:rPr>
        <w:t xml:space="preserve">   </w:t>
      </w:r>
    </w:p>
    <w:p w14:paraId="01331879" w14:textId="77777777" w:rsidR="002F1453" w:rsidRPr="00585CBD" w:rsidRDefault="002F1453" w:rsidP="002F1453">
      <w:pPr>
        <w:pStyle w:val="a5"/>
        <w:ind w:hanging="480"/>
        <w:rPr>
          <w:rFonts w:ascii="標楷體" w:eastAsia="標楷體" w:hAnsi="標楷體"/>
        </w:rPr>
      </w:pPr>
      <w:r w:rsidRPr="00585CB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88AB4A" wp14:editId="26201472">
                <wp:simplePos x="0" y="0"/>
                <wp:positionH relativeFrom="column">
                  <wp:posOffset>85725</wp:posOffset>
                </wp:positionH>
                <wp:positionV relativeFrom="paragraph">
                  <wp:posOffset>203200</wp:posOffset>
                </wp:positionV>
                <wp:extent cx="6019800" cy="5953125"/>
                <wp:effectExtent l="0" t="0" r="19050" b="285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595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F85ADE" w14:textId="77777777" w:rsidR="002F1453" w:rsidRPr="00094C5C" w:rsidRDefault="002F1453" w:rsidP="002F1453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一、教學者教學優點與特色：</w:t>
                            </w:r>
                          </w:p>
                          <w:p w14:paraId="2FC29E19" w14:textId="77777777" w:rsidR="002F1453" w:rsidRPr="00094C5C" w:rsidRDefault="00B76510" w:rsidP="008F17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布題題型豐富且多元，涵蓋此單元大多數主要概念，並透過反覆練習及訂正，增強孩子對倍數的概念。</w:t>
                            </w:r>
                          </w:p>
                          <w:p w14:paraId="5838040E" w14:textId="77777777" w:rsidR="00A64135" w:rsidRPr="00A64135" w:rsidRDefault="00A64135" w:rsidP="008F17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（一） 課程設計與教學：展現課程設計能力、清楚呈現教材內容。教學有明確步驟，能適時引領學生學習。</w:t>
                            </w:r>
                          </w:p>
                          <w:p w14:paraId="7800738C" w14:textId="77777777" w:rsidR="002F1453" w:rsidRPr="00094C5C" w:rsidRDefault="00A64135" w:rsidP="008F178A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（二） 班級經營與輔導： 建立有助於學生學習的班級常規、營造積極的班級學習氣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氛</w:t>
                            </w: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。營造符合學習的情境，讓學生能快速融入其中，呈現高效率學習。</w:t>
                            </w:r>
                          </w:p>
                          <w:p w14:paraId="445DBDF1" w14:textId="77777777" w:rsidR="002F1453" w:rsidRPr="00094C5C" w:rsidRDefault="002F1453" w:rsidP="002F1453">
                            <w:pPr>
                              <w:pStyle w:val="a3"/>
                              <w:spacing w:line="340" w:lineRule="exact"/>
                              <w:ind w:right="24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二、教學者教學待調整或改變之處：</w:t>
                            </w:r>
                          </w:p>
                          <w:p w14:paraId="5B4C9899" w14:textId="77777777" w:rsidR="00A64135" w:rsidRPr="00A64135" w:rsidRDefault="00A64135" w:rsidP="00A6413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1.</w:t>
                            </w:r>
                            <w:r w:rsidR="00B76510">
                              <w:rPr>
                                <w:rFonts w:ascii="標楷體" w:eastAsia="標楷體" w:hAnsi="標楷體" w:hint="eastAsia"/>
                              </w:rPr>
                              <w:t>根據學生個別差異，給予差異化教材：針對能力佳的學生可以閱讀素養之進階題，能力較弱的學生可以提供簡易</w:t>
                            </w: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題，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並</w:t>
                            </w:r>
                            <w:r w:rsidR="00B76510">
                              <w:rPr>
                                <w:rFonts w:ascii="標楷體" w:eastAsia="標楷體" w:hAnsi="標楷體" w:hint="eastAsia"/>
                              </w:rPr>
                              <w:t>多加</w:t>
                            </w:r>
                            <w:r w:rsidRPr="0053304A">
                              <w:rPr>
                                <w:rFonts w:ascii="標楷體" w:eastAsia="標楷體" w:hAnsi="標楷體" w:hint="eastAsia"/>
                              </w:rPr>
                              <w:t>鼓勵</w:t>
                            </w:r>
                            <w:r w:rsidR="00485A93">
                              <w:rPr>
                                <w:rFonts w:ascii="標楷體" w:eastAsia="標楷體" w:hAnsi="標楷體" w:hint="eastAsia"/>
                              </w:rPr>
                              <w:t>其</w:t>
                            </w:r>
                            <w:r w:rsidRPr="0053304A">
                              <w:rPr>
                                <w:rFonts w:ascii="標楷體" w:eastAsia="標楷體" w:hAnsi="標楷體" w:hint="eastAsia"/>
                              </w:rPr>
                              <w:t>表</w:t>
                            </w:r>
                            <w:r w:rsidR="00485A93">
                              <w:rPr>
                                <w:rFonts w:ascii="標楷體" w:eastAsia="標楷體" w:hAnsi="標楷體" w:hint="eastAsia"/>
                              </w:rPr>
                              <w:t>現</w:t>
                            </w:r>
                            <w:r w:rsidR="00B76510">
                              <w:rPr>
                                <w:rFonts w:ascii="標楷體" w:eastAsia="標楷體" w:hAnsi="標楷體" w:hint="eastAsia"/>
                              </w:rPr>
                              <w:t>，亦</w:t>
                            </w:r>
                            <w:r w:rsidRPr="0053304A">
                              <w:rPr>
                                <w:rFonts w:ascii="標楷體" w:eastAsia="標楷體" w:hAnsi="標楷體" w:hint="eastAsia"/>
                              </w:rPr>
                              <w:t>能多給予指導語</w:t>
                            </w: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，及正向肯定</w:t>
                            </w:r>
                            <w:r w:rsidR="00B76510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B76510" w:rsidRPr="00A64135">
                              <w:rPr>
                                <w:rFonts w:ascii="標楷體" w:eastAsia="標楷體" w:hAnsi="標楷體" w:hint="eastAsia"/>
                              </w:rPr>
                              <w:t>幫助思考</w:t>
                            </w:r>
                            <w:r w:rsidR="00B76510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A64135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14:paraId="2486FB74" w14:textId="77777777" w:rsidR="002F1453" w:rsidRPr="00094C5C" w:rsidRDefault="00B76510" w:rsidP="00A64135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A64135" w:rsidRPr="00A64135">
                              <w:rPr>
                                <w:rFonts w:ascii="標楷體" w:eastAsia="標楷體" w:hAnsi="標楷體" w:hint="eastAsia"/>
                              </w:rPr>
                              <w:t>.透過觀摩他人的教學活動，反思自己的教學，加以修正後，逐步精進教學技能。</w:t>
                            </w:r>
                          </w:p>
                          <w:p w14:paraId="69694AC2" w14:textId="77777777" w:rsidR="002F1453" w:rsidRPr="00094C5C" w:rsidRDefault="002F1453" w:rsidP="002F145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94C5C">
                              <w:rPr>
                                <w:rFonts w:ascii="標楷體" w:eastAsia="標楷體" w:hAnsi="標楷體" w:hint="eastAsia"/>
                              </w:rPr>
                              <w:t>三、對教學者之具體成長建議：</w:t>
                            </w:r>
                          </w:p>
                          <w:p w14:paraId="0765E878" w14:textId="77777777" w:rsidR="00B46A62" w:rsidRDefault="00C040EB" w:rsidP="00B46A6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數學的專業知識是無法直接轉換的，它需經過個人的內在建構過程，老師不妨由簡到深逐步藉由布題建立學生</w:t>
                            </w:r>
                            <w:r w:rsidR="002B6F0E">
                              <w:rPr>
                                <w:rFonts w:ascii="標楷體" w:eastAsia="標楷體" w:hAnsi="標楷體" w:hint="eastAsia"/>
                              </w:rPr>
                              <w:t>數學概念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學習之鷹架，並</w:t>
                            </w:r>
                            <w:r w:rsidR="00A64135" w:rsidRPr="00A64135">
                              <w:rPr>
                                <w:rFonts w:ascii="標楷體" w:eastAsia="標楷體" w:hAnsi="標楷體" w:hint="eastAsia"/>
                              </w:rPr>
                              <w:t>詢問每個學生對</w:t>
                            </w:r>
                            <w:r w:rsidR="00B76510">
                              <w:rPr>
                                <w:rFonts w:ascii="標楷體" w:eastAsia="標楷體" w:hAnsi="標楷體" w:hint="eastAsia"/>
                              </w:rPr>
                              <w:t>教師布題</w:t>
                            </w:r>
                            <w:r w:rsidR="00A64135" w:rsidRPr="00A64135">
                              <w:rPr>
                                <w:rFonts w:ascii="標楷體" w:eastAsia="標楷體" w:hAnsi="標楷體" w:hint="eastAsia"/>
                              </w:rPr>
                              <w:t>的想法</w:t>
                            </w:r>
                            <w:r w:rsidR="00A6413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="00A64135" w:rsidRPr="00A64135">
                              <w:rPr>
                                <w:rFonts w:ascii="標楷體" w:eastAsia="標楷體" w:hAnsi="標楷體" w:hint="eastAsia"/>
                              </w:rPr>
                              <w:t>以瞭解學生是否能掌</w:t>
                            </w:r>
                            <w:r w:rsidR="002B6F0E">
                              <w:rPr>
                                <w:rFonts w:ascii="標楷體" w:eastAsia="標楷體" w:hAnsi="標楷體" w:hint="eastAsia"/>
                              </w:rPr>
                              <w:t>握本課重點，好</w:t>
                            </w:r>
                            <w:r w:rsidR="00A64135" w:rsidRPr="00A64135">
                              <w:rPr>
                                <w:rFonts w:ascii="標楷體" w:eastAsia="標楷體" w:hAnsi="標楷體" w:hint="eastAsia"/>
                              </w:rPr>
                              <w:t>適時進行補救教學。</w:t>
                            </w:r>
                            <w:r w:rsidR="00B46A62">
                              <w:rPr>
                                <w:rFonts w:ascii="標楷體" w:eastAsia="標楷體" w:hAnsi="標楷體" w:hint="eastAsia"/>
                              </w:rPr>
                              <w:t>建議可從下列方面著手:</w:t>
                            </w:r>
                          </w:p>
                          <w:p w14:paraId="6B93FDF6" w14:textId="77777777" w:rsidR="00B46A62" w:rsidRPr="00B46A62" w:rsidRDefault="00B46A62" w:rsidP="00B46A6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B46A62">
                              <w:rPr>
                                <w:rFonts w:ascii="標楷體" w:eastAsia="標楷體" w:hAnsi="標楷體" w:hint="eastAsia"/>
                              </w:rPr>
                              <w:t>1. 增加走動頻率觀察學生解題狀況，以了解學生是否有跟上學習進度。</w:t>
                            </w:r>
                          </w:p>
                          <w:p w14:paraId="2782B351" w14:textId="77777777" w:rsidR="00B46A62" w:rsidRPr="00B46A62" w:rsidRDefault="00B46A62" w:rsidP="00B46A6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B46A62">
                              <w:rPr>
                                <w:rFonts w:ascii="標楷體" w:eastAsia="標楷體" w:hAnsi="標楷體" w:hint="eastAsia"/>
                              </w:rPr>
                              <w:t xml:space="preserve">2.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增加課堂的隨機</w:t>
                            </w:r>
                            <w:r w:rsidRPr="00B46A62">
                              <w:rPr>
                                <w:rFonts w:ascii="標楷體" w:eastAsia="標楷體" w:hAnsi="標楷體" w:hint="eastAsia"/>
                              </w:rPr>
                              <w:t>問答，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可</w:t>
                            </w:r>
                            <w:r w:rsidRPr="00B46A62">
                              <w:rPr>
                                <w:rFonts w:ascii="標楷體" w:eastAsia="標楷體" w:hAnsi="標楷體" w:hint="eastAsia"/>
                              </w:rPr>
                              <w:t>確認學生是否有聽懂，也順便讓容易分心的同 學適度知道要注意上課內容。</w:t>
                            </w:r>
                          </w:p>
                          <w:p w14:paraId="5C25E219" w14:textId="77777777" w:rsidR="002F1453" w:rsidRPr="00A64135" w:rsidRDefault="00B46A62" w:rsidP="00B46A62">
                            <w:pPr>
                              <w:ind w:left="624"/>
                              <w:rPr>
                                <w:rFonts w:ascii="標楷體" w:eastAsia="標楷體" w:hAnsi="標楷體"/>
                              </w:rPr>
                            </w:pPr>
                            <w:r w:rsidRPr="00B46A62">
                              <w:rPr>
                                <w:rFonts w:ascii="標楷體" w:eastAsia="標楷體" w:hAnsi="標楷體" w:hint="eastAsia"/>
                              </w:rPr>
                              <w:t>3. 本次課程，不只在課堂做問答評量，</w:t>
                            </w:r>
                            <w:r w:rsidR="007270C5">
                              <w:rPr>
                                <w:rFonts w:ascii="標楷體" w:eastAsia="標楷體" w:hAnsi="標楷體" w:hint="eastAsia"/>
                              </w:rPr>
                              <w:t>應</w:t>
                            </w:r>
                            <w:r w:rsidRPr="00B46A62">
                              <w:rPr>
                                <w:rFonts w:ascii="標楷體" w:eastAsia="標楷體" w:hAnsi="標楷體" w:hint="eastAsia"/>
                              </w:rPr>
                              <w:t>在教完整個單元後，搭配日常生活經驗，做觀念評量，並且再加上此單元的隨堂考（紙筆評量），以多元確認學生的學習成效。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8" style="position:absolute;left:0;text-align:left;margin-left:6.75pt;margin-top:16pt;width:474pt;height:46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OA1AQMAAEQGAAAOAAAAZHJzL2Uyb0RvYy54bWysVNuO0zAQfUfiHyy/Z3Np0ps2XXXTFCEt&#10;sNKCeHZjp7FI7GC7TRfEtyDxxkfwOYjfYOy03Xb3BaFNpcoTO8fnzJyZy6tdU6MtU5pLkeLwIsCI&#10;iUJSLtYp/vB+6Y0x0oYISmopWIrvmcZXs5cvLrt2yiJZyZoyhQBE6GnXprgypp36vi4q1hB9IVsm&#10;YLOUqiEGQrX2qSIdoDe1HwXB0O+koq2SBdMa3i76TTxz+GXJCvOuLDUzqE4xcDPuX7n/lf33Z5dk&#10;ulakrXixp0H+g0VDuIBLj1ALYgjaKP4EquGFklqW5qKQjS/LkhfMaQA1YfBIzV1FWua0QHJ0e0yT&#10;fj7Y4u32ViFOoXYYCdJAif58//n71w8U2tx0rZ7Ckbv2Vll1ur2RxSeNhMwqItZsrpTsKkYoMHLn&#10;/bMPbKDhU7Tq3kgK0GRjpEvTrlSNBYQEoJ2rxv2xGmxnUAEvh0E4GQdQtAL2kkkyCKPEcvLJ9PB5&#10;q7R5xWSD7CLFCsrt4Mn2Rpv+6OGIvU3IJa9rV/JaoC7FkwQgnTBZc2o3XaDWq6xWaEusadyzv1ef&#10;Hmu4AevWvEkx0ISnN5NNRy6ou8UQXvdrIF0LC86cKXt6EO0MLN17UO0M83USTPJxPo69OBrmXhws&#10;Ft58mcXecBmOksVgkWWL8JtlHcbTilPKhCV+MG8Y/5s59m3U2+5o3zOB+jQPS/c8zYN/TsOVB1Sd&#10;S5ovk2AUD8beaJQMvHiQB971eJl58ywcDkf5dXadP5KUuzTp51F1zLllJTdQtruKdohya5pBMonA&#10;+5TDVIhGfSERqdcwzgqjMFLSfOSmcr1oPWoxzjIzDuxvn5kjep+IQ7FtdCzXXttDqsAcByO4BrI9&#10;0/ee2a12rjsji2/7aSXpPXQUsLJk7OiFRSXVF4w6GGMp1p83RDGM6tcCunISxrGdey6Ik1EEgTrd&#10;WZ3uEFEAVIoNRv0yM/2s3LSKryu4KXT6hZxDJ5fc9dgDK1BkAxhVTtt+rNpZeBq7Uw/Df/YXAAD/&#10;/wMAUEsDBBQABgAIAAAAIQA4kpoH2wAAAAkBAAAPAAAAZHJzL2Rvd25yZXYueG1sTE/LTsMwELwj&#10;8Q/WInGjTluloiFOFRC9VqJFAm5uvNhR43UUu034e7YnuO3sjOZRbibfiQsOsQ2kYD7LQCA1wbRk&#10;Fbwftg+PIGLSZHQXCBX8YIRNdXtT6sKEkd7wsk9WsAnFQitwKfWFlLFx6HWchR6Jue8weJ0YDlaa&#10;QY9s7ju5yLKV9LolTnC6xxeHzWl/9gpe+69dndso64/kPk/hedy6nVXq/m6qn0AknNKfGK71uTpU&#10;3OkYzmSi6Bgvc1YqWC54EvPr1Zwfx+uxzkFWpfy/oPoFAAD//wMAUEsBAi0AFAAGAAgAAAAhALaD&#10;OJL+AAAA4QEAABMAAAAAAAAAAAAAAAAAAAAAAFtDb250ZW50X1R5cGVzXS54bWxQSwECLQAUAAYA&#10;CAAAACEAOP0h/9YAAACUAQAACwAAAAAAAAAAAAAAAAAvAQAAX3JlbHMvLnJlbHNQSwECLQAUAAYA&#10;CAAAACEAv9DgNQEDAABEBgAADgAAAAAAAAAAAAAAAAAuAgAAZHJzL2Uyb0RvYy54bWxQSwECLQAU&#10;AAYACAAAACEAOJKaB9sAAAAJAQAADwAAAAAAAAAAAAAAAABbBQAAZHJzL2Rvd25yZXYueG1sUEsF&#10;BgAAAAAEAAQA8wAAAGMGAAAAAA==&#10;" filled="f">
                <v:textbox>
                  <w:txbxContent>
                    <w:p w:rsidR="002F1453" w:rsidRPr="00094C5C" w:rsidRDefault="002F1453" w:rsidP="002F1453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一、教學者教學優點與特色：</w:t>
                      </w:r>
                    </w:p>
                    <w:p w:rsidR="002F1453" w:rsidRPr="00094C5C" w:rsidRDefault="00B76510" w:rsidP="008F17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布題題型豐富且多元，涵蓋此單元大多數主要概念，並透過反覆練習及訂正，增強孩子對倍數的概念。</w:t>
                      </w:r>
                    </w:p>
                    <w:p w:rsidR="00A64135" w:rsidRPr="00A64135" w:rsidRDefault="00A64135" w:rsidP="008F17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A64135">
                        <w:rPr>
                          <w:rFonts w:ascii="標楷體" w:eastAsia="標楷體" w:hAnsi="標楷體" w:hint="eastAsia"/>
                        </w:rPr>
                        <w:t>（一） 課程設計與教學：展現課程設計能力、清楚呈現教材內容。教學有明確步驟，能適時引領學生學習。</w:t>
                      </w:r>
                    </w:p>
                    <w:p w:rsidR="002F1453" w:rsidRPr="00094C5C" w:rsidRDefault="00A64135" w:rsidP="008F178A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A64135">
                        <w:rPr>
                          <w:rFonts w:ascii="標楷體" w:eastAsia="標楷體" w:hAnsi="標楷體" w:hint="eastAsia"/>
                        </w:rPr>
                        <w:t>（二） 班級經營與輔導： 建立有助於學生學習的班級常規、營造積極的班級學習氣</w:t>
                      </w:r>
                      <w:r>
                        <w:rPr>
                          <w:rFonts w:ascii="標楷體" w:eastAsia="標楷體" w:hAnsi="標楷體" w:hint="eastAsia"/>
                        </w:rPr>
                        <w:t>氛</w:t>
                      </w:r>
                      <w:r w:rsidRPr="00A64135">
                        <w:rPr>
                          <w:rFonts w:ascii="標楷體" w:eastAsia="標楷體" w:hAnsi="標楷體" w:hint="eastAsia"/>
                        </w:rPr>
                        <w:t>。營造符合學習的情境，讓學生能快速融入其中，呈現高效率學習。</w:t>
                      </w:r>
                    </w:p>
                    <w:p w:rsidR="002F1453" w:rsidRPr="00094C5C" w:rsidRDefault="002F1453" w:rsidP="002F1453">
                      <w:pPr>
                        <w:pStyle w:val="a3"/>
                        <w:spacing w:line="340" w:lineRule="exact"/>
                        <w:ind w:right="242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二、教學者教學待調整或改變之處：</w:t>
                      </w:r>
                    </w:p>
                    <w:p w:rsidR="00A64135" w:rsidRPr="00A64135" w:rsidRDefault="00A64135" w:rsidP="00A6413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A64135">
                        <w:rPr>
                          <w:rFonts w:ascii="標楷體" w:eastAsia="標楷體" w:hAnsi="標楷體" w:hint="eastAsia"/>
                        </w:rPr>
                        <w:t>1.</w:t>
                      </w:r>
                      <w:r w:rsidR="00B76510">
                        <w:rPr>
                          <w:rFonts w:ascii="標楷體" w:eastAsia="標楷體" w:hAnsi="標楷體" w:hint="eastAsia"/>
                        </w:rPr>
                        <w:t>根據學生個別差異，給予差異化教材：針對能力佳的學生可以閱讀素養之進階題，能力較弱的學生可以提供簡易</w:t>
                      </w:r>
                      <w:r w:rsidRPr="00A64135">
                        <w:rPr>
                          <w:rFonts w:ascii="標楷體" w:eastAsia="標楷體" w:hAnsi="標楷體" w:hint="eastAsia"/>
                        </w:rPr>
                        <w:t>題，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並</w:t>
                      </w:r>
                      <w:r w:rsidR="00B76510">
                        <w:rPr>
                          <w:rFonts w:ascii="標楷體" w:eastAsia="標楷體" w:hAnsi="標楷體" w:hint="eastAsia"/>
                        </w:rPr>
                        <w:t>多加</w:t>
                      </w:r>
                      <w:r w:rsidRPr="0053304A">
                        <w:rPr>
                          <w:rFonts w:ascii="標楷體" w:eastAsia="標楷體" w:hAnsi="標楷體" w:hint="eastAsia"/>
                        </w:rPr>
                        <w:t>鼓勵</w:t>
                      </w:r>
                      <w:r w:rsidR="00485A93">
                        <w:rPr>
                          <w:rFonts w:ascii="標楷體" w:eastAsia="標楷體" w:hAnsi="標楷體" w:hint="eastAsia"/>
                        </w:rPr>
                        <w:t>其</w:t>
                      </w:r>
                      <w:r w:rsidRPr="0053304A">
                        <w:rPr>
                          <w:rFonts w:ascii="標楷體" w:eastAsia="標楷體" w:hAnsi="標楷體" w:hint="eastAsia"/>
                        </w:rPr>
                        <w:t>表</w:t>
                      </w:r>
                      <w:r w:rsidR="00485A93">
                        <w:rPr>
                          <w:rFonts w:ascii="標楷體" w:eastAsia="標楷體" w:hAnsi="標楷體" w:hint="eastAsia"/>
                        </w:rPr>
                        <w:t>現</w:t>
                      </w:r>
                      <w:r w:rsidR="00B76510">
                        <w:rPr>
                          <w:rFonts w:ascii="標楷體" w:eastAsia="標楷體" w:hAnsi="標楷體" w:hint="eastAsia"/>
                        </w:rPr>
                        <w:t>，亦</w:t>
                      </w:r>
                      <w:r w:rsidRPr="0053304A">
                        <w:rPr>
                          <w:rFonts w:ascii="標楷體" w:eastAsia="標楷體" w:hAnsi="標楷體" w:hint="eastAsia"/>
                        </w:rPr>
                        <w:t>能多給予指導語</w:t>
                      </w:r>
                      <w:r w:rsidRPr="00A64135">
                        <w:rPr>
                          <w:rFonts w:ascii="標楷體" w:eastAsia="標楷體" w:hAnsi="標楷體" w:hint="eastAsia"/>
                        </w:rPr>
                        <w:t>，及正向肯定</w:t>
                      </w:r>
                      <w:r w:rsidR="00B76510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B76510" w:rsidRPr="00A64135">
                        <w:rPr>
                          <w:rFonts w:ascii="標楷體" w:eastAsia="標楷體" w:hAnsi="標楷體" w:hint="eastAsia"/>
                        </w:rPr>
                        <w:t>幫助思考</w:t>
                      </w:r>
                      <w:r w:rsidR="00B76510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A64135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2F1453" w:rsidRPr="00094C5C" w:rsidRDefault="00B76510" w:rsidP="00A64135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A64135" w:rsidRPr="00A64135">
                        <w:rPr>
                          <w:rFonts w:ascii="標楷體" w:eastAsia="標楷體" w:hAnsi="標楷體" w:hint="eastAsia"/>
                        </w:rPr>
                        <w:t>.透過觀摩他人的教學活動，反思自己的教學，加以修正後，逐步精進教學技能。</w:t>
                      </w:r>
                    </w:p>
                    <w:p w:rsidR="002F1453" w:rsidRPr="00094C5C" w:rsidRDefault="002F1453" w:rsidP="002F1453">
                      <w:pPr>
                        <w:rPr>
                          <w:rFonts w:ascii="標楷體" w:eastAsia="標楷體" w:hAnsi="標楷體"/>
                        </w:rPr>
                      </w:pPr>
                      <w:r w:rsidRPr="00094C5C">
                        <w:rPr>
                          <w:rFonts w:ascii="標楷體" w:eastAsia="標楷體" w:hAnsi="標楷體" w:hint="eastAsia"/>
                        </w:rPr>
                        <w:t>三、對教學者之具體成長建議：</w:t>
                      </w:r>
                    </w:p>
                    <w:p w:rsidR="00B46A62" w:rsidRDefault="00C040EB" w:rsidP="00B46A6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數學的專業知識是無法直接轉換的，它需經過個人的內在建構過程，老師不妨由簡到深逐步藉由布題建立學生</w:t>
                      </w:r>
                      <w:r w:rsidR="002B6F0E">
                        <w:rPr>
                          <w:rFonts w:ascii="標楷體" w:eastAsia="標楷體" w:hAnsi="標楷體" w:hint="eastAsia"/>
                        </w:rPr>
                        <w:t>數學概念</w:t>
                      </w:r>
                      <w:r>
                        <w:rPr>
                          <w:rFonts w:ascii="標楷體" w:eastAsia="標楷體" w:hAnsi="標楷體" w:hint="eastAsia"/>
                        </w:rPr>
                        <w:t>學習之鷹架，並</w:t>
                      </w:r>
                      <w:r w:rsidR="00A64135" w:rsidRPr="00A64135">
                        <w:rPr>
                          <w:rFonts w:ascii="標楷體" w:eastAsia="標楷體" w:hAnsi="標楷體" w:hint="eastAsia"/>
                        </w:rPr>
                        <w:t>詢問每個學生對</w:t>
                      </w:r>
                      <w:r w:rsidR="00B76510">
                        <w:rPr>
                          <w:rFonts w:ascii="標楷體" w:eastAsia="標楷體" w:hAnsi="標楷體" w:hint="eastAsia"/>
                        </w:rPr>
                        <w:t>教師布題</w:t>
                      </w:r>
                      <w:r w:rsidR="00A64135" w:rsidRPr="00A64135">
                        <w:rPr>
                          <w:rFonts w:ascii="標楷體" w:eastAsia="標楷體" w:hAnsi="標楷體" w:hint="eastAsia"/>
                        </w:rPr>
                        <w:t>的想法</w:t>
                      </w:r>
                      <w:r w:rsidR="00A64135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="00A64135" w:rsidRPr="00A64135">
                        <w:rPr>
                          <w:rFonts w:ascii="標楷體" w:eastAsia="標楷體" w:hAnsi="標楷體" w:hint="eastAsia"/>
                        </w:rPr>
                        <w:t>以瞭解學生是否能掌</w:t>
                      </w:r>
                      <w:r w:rsidR="002B6F0E">
                        <w:rPr>
                          <w:rFonts w:ascii="標楷體" w:eastAsia="標楷體" w:hAnsi="標楷體" w:hint="eastAsia"/>
                        </w:rPr>
                        <w:t>握本課重點，好</w:t>
                      </w:r>
                      <w:r w:rsidR="00A64135" w:rsidRPr="00A64135">
                        <w:rPr>
                          <w:rFonts w:ascii="標楷體" w:eastAsia="標楷體" w:hAnsi="標楷體" w:hint="eastAsia"/>
                        </w:rPr>
                        <w:t>適時進行補救教學。</w:t>
                      </w:r>
                      <w:r w:rsidR="00B46A62">
                        <w:rPr>
                          <w:rFonts w:ascii="標楷體" w:eastAsia="標楷體" w:hAnsi="標楷體" w:hint="eastAsia"/>
                        </w:rPr>
                        <w:t>建議可從下列方面著手:</w:t>
                      </w:r>
                    </w:p>
                    <w:p w:rsidR="00B46A62" w:rsidRPr="00B46A62" w:rsidRDefault="00B46A62" w:rsidP="00B46A6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B46A62">
                        <w:rPr>
                          <w:rFonts w:ascii="標楷體" w:eastAsia="標楷體" w:hAnsi="標楷體" w:hint="eastAsia"/>
                        </w:rPr>
                        <w:t>1. 增加走動頻率觀察學生解題狀況，以了解學生是否有跟上學習進度。</w:t>
                      </w:r>
                    </w:p>
                    <w:p w:rsidR="00B46A62" w:rsidRPr="00B46A62" w:rsidRDefault="00B46A62" w:rsidP="00B46A6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B46A62">
                        <w:rPr>
                          <w:rFonts w:ascii="標楷體" w:eastAsia="標楷體" w:hAnsi="標楷體" w:hint="eastAsia"/>
                        </w:rPr>
                        <w:t xml:space="preserve">2. </w:t>
                      </w:r>
                      <w:r>
                        <w:rPr>
                          <w:rFonts w:ascii="標楷體" w:eastAsia="標楷體" w:hAnsi="標楷體" w:hint="eastAsia"/>
                        </w:rPr>
                        <w:t>增加課堂的隨機</w:t>
                      </w:r>
                      <w:r w:rsidRPr="00B46A62">
                        <w:rPr>
                          <w:rFonts w:ascii="標楷體" w:eastAsia="標楷體" w:hAnsi="標楷體" w:hint="eastAsia"/>
                        </w:rPr>
                        <w:t>問答，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可</w:t>
                      </w:r>
                      <w:r w:rsidRPr="00B46A62">
                        <w:rPr>
                          <w:rFonts w:ascii="標楷體" w:eastAsia="標楷體" w:hAnsi="標楷體" w:hint="eastAsia"/>
                        </w:rPr>
                        <w:t>確認學生是否有聽懂，也順便讓容易分心的同 學適度知道要注意上課內容。</w:t>
                      </w:r>
                    </w:p>
                    <w:p w:rsidR="002F1453" w:rsidRPr="00A64135" w:rsidRDefault="00B46A62" w:rsidP="00B46A62">
                      <w:pPr>
                        <w:ind w:left="624"/>
                        <w:rPr>
                          <w:rFonts w:ascii="標楷體" w:eastAsia="標楷體" w:hAnsi="標楷體"/>
                        </w:rPr>
                      </w:pPr>
                      <w:r w:rsidRPr="00B46A62">
                        <w:rPr>
                          <w:rFonts w:ascii="標楷體" w:eastAsia="標楷體" w:hAnsi="標楷體" w:hint="eastAsia"/>
                        </w:rPr>
                        <w:t>3. 本次課程，不只在課堂做問答評量，</w:t>
                      </w:r>
                      <w:r w:rsidR="007270C5">
                        <w:rPr>
                          <w:rFonts w:ascii="標楷體" w:eastAsia="標楷體" w:hAnsi="標楷體" w:hint="eastAsia"/>
                        </w:rPr>
                        <w:t>應</w:t>
                      </w:r>
                      <w:r w:rsidRPr="00B46A62">
                        <w:rPr>
                          <w:rFonts w:ascii="標楷體" w:eastAsia="標楷體" w:hAnsi="標楷體" w:hint="eastAsia"/>
                        </w:rPr>
                        <w:t>在教完整個單元後，搭配日常生活經驗，做觀念評量，並且再加上此單元的隨堂考（紙筆評量），以多元確認學生的學習成效。</w:t>
                      </w:r>
                    </w:p>
                  </w:txbxContent>
                </v:textbox>
              </v:rect>
            </w:pict>
          </mc:Fallback>
        </mc:AlternateContent>
      </w:r>
    </w:p>
    <w:p w14:paraId="203E9620" w14:textId="77777777" w:rsidR="002F1453" w:rsidRPr="00585CBD" w:rsidRDefault="002F1453" w:rsidP="002F1453">
      <w:pPr>
        <w:rPr>
          <w:rFonts w:ascii="標楷體" w:eastAsia="標楷體" w:hAnsi="標楷體"/>
          <w:b/>
        </w:rPr>
      </w:pPr>
    </w:p>
    <w:p w14:paraId="1C121DFF" w14:textId="77777777" w:rsidR="002F1453" w:rsidRPr="00585CBD" w:rsidRDefault="002F1453" w:rsidP="002F1453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7E1592D7" w14:textId="77777777" w:rsidR="002F1453" w:rsidRPr="00585CBD" w:rsidRDefault="002F1453" w:rsidP="002F1453">
      <w:pPr>
        <w:spacing w:line="300" w:lineRule="exact"/>
        <w:ind w:leftChars="150" w:left="360"/>
        <w:jc w:val="center"/>
        <w:rPr>
          <w:rFonts w:ascii="標楷體" w:eastAsia="標楷體" w:hAnsi="標楷體"/>
          <w:b/>
          <w:sz w:val="28"/>
          <w:szCs w:val="28"/>
        </w:rPr>
      </w:pPr>
    </w:p>
    <w:p w14:paraId="1CAF4A71" w14:textId="77777777" w:rsidR="002F1453" w:rsidRPr="00585CBD" w:rsidRDefault="002F1453" w:rsidP="002F1453">
      <w:r w:rsidRPr="00585CBD">
        <w:rPr>
          <w:rFonts w:hint="eastAsia"/>
        </w:rPr>
        <w:t xml:space="preserve"> </w:t>
      </w:r>
    </w:p>
    <w:p w14:paraId="0BC78461" w14:textId="77777777" w:rsidR="002F1453" w:rsidRPr="009871F8" w:rsidRDefault="002F1453" w:rsidP="002F1453"/>
    <w:p w14:paraId="002E40FA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97F7218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948A9D4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3A8318C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681CF68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CFE92E4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D55DA98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1AFC1AE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EA5D620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B146005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7B47ADA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1D9F1A3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117B807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5FBDF20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AABAEC3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475C240A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34DF6C20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A43CEF4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66763D9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176E4364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7C1C18B5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5CECDF99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64AD690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00160DF6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92239F5" w14:textId="77777777" w:rsidR="002F1453" w:rsidRDefault="002F1453" w:rsidP="002F1453">
      <w:pPr>
        <w:widowControl/>
        <w:shd w:val="clear" w:color="auto" w:fill="FFFFFF"/>
        <w:snapToGrid w:val="0"/>
        <w:rPr>
          <w:rFonts w:ascii="標楷體" w:eastAsia="標楷體" w:hAnsi="標楷體"/>
          <w:kern w:val="0"/>
        </w:rPr>
      </w:pPr>
    </w:p>
    <w:p w14:paraId="6116508F" w14:textId="77777777" w:rsidR="007270C5" w:rsidRDefault="007270C5" w:rsidP="002F1453">
      <w:pPr>
        <w:ind w:leftChars="150" w:left="360"/>
        <w:rPr>
          <w:rFonts w:ascii="標楷體" w:eastAsia="標楷體" w:hAnsi="標楷體"/>
          <w:b/>
          <w:sz w:val="28"/>
          <w:szCs w:val="28"/>
        </w:rPr>
      </w:pPr>
    </w:p>
    <w:p w14:paraId="301D5C49" w14:textId="77777777" w:rsidR="00AE2F15" w:rsidRPr="002F1453" w:rsidRDefault="002F1453" w:rsidP="007619C2">
      <w:pPr>
        <w:ind w:leftChars="150" w:left="360"/>
      </w:pPr>
      <w:r>
        <w:rPr>
          <w:rFonts w:ascii="標楷體" w:eastAsia="標楷體" w:hAnsi="標楷體" w:hint="eastAsia"/>
          <w:b/>
          <w:sz w:val="28"/>
          <w:szCs w:val="28"/>
        </w:rPr>
        <w:t>授課教師簽名：                       觀課教師簽名：</w:t>
      </w:r>
    </w:p>
    <w:sectPr w:rsidR="00AE2F15" w:rsidRPr="002F1453" w:rsidSect="00D90F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14FA4" w14:textId="77777777" w:rsidR="00D94FC2" w:rsidRDefault="00D94FC2" w:rsidP="008C5252">
      <w:r>
        <w:separator/>
      </w:r>
    </w:p>
  </w:endnote>
  <w:endnote w:type="continuationSeparator" w:id="0">
    <w:p w14:paraId="014D4F09" w14:textId="77777777" w:rsidR="00D94FC2" w:rsidRDefault="00D94FC2" w:rsidP="008C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D44A4" w14:textId="77777777" w:rsidR="00D94FC2" w:rsidRDefault="00D94FC2" w:rsidP="008C5252">
      <w:r>
        <w:separator/>
      </w:r>
    </w:p>
  </w:footnote>
  <w:footnote w:type="continuationSeparator" w:id="0">
    <w:p w14:paraId="698F9355" w14:textId="77777777" w:rsidR="00D94FC2" w:rsidRDefault="00D94FC2" w:rsidP="008C52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53D5C"/>
    <w:multiLevelType w:val="hybridMultilevel"/>
    <w:tmpl w:val="2F3C94B4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67A82202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28E8C380">
      <w:numFmt w:val="bullet"/>
      <w:lvlText w:val="●"/>
      <w:lvlJc w:val="left"/>
      <w:pPr>
        <w:ind w:left="120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" w15:restartNumberingAfterBreak="0">
    <w:nsid w:val="72D76938"/>
    <w:multiLevelType w:val="hybridMultilevel"/>
    <w:tmpl w:val="650E30DA"/>
    <w:lvl w:ilvl="0" w:tplc="BDCCD484">
      <w:start w:val="1"/>
      <w:numFmt w:val="decimal"/>
      <w:lvlText w:val="(%1)"/>
      <w:lvlJc w:val="left"/>
      <w:pPr>
        <w:ind w:left="110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4" w:hanging="480"/>
      </w:pPr>
    </w:lvl>
    <w:lvl w:ilvl="2" w:tplc="0409001B" w:tentative="1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2" w15:restartNumberingAfterBreak="0">
    <w:nsid w:val="79713AA9"/>
    <w:multiLevelType w:val="hybridMultilevel"/>
    <w:tmpl w:val="F858E776"/>
    <w:lvl w:ilvl="0" w:tplc="04090001">
      <w:start w:val="1"/>
      <w:numFmt w:val="bullet"/>
      <w:lvlText w:val=""/>
      <w:lvlJc w:val="left"/>
      <w:pPr>
        <w:ind w:left="110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4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453"/>
    <w:rsid w:val="000B4B0D"/>
    <w:rsid w:val="000B5CA0"/>
    <w:rsid w:val="000E44C6"/>
    <w:rsid w:val="00172B39"/>
    <w:rsid w:val="001770B0"/>
    <w:rsid w:val="001F0C42"/>
    <w:rsid w:val="001F7BFB"/>
    <w:rsid w:val="00242E14"/>
    <w:rsid w:val="0029189E"/>
    <w:rsid w:val="002B6F0E"/>
    <w:rsid w:val="002E1CFF"/>
    <w:rsid w:val="002F1453"/>
    <w:rsid w:val="00324E71"/>
    <w:rsid w:val="00347F52"/>
    <w:rsid w:val="00352FE5"/>
    <w:rsid w:val="0036707B"/>
    <w:rsid w:val="0039115E"/>
    <w:rsid w:val="003A6D92"/>
    <w:rsid w:val="003E3875"/>
    <w:rsid w:val="00415DF2"/>
    <w:rsid w:val="0047631D"/>
    <w:rsid w:val="00485A93"/>
    <w:rsid w:val="004C3DE7"/>
    <w:rsid w:val="004E6751"/>
    <w:rsid w:val="004F27E3"/>
    <w:rsid w:val="00516D3A"/>
    <w:rsid w:val="0053304A"/>
    <w:rsid w:val="005A3682"/>
    <w:rsid w:val="005D1E65"/>
    <w:rsid w:val="005D5BF4"/>
    <w:rsid w:val="00656FF3"/>
    <w:rsid w:val="006B6114"/>
    <w:rsid w:val="006E1C00"/>
    <w:rsid w:val="007270C5"/>
    <w:rsid w:val="00754465"/>
    <w:rsid w:val="007619C2"/>
    <w:rsid w:val="007C44EF"/>
    <w:rsid w:val="00822187"/>
    <w:rsid w:val="008C5252"/>
    <w:rsid w:val="008F178A"/>
    <w:rsid w:val="00914409"/>
    <w:rsid w:val="0092237D"/>
    <w:rsid w:val="00940BB2"/>
    <w:rsid w:val="00974A18"/>
    <w:rsid w:val="009A5F06"/>
    <w:rsid w:val="00A152CF"/>
    <w:rsid w:val="00A159EF"/>
    <w:rsid w:val="00A42F16"/>
    <w:rsid w:val="00A4563A"/>
    <w:rsid w:val="00A64135"/>
    <w:rsid w:val="00AB61A6"/>
    <w:rsid w:val="00AE2F15"/>
    <w:rsid w:val="00B304A3"/>
    <w:rsid w:val="00B46A62"/>
    <w:rsid w:val="00B76510"/>
    <w:rsid w:val="00BD49D1"/>
    <w:rsid w:val="00C040EB"/>
    <w:rsid w:val="00C95D20"/>
    <w:rsid w:val="00CE76DE"/>
    <w:rsid w:val="00D47264"/>
    <w:rsid w:val="00D76D30"/>
    <w:rsid w:val="00D90F54"/>
    <w:rsid w:val="00D94FC2"/>
    <w:rsid w:val="00DB2F63"/>
    <w:rsid w:val="00E21699"/>
    <w:rsid w:val="00E31CD9"/>
    <w:rsid w:val="00E361F0"/>
    <w:rsid w:val="00EA52BE"/>
    <w:rsid w:val="00ED107F"/>
    <w:rsid w:val="00EF647C"/>
    <w:rsid w:val="00FC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585F3"/>
  <w15:docId w15:val="{E5B89400-5A16-458E-AC7B-86A2C4BC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45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F1453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4">
    <w:name w:val="純文字 字元"/>
    <w:basedOn w:val="a0"/>
    <w:link w:val="a3"/>
    <w:rsid w:val="002F1453"/>
    <w:rPr>
      <w:rFonts w:ascii="細明體" w:eastAsia="細明體" w:hAnsi="Courier New" w:cs="Times New Roman"/>
      <w:kern w:val="0"/>
      <w:szCs w:val="20"/>
    </w:rPr>
  </w:style>
  <w:style w:type="paragraph" w:styleId="a5">
    <w:name w:val="Normal Indent"/>
    <w:basedOn w:val="a"/>
    <w:rsid w:val="002F1453"/>
    <w:pPr>
      <w:ind w:left="480"/>
    </w:pPr>
    <w:rPr>
      <w:szCs w:val="20"/>
    </w:rPr>
  </w:style>
  <w:style w:type="paragraph" w:styleId="a6">
    <w:name w:val="header"/>
    <w:basedOn w:val="a"/>
    <w:link w:val="a7"/>
    <w:uiPriority w:val="99"/>
    <w:unhideWhenUsed/>
    <w:rsid w:val="008C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52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5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525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3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3DE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16D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6D69-ED72-409D-88F0-6C663716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SYPS000</dc:creator>
  <cp:lastModifiedBy>SYPS</cp:lastModifiedBy>
  <cp:revision>2</cp:revision>
  <cp:lastPrinted>2021-11-12T06:21:00Z</cp:lastPrinted>
  <dcterms:created xsi:type="dcterms:W3CDTF">2025-09-25T03:42:00Z</dcterms:created>
  <dcterms:modified xsi:type="dcterms:W3CDTF">2025-09-25T03:42:00Z</dcterms:modified>
</cp:coreProperties>
</file>