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DFEC9D" w14:textId="77777777" w:rsidR="00834355" w:rsidRDefault="00000000">
      <w:pPr>
        <w:pStyle w:val="1"/>
        <w:ind w:left="0"/>
        <w:jc w:val="center"/>
        <w:rPr>
          <w:rFonts w:ascii="標楷體" w:eastAsia="標楷體" w:hAnsi="標楷體" w:cs="標楷體"/>
          <w:b/>
          <w:sz w:val="40"/>
          <w:szCs w:val="40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/>
          <w:b/>
          <w:sz w:val="40"/>
          <w:szCs w:val="40"/>
        </w:rPr>
        <w:t>113年基隆市推動中小學數位學習精進方案</w:t>
      </w:r>
    </w:p>
    <w:p w14:paraId="61851202" w14:textId="77777777" w:rsidR="00834355" w:rsidRDefault="00000000">
      <w:pPr>
        <w:pStyle w:val="1"/>
        <w:ind w:left="0"/>
        <w:jc w:val="center"/>
        <w:rPr>
          <w:rFonts w:ascii="標楷體" w:eastAsia="標楷體" w:hAnsi="標楷體" w:cs="標楷體"/>
          <w:b/>
          <w:sz w:val="40"/>
          <w:szCs w:val="40"/>
        </w:rPr>
      </w:pPr>
      <w:r>
        <w:rPr>
          <w:rFonts w:ascii="標楷體" w:eastAsia="標楷體" w:hAnsi="標楷體" w:cs="標楷體"/>
          <w:b/>
          <w:sz w:val="40"/>
          <w:szCs w:val="40"/>
        </w:rPr>
        <w:t>國中組教案</w:t>
      </w:r>
    </w:p>
    <w:tbl>
      <w:tblPr>
        <w:tblStyle w:val="ae"/>
        <w:tblW w:w="962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20"/>
        <w:gridCol w:w="1413"/>
        <w:gridCol w:w="3132"/>
        <w:gridCol w:w="1616"/>
        <w:gridCol w:w="292"/>
        <w:gridCol w:w="2050"/>
      </w:tblGrid>
      <w:tr w:rsidR="00834355" w14:paraId="22E803BA" w14:textId="77777777">
        <w:trPr>
          <w:trHeight w:val="524"/>
          <w:jc w:val="center"/>
        </w:trPr>
        <w:tc>
          <w:tcPr>
            <w:tcW w:w="1120" w:type="dxa"/>
            <w:vAlign w:val="center"/>
          </w:tcPr>
          <w:p w14:paraId="4910C1CD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組別</w:t>
            </w:r>
          </w:p>
        </w:tc>
        <w:tc>
          <w:tcPr>
            <w:tcW w:w="4545" w:type="dxa"/>
            <w:gridSpan w:val="2"/>
            <w:vAlign w:val="center"/>
          </w:tcPr>
          <w:p w14:paraId="22E79E9B" w14:textId="77777777" w:rsidR="00834355" w:rsidRDefault="00000000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Wingdings" w:eastAsia="Wingdings" w:hAnsi="Wingdings" w:cs="Wingdings"/>
              </w:rPr>
              <w:t>◻</w:t>
            </w:r>
            <w:sdt>
              <w:sdtPr>
                <w:tag w:val="goog_rdk_0"/>
                <w:id w:val="-1618681317"/>
              </w:sdtPr>
              <w:sdtContent>
                <w:r>
                  <w:rPr>
                    <w:rFonts w:ascii="Gungsuh" w:eastAsia="Gungsuh" w:hAnsi="Gungsuh" w:cs="Gungsuh"/>
                  </w:rPr>
                  <w:t>自主學習組</w:t>
                </w:r>
              </w:sdtContent>
            </w:sdt>
            <w:r>
              <w:rPr>
                <w:rFonts w:ascii="Wingdings" w:eastAsia="Wingdings" w:hAnsi="Wingdings" w:cs="Wingdings"/>
              </w:rPr>
              <w:t>◻</w:t>
            </w:r>
            <w:r>
              <w:rPr>
                <w:rFonts w:ascii="Times New Roman" w:eastAsia="Times New Roman" w:hAnsi="Times New Roman" w:cs="Times New Roman"/>
              </w:rPr>
              <w:t>PBL</w:t>
            </w:r>
            <w:sdt>
              <w:sdtPr>
                <w:tag w:val="goog_rdk_1"/>
                <w:id w:val="2115326793"/>
              </w:sdtPr>
              <w:sdtContent>
                <w:r>
                  <w:rPr>
                    <w:rFonts w:ascii="Gungsuh" w:eastAsia="Gungsuh" w:hAnsi="Gungsuh" w:cs="Gungsuh"/>
                    <w:color w:val="000000"/>
                  </w:rPr>
                  <w:t>學習組</w:t>
                </w:r>
              </w:sdtContent>
            </w:sdt>
            <w:r>
              <w:rPr>
                <w:rFonts w:ascii="Wingdings" w:eastAsia="Wingdings" w:hAnsi="Wingdings" w:cs="Wingdings"/>
              </w:rPr>
              <w:t>◻</w:t>
            </w:r>
            <w:sdt>
              <w:sdtPr>
                <w:tag w:val="goog_rdk_2"/>
                <w:id w:val="1617481358"/>
              </w:sdtPr>
              <w:sdtContent>
                <w:r>
                  <w:rPr>
                    <w:rFonts w:ascii="Gungsuh" w:eastAsia="Gungsuh" w:hAnsi="Gungsuh" w:cs="Gungsuh"/>
                    <w:color w:val="000000"/>
                  </w:rPr>
                  <w:t>新科技組</w:t>
                </w:r>
              </w:sdtContent>
            </w:sdt>
          </w:p>
          <w:p w14:paraId="2ABC5E93" w14:textId="77777777" w:rsidR="00834355" w:rsidRDefault="00000000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Wingdings" w:eastAsia="Wingdings" w:hAnsi="Wingdings" w:cs="Wingdings"/>
              </w:rPr>
              <w:t>◻</w:t>
            </w:r>
            <w:sdt>
              <w:sdtPr>
                <w:tag w:val="goog_rdk_3"/>
                <w:id w:val="2114705215"/>
              </w:sdtPr>
              <w:sdtContent>
                <w:r>
                  <w:rPr>
                    <w:rFonts w:ascii="Gungsuh" w:eastAsia="Gungsuh" w:hAnsi="Gungsuh" w:cs="Gungsuh"/>
                  </w:rPr>
                  <w:t xml:space="preserve"> 雙語科技   </w:t>
                </w:r>
              </w:sdtContent>
            </w:sdt>
            <w:r>
              <w:rPr>
                <w:rFonts w:ascii="Wingdings" w:eastAsia="Wingdings" w:hAnsi="Wingdings" w:cs="Wingdings"/>
              </w:rPr>
              <w:t>◻</w:t>
            </w:r>
            <w:sdt>
              <w:sdtPr>
                <w:tag w:val="goog_rdk_4"/>
                <w:id w:val="-321424564"/>
              </w:sdtPr>
              <w:sdtContent>
                <w:r>
                  <w:rPr>
                    <w:rFonts w:ascii="Gungsuh" w:eastAsia="Gungsuh" w:hAnsi="Gungsuh" w:cs="Gungsuh"/>
                  </w:rPr>
                  <w:t>其他________________</w:t>
                </w:r>
              </w:sdtContent>
            </w:sdt>
          </w:p>
        </w:tc>
        <w:tc>
          <w:tcPr>
            <w:tcW w:w="1616" w:type="dxa"/>
            <w:vAlign w:val="center"/>
          </w:tcPr>
          <w:p w14:paraId="17850512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教材來源</w:t>
            </w:r>
          </w:p>
        </w:tc>
        <w:tc>
          <w:tcPr>
            <w:tcW w:w="2342" w:type="dxa"/>
            <w:gridSpan w:val="2"/>
            <w:vAlign w:val="center"/>
          </w:tcPr>
          <w:p w14:paraId="65204AF2" w14:textId="49B0A342" w:rsidR="00834355" w:rsidRDefault="00636255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翰林</w:t>
            </w:r>
          </w:p>
        </w:tc>
      </w:tr>
      <w:tr w:rsidR="00834355" w14:paraId="61523097" w14:textId="77777777">
        <w:trPr>
          <w:trHeight w:val="472"/>
          <w:jc w:val="center"/>
        </w:trPr>
        <w:tc>
          <w:tcPr>
            <w:tcW w:w="1120" w:type="dxa"/>
            <w:vAlign w:val="center"/>
          </w:tcPr>
          <w:p w14:paraId="39E3B9EE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單元</w:t>
            </w:r>
          </w:p>
        </w:tc>
        <w:tc>
          <w:tcPr>
            <w:tcW w:w="4545" w:type="dxa"/>
            <w:gridSpan w:val="2"/>
            <w:vAlign w:val="center"/>
          </w:tcPr>
          <w:p w14:paraId="7060C49D" w14:textId="356F34EB" w:rsidR="00834355" w:rsidRDefault="00462F65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 xml:space="preserve">七上第三課: </w:t>
            </w:r>
            <w:r w:rsidR="00636255">
              <w:rPr>
                <w:rFonts w:ascii="標楷體" w:eastAsia="標楷體" w:hAnsi="標楷體" w:cs="標楷體" w:hint="eastAsia"/>
                <w:sz w:val="22"/>
                <w:szCs w:val="22"/>
              </w:rPr>
              <w:t>Open the Magic Door</w:t>
            </w:r>
          </w:p>
        </w:tc>
        <w:tc>
          <w:tcPr>
            <w:tcW w:w="1616" w:type="dxa"/>
            <w:vAlign w:val="center"/>
          </w:tcPr>
          <w:p w14:paraId="4B639D1E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實施對象</w:t>
            </w:r>
          </w:p>
        </w:tc>
        <w:tc>
          <w:tcPr>
            <w:tcW w:w="2342" w:type="dxa"/>
            <w:gridSpan w:val="2"/>
            <w:vAlign w:val="center"/>
          </w:tcPr>
          <w:p w14:paraId="478F58E5" w14:textId="49C17859" w:rsidR="00834355" w:rsidRDefault="00636255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707</w:t>
            </w:r>
          </w:p>
        </w:tc>
      </w:tr>
      <w:tr w:rsidR="00834355" w14:paraId="3DFE6FC2" w14:textId="77777777">
        <w:trPr>
          <w:trHeight w:val="996"/>
          <w:jc w:val="center"/>
        </w:trPr>
        <w:tc>
          <w:tcPr>
            <w:tcW w:w="1120" w:type="dxa"/>
            <w:vAlign w:val="center"/>
          </w:tcPr>
          <w:p w14:paraId="291F042C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議題融入領域方式</w:t>
            </w:r>
          </w:p>
        </w:tc>
        <w:tc>
          <w:tcPr>
            <w:tcW w:w="4545" w:type="dxa"/>
            <w:gridSpan w:val="2"/>
            <w:vAlign w:val="center"/>
          </w:tcPr>
          <w:p w14:paraId="25EFD45E" w14:textId="1DC30C48" w:rsidR="00834355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議題:</w:t>
            </w:r>
            <w:r w:rsidR="005F62B5"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 xml:space="preserve"> </w:t>
            </w:r>
            <w:r w:rsidR="00A2400B"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>環境</w:t>
            </w:r>
            <w:r w:rsidR="005F62B5"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>教育</w:t>
            </w:r>
          </w:p>
          <w:p w14:paraId="7CB2DF74" w14:textId="04768391" w:rsidR="00834355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跨領域:</w:t>
            </w:r>
            <w:r w:rsidR="00FC76FE"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 xml:space="preserve"> 科技</w:t>
            </w:r>
          </w:p>
        </w:tc>
        <w:tc>
          <w:tcPr>
            <w:tcW w:w="1616" w:type="dxa"/>
            <w:vAlign w:val="center"/>
          </w:tcPr>
          <w:p w14:paraId="75336604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課程實施時間</w:t>
            </w:r>
          </w:p>
        </w:tc>
        <w:tc>
          <w:tcPr>
            <w:tcW w:w="2342" w:type="dxa"/>
            <w:gridSpan w:val="2"/>
            <w:vAlign w:val="center"/>
          </w:tcPr>
          <w:p w14:paraId="4FDD917A" w14:textId="77777777" w:rsidR="0083435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新細明體" w:eastAsia="新細明體" w:hAnsi="新細明體" w:cs="新細明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□領域/科目：</w:t>
            </w:r>
          </w:p>
          <w:p w14:paraId="0222D010" w14:textId="77777777" w:rsidR="0083435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新細明體" w:eastAsia="新細明體" w:hAnsi="新細明體" w:cs="新細明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□校訂必修/選修</w:t>
            </w:r>
          </w:p>
          <w:p w14:paraId="0C94A805" w14:textId="77777777" w:rsidR="0083435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新細明體" w:eastAsia="新細明體" w:hAnsi="新細明體" w:cs="新細明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□彈性學習課程/時間</w:t>
            </w:r>
          </w:p>
        </w:tc>
      </w:tr>
      <w:tr w:rsidR="00834355" w14:paraId="3590D19E" w14:textId="77777777">
        <w:trPr>
          <w:trHeight w:val="996"/>
          <w:jc w:val="center"/>
        </w:trPr>
        <w:tc>
          <w:tcPr>
            <w:tcW w:w="1120" w:type="dxa"/>
            <w:vAlign w:val="center"/>
          </w:tcPr>
          <w:p w14:paraId="651228D3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設計理念</w:t>
            </w:r>
          </w:p>
        </w:tc>
        <w:tc>
          <w:tcPr>
            <w:tcW w:w="8503" w:type="dxa"/>
            <w:gridSpan w:val="5"/>
            <w:vAlign w:val="center"/>
          </w:tcPr>
          <w:p w14:paraId="04B522E3" w14:textId="77777777" w:rsidR="00834355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教材分析</w:t>
            </w:r>
          </w:p>
          <w:p w14:paraId="34081816" w14:textId="77777777" w:rsidR="00834355" w:rsidRDefault="00000000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教學模式</w:t>
            </w:r>
          </w:p>
        </w:tc>
      </w:tr>
      <w:tr w:rsidR="00834355" w14:paraId="1A0B2573" w14:textId="77777777">
        <w:trPr>
          <w:trHeight w:val="996"/>
          <w:jc w:val="center"/>
        </w:trPr>
        <w:tc>
          <w:tcPr>
            <w:tcW w:w="1120" w:type="dxa"/>
            <w:vMerge w:val="restart"/>
            <w:vAlign w:val="center"/>
          </w:tcPr>
          <w:p w14:paraId="0FC67B22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核心素養</w:t>
            </w:r>
          </w:p>
        </w:tc>
        <w:tc>
          <w:tcPr>
            <w:tcW w:w="1413" w:type="dxa"/>
            <w:vAlign w:val="center"/>
          </w:tcPr>
          <w:p w14:paraId="4C6E8DEF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總綱</w:t>
            </w:r>
          </w:p>
          <w:p w14:paraId="4847E7B6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核心素養</w:t>
            </w:r>
          </w:p>
        </w:tc>
        <w:tc>
          <w:tcPr>
            <w:tcW w:w="7090" w:type="dxa"/>
            <w:gridSpan w:val="4"/>
            <w:vAlign w:val="center"/>
          </w:tcPr>
          <w:p w14:paraId="0990FB73" w14:textId="55E7CAAC" w:rsidR="00834355" w:rsidRDefault="00636255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B1 符號運用與溝通表達</w:t>
            </w:r>
          </w:p>
        </w:tc>
      </w:tr>
      <w:tr w:rsidR="00834355" w14:paraId="5B65CA33" w14:textId="77777777">
        <w:trPr>
          <w:trHeight w:val="996"/>
          <w:jc w:val="center"/>
        </w:trPr>
        <w:tc>
          <w:tcPr>
            <w:tcW w:w="1120" w:type="dxa"/>
            <w:vMerge/>
            <w:vAlign w:val="center"/>
          </w:tcPr>
          <w:p w14:paraId="38A868DF" w14:textId="77777777" w:rsidR="00834355" w:rsidRDefault="008343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13" w:type="dxa"/>
            <w:vAlign w:val="center"/>
          </w:tcPr>
          <w:p w14:paraId="2FCC006A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領域</w:t>
            </w:r>
          </w:p>
          <w:p w14:paraId="4038AE56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核心素養</w:t>
            </w:r>
          </w:p>
        </w:tc>
        <w:tc>
          <w:tcPr>
            <w:tcW w:w="7090" w:type="dxa"/>
            <w:gridSpan w:val="4"/>
            <w:vAlign w:val="center"/>
          </w:tcPr>
          <w:p w14:paraId="5984EC30" w14:textId="51A200F4" w:rsidR="00834355" w:rsidRDefault="005F62B5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 w:rsidRPr="005F62B5">
              <w:rPr>
                <w:rFonts w:ascii="標楷體" w:eastAsia="標楷體" w:hAnsi="標楷體" w:cs="標楷體"/>
                <w:sz w:val="22"/>
                <w:szCs w:val="22"/>
              </w:rPr>
              <w:t>英-J-B1 具備聽、說、讀、 寫英語文的基礎 素養，在日常生 活常見情境中， 能運用所學字 詞、句型及肢體 語言進行適切合宜的溝通 與 互 動。</w:t>
            </w:r>
          </w:p>
        </w:tc>
      </w:tr>
      <w:tr w:rsidR="00834355" w14:paraId="687A600D" w14:textId="77777777">
        <w:trPr>
          <w:trHeight w:val="472"/>
          <w:jc w:val="center"/>
        </w:trPr>
        <w:tc>
          <w:tcPr>
            <w:tcW w:w="1120" w:type="dxa"/>
            <w:vMerge w:val="restart"/>
            <w:vAlign w:val="center"/>
          </w:tcPr>
          <w:p w14:paraId="6B0ADB6B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學習重點</w:t>
            </w:r>
          </w:p>
        </w:tc>
        <w:tc>
          <w:tcPr>
            <w:tcW w:w="1413" w:type="dxa"/>
            <w:vAlign w:val="center"/>
          </w:tcPr>
          <w:p w14:paraId="1A90905C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學習表現</w:t>
            </w:r>
          </w:p>
        </w:tc>
        <w:tc>
          <w:tcPr>
            <w:tcW w:w="7090" w:type="dxa"/>
            <w:gridSpan w:val="4"/>
            <w:vAlign w:val="center"/>
          </w:tcPr>
          <w:p w14:paraId="0CAAC34D" w14:textId="19666EBC" w:rsidR="00834355" w:rsidRPr="00C120B0" w:rsidRDefault="00636255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學生能使用祈使句、助動詞</w:t>
            </w:r>
            <w:r>
              <w:rPr>
                <w:rFonts w:ascii="標楷體" w:eastAsia="標楷體" w:hAnsi="標楷體" w:cs="標楷體"/>
                <w:sz w:val="22"/>
                <w:szCs w:val="22"/>
              </w:rPr>
              <w:t>C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an的問答句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、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聆聽並分辨英文歌曲中祈使句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，</w:t>
            </w:r>
            <w:r w:rsidR="003E1B95">
              <w:rPr>
                <w:rFonts w:ascii="標楷體" w:eastAsia="標楷體" w:hAnsi="標楷體" w:cs="標楷體" w:hint="eastAsia"/>
                <w:sz w:val="22"/>
                <w:szCs w:val="22"/>
              </w:rPr>
              <w:t>列舉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說出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生活中</w:t>
            </w:r>
            <w:r w:rsidR="00924CEC">
              <w:rPr>
                <w:rFonts w:ascii="標楷體" w:eastAsia="標楷體" w:hAnsi="標楷體" w:cs="標楷體" w:hint="eastAsia"/>
                <w:sz w:val="22"/>
                <w:szCs w:val="22"/>
              </w:rPr>
              <w:t>常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用</w:t>
            </w:r>
            <w:r w:rsidR="003E1B95">
              <w:rPr>
                <w:rFonts w:ascii="標楷體" w:eastAsia="標楷體" w:hAnsi="標楷體" w:cs="標楷體" w:hint="eastAsia"/>
                <w:sz w:val="22"/>
                <w:szCs w:val="22"/>
              </w:rPr>
              <w:t>此兩種句型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的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五句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生活用語</w:t>
            </w:r>
            <w:r w:rsidR="00C120B0">
              <w:rPr>
                <w:rFonts w:ascii="標楷體" w:eastAsia="標楷體" w:hAnsi="標楷體" w:cs="標楷體" w:hint="eastAsia"/>
                <w:sz w:val="22"/>
                <w:szCs w:val="22"/>
              </w:rPr>
              <w:t>，</w:t>
            </w:r>
            <w:r w:rsidR="00C120B0" w:rsidRPr="00C120B0">
              <w:rPr>
                <w:rFonts w:ascii="標楷體" w:eastAsia="標楷體" w:hAnsi="標楷體" w:cs="標楷體" w:hint="eastAsia"/>
                <w:sz w:val="22"/>
                <w:szCs w:val="22"/>
              </w:rPr>
              <w:t xml:space="preserve"> </w:t>
            </w:r>
          </w:p>
          <w:p w14:paraId="1A543DE8" w14:textId="171A891F" w:rsidR="005F62B5" w:rsidRDefault="005F62B5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 w:rsidRPr="005F62B5">
              <w:rPr>
                <w:rFonts w:ascii="標楷體" w:eastAsia="標楷體" w:hAnsi="標楷體" w:cs="標楷體"/>
                <w:sz w:val="22"/>
                <w:szCs w:val="22"/>
              </w:rPr>
              <w:t>◎ 1-Ⅲ-8 能聽懂簡易的日常生活用語。</w:t>
            </w:r>
          </w:p>
          <w:p w14:paraId="36FECFE5" w14:textId="234FC389" w:rsidR="005F62B5" w:rsidRPr="005F62B5" w:rsidRDefault="005F62B5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 w:rsidRPr="005F62B5">
              <w:rPr>
                <w:rFonts w:ascii="標楷體" w:eastAsia="標楷體" w:hAnsi="標楷體" w:cs="標楷體"/>
                <w:sz w:val="22"/>
                <w:szCs w:val="22"/>
              </w:rPr>
              <w:t>*1-Ⅲ-14 能了解簡易歌謠、韻文的節奏與音韻。</w:t>
            </w:r>
          </w:p>
        </w:tc>
      </w:tr>
      <w:tr w:rsidR="00834355" w14:paraId="60070231" w14:textId="77777777">
        <w:trPr>
          <w:trHeight w:val="524"/>
          <w:jc w:val="center"/>
        </w:trPr>
        <w:tc>
          <w:tcPr>
            <w:tcW w:w="1120" w:type="dxa"/>
            <w:vMerge/>
            <w:vAlign w:val="center"/>
          </w:tcPr>
          <w:p w14:paraId="39C3C716" w14:textId="77777777" w:rsidR="00834355" w:rsidRDefault="008343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13" w:type="dxa"/>
            <w:vAlign w:val="center"/>
          </w:tcPr>
          <w:p w14:paraId="26B97434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學習內容</w:t>
            </w:r>
          </w:p>
        </w:tc>
        <w:tc>
          <w:tcPr>
            <w:tcW w:w="7090" w:type="dxa"/>
            <w:gridSpan w:val="4"/>
            <w:vAlign w:val="center"/>
          </w:tcPr>
          <w:p w14:paraId="11C77BF6" w14:textId="77777777" w:rsidR="00834355" w:rsidRDefault="008954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 w:rsidRPr="008954DD">
              <w:rPr>
                <w:rFonts w:ascii="標楷體" w:eastAsia="標楷體" w:hAnsi="標楷體" w:cs="標楷體"/>
                <w:sz w:val="22"/>
                <w:szCs w:val="22"/>
              </w:rPr>
              <w:t>Ac-Ⅳ-3 常見的 生活用語。</w:t>
            </w:r>
          </w:p>
          <w:p w14:paraId="2D8FEE8F" w14:textId="77777777" w:rsidR="008954DD" w:rsidRDefault="008954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 w:rsidRPr="008954DD">
              <w:rPr>
                <w:rFonts w:ascii="標楷體" w:eastAsia="標楷體" w:hAnsi="標楷體" w:cs="標楷體"/>
                <w:sz w:val="22"/>
                <w:szCs w:val="22"/>
              </w:rPr>
              <w:t>Ad-Ⅳ-1 國中階 段所學的文 法句型。</w:t>
            </w:r>
          </w:p>
          <w:p w14:paraId="33ABC73B" w14:textId="56C29CD8" w:rsidR="008954DD" w:rsidRDefault="008954DD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 w:rsidRPr="008954DD">
              <w:rPr>
                <w:rFonts w:ascii="標楷體" w:eastAsia="標楷體" w:hAnsi="標楷體" w:cs="標楷體"/>
                <w:sz w:val="22"/>
                <w:szCs w:val="22"/>
              </w:rPr>
              <w:t>Ae-Ⅳ-1 簡易 歌謠、韻 文、短文</w:t>
            </w:r>
          </w:p>
        </w:tc>
      </w:tr>
      <w:tr w:rsidR="00834355" w14:paraId="1CEAE400" w14:textId="77777777">
        <w:trPr>
          <w:trHeight w:val="472"/>
          <w:jc w:val="center"/>
        </w:trPr>
        <w:tc>
          <w:tcPr>
            <w:tcW w:w="1120" w:type="dxa"/>
            <w:vMerge w:val="restart"/>
            <w:vAlign w:val="center"/>
          </w:tcPr>
          <w:p w14:paraId="07EBF0E3" w14:textId="6BAB94E3" w:rsidR="00834355" w:rsidRDefault="00A2400B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>環境</w:t>
            </w:r>
            <w:r w:rsidR="00000000">
              <w:rPr>
                <w:rFonts w:ascii="標楷體" w:eastAsia="標楷體" w:hAnsi="標楷體" w:cs="標楷體"/>
                <w:sz w:val="22"/>
                <w:szCs w:val="22"/>
              </w:rPr>
              <w:t>議題融入學習重點</w:t>
            </w:r>
          </w:p>
        </w:tc>
        <w:tc>
          <w:tcPr>
            <w:tcW w:w="1413" w:type="dxa"/>
            <w:vAlign w:val="center"/>
          </w:tcPr>
          <w:p w14:paraId="0184FB34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學習主題</w:t>
            </w:r>
          </w:p>
        </w:tc>
        <w:tc>
          <w:tcPr>
            <w:tcW w:w="7090" w:type="dxa"/>
            <w:gridSpan w:val="4"/>
            <w:vAlign w:val="center"/>
          </w:tcPr>
          <w:p w14:paraId="65A598FC" w14:textId="54753B23" w:rsidR="00834355" w:rsidRDefault="00834355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834355" w14:paraId="62EA355E" w14:textId="77777777">
        <w:trPr>
          <w:trHeight w:val="996"/>
          <w:jc w:val="center"/>
        </w:trPr>
        <w:tc>
          <w:tcPr>
            <w:tcW w:w="1120" w:type="dxa"/>
            <w:vMerge/>
            <w:vAlign w:val="center"/>
          </w:tcPr>
          <w:p w14:paraId="7A399AE1" w14:textId="77777777" w:rsidR="00834355" w:rsidRDefault="008343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13" w:type="dxa"/>
            <w:vAlign w:val="center"/>
          </w:tcPr>
          <w:p w14:paraId="0EF7A380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實質內涵</w:t>
            </w:r>
          </w:p>
        </w:tc>
        <w:tc>
          <w:tcPr>
            <w:tcW w:w="7090" w:type="dxa"/>
            <w:gridSpan w:val="4"/>
            <w:vAlign w:val="center"/>
          </w:tcPr>
          <w:p w14:paraId="10A4B899" w14:textId="4F0B8215" w:rsidR="00C23DF9" w:rsidRPr="00A47A39" w:rsidRDefault="00C23DF9">
            <w:pPr>
              <w:jc w:val="center"/>
              <w:rPr>
                <w:rFonts w:ascii="標楷體" w:eastAsia="標楷體" w:hAnsi="標楷體" w:cs="標楷體"/>
                <w:color w:val="BFBFBF" w:themeColor="background1" w:themeShade="BF"/>
                <w:sz w:val="22"/>
                <w:szCs w:val="22"/>
              </w:rPr>
            </w:pPr>
            <w:r w:rsidRPr="00A47A39">
              <w:rPr>
                <w:rFonts w:ascii="標楷體" w:eastAsia="標楷體" w:hAnsi="標楷體" w:cs="標楷體"/>
                <w:color w:val="BFBFBF" w:themeColor="background1" w:themeShade="BF"/>
                <w:sz w:val="22"/>
                <w:szCs w:val="22"/>
              </w:rPr>
              <w:t>環 J3 經由環境美學與自然文學了解自然環境的倫理價值。</w:t>
            </w:r>
          </w:p>
          <w:p w14:paraId="4D481F6B" w14:textId="7428CDE3" w:rsidR="00834355" w:rsidRDefault="00834355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834355" w14:paraId="570325F1" w14:textId="77777777">
        <w:trPr>
          <w:trHeight w:val="945"/>
          <w:jc w:val="center"/>
        </w:trPr>
        <w:tc>
          <w:tcPr>
            <w:tcW w:w="1120" w:type="dxa"/>
            <w:vMerge w:val="restart"/>
            <w:vAlign w:val="center"/>
          </w:tcPr>
          <w:p w14:paraId="4E0E4DC2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學習目標</w:t>
            </w:r>
          </w:p>
        </w:tc>
        <w:tc>
          <w:tcPr>
            <w:tcW w:w="1413" w:type="dxa"/>
            <w:vAlign w:val="center"/>
          </w:tcPr>
          <w:p w14:paraId="15C9F9EC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領域</w:t>
            </w:r>
          </w:p>
          <w:p w14:paraId="0085A28A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學習目標</w:t>
            </w:r>
          </w:p>
        </w:tc>
        <w:tc>
          <w:tcPr>
            <w:tcW w:w="7090" w:type="dxa"/>
            <w:gridSpan w:val="4"/>
            <w:vAlign w:val="center"/>
          </w:tcPr>
          <w:p w14:paraId="21B92668" w14:textId="04079C90" w:rsidR="00834355" w:rsidRDefault="00FF0E73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 w:rsidRPr="00FF0E73">
              <w:rPr>
                <w:rFonts w:ascii="標楷體" w:eastAsia="標楷體" w:hAnsi="標楷體" w:cs="標楷體"/>
                <w:sz w:val="22"/>
                <w:szCs w:val="22"/>
              </w:rPr>
              <w:t>1. 能養成聆聽英語文的習慣。 2. 能具備使用英語文進行日常對話的能力。 3. 能養成以英語文表達意見，描述熟悉的人、事、地、物和參與討論的能力。</w:t>
            </w:r>
          </w:p>
        </w:tc>
      </w:tr>
      <w:tr w:rsidR="00834355" w14:paraId="673F40CF" w14:textId="77777777">
        <w:trPr>
          <w:trHeight w:val="996"/>
          <w:jc w:val="center"/>
        </w:trPr>
        <w:tc>
          <w:tcPr>
            <w:tcW w:w="1120" w:type="dxa"/>
            <w:vMerge/>
            <w:vAlign w:val="center"/>
          </w:tcPr>
          <w:p w14:paraId="2ED382CE" w14:textId="77777777" w:rsidR="00834355" w:rsidRDefault="008343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13" w:type="dxa"/>
            <w:vAlign w:val="center"/>
          </w:tcPr>
          <w:p w14:paraId="034DD861" w14:textId="21F8DD2B" w:rsidR="00834355" w:rsidRDefault="00C23DF9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2"/>
                <w:szCs w:val="22"/>
              </w:rPr>
              <w:t>環境</w:t>
            </w:r>
            <w:r w:rsidR="00000000">
              <w:rPr>
                <w:rFonts w:ascii="標楷體" w:eastAsia="標楷體" w:hAnsi="標楷體" w:cs="標楷體"/>
                <w:sz w:val="22"/>
                <w:szCs w:val="22"/>
              </w:rPr>
              <w:t>議題</w:t>
            </w:r>
          </w:p>
          <w:p w14:paraId="5C72B5E9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學習目標</w:t>
            </w:r>
          </w:p>
        </w:tc>
        <w:tc>
          <w:tcPr>
            <w:tcW w:w="7090" w:type="dxa"/>
            <w:gridSpan w:val="4"/>
            <w:vAlign w:val="center"/>
          </w:tcPr>
          <w:p w14:paraId="37B9A016" w14:textId="306A8D1A" w:rsidR="00834355" w:rsidRDefault="00FF0E73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 w:rsidRPr="00A2400B">
              <w:rPr>
                <w:rFonts w:ascii="標楷體" w:eastAsia="標楷體" w:hAnsi="標楷體" w:cs="標楷體"/>
                <w:sz w:val="22"/>
                <w:szCs w:val="22"/>
              </w:rPr>
              <w:t>6-Ⅳ-4 樂於接觸課外的英語文多元素 材，如歌曲、英語學習雜誌、 漫畫、短片、廣播、網路等。 *6-Ⅴ-7 能積極以英語文為工具，探索 新知並關注國際議題。</w:t>
            </w:r>
          </w:p>
        </w:tc>
      </w:tr>
      <w:tr w:rsidR="00834355" w14:paraId="768E032C" w14:textId="77777777">
        <w:trPr>
          <w:trHeight w:val="524"/>
          <w:jc w:val="center"/>
        </w:trPr>
        <w:tc>
          <w:tcPr>
            <w:tcW w:w="1120" w:type="dxa"/>
            <w:vAlign w:val="center"/>
          </w:tcPr>
          <w:p w14:paraId="00A636B8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教學準備</w:t>
            </w:r>
          </w:p>
        </w:tc>
        <w:tc>
          <w:tcPr>
            <w:tcW w:w="8503" w:type="dxa"/>
            <w:gridSpan w:val="5"/>
            <w:vAlign w:val="center"/>
          </w:tcPr>
          <w:p w14:paraId="038DEB71" w14:textId="5DDB99EE" w:rsidR="00834355" w:rsidRPr="00462F65" w:rsidRDefault="00462F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/>
              <w:ind w:left="1490" w:hanging="196"/>
              <w:rPr>
                <w:rFonts w:ascii="標楷體" w:eastAsia="標楷體" w:hAnsi="標楷體" w:cs="標楷體" w:hint="eastAsia"/>
                <w:color w:val="948A54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948A54"/>
                <w:sz w:val="22"/>
                <w:szCs w:val="22"/>
              </w:rPr>
              <w:t xml:space="preserve">Ipad, </w:t>
            </w:r>
            <w:r w:rsidR="00FC76FE">
              <w:rPr>
                <w:rFonts w:ascii="標楷體" w:eastAsia="標楷體" w:hAnsi="標楷體" w:cs="標楷體" w:hint="eastAsia"/>
                <w:color w:val="948A54"/>
                <w:sz w:val="22"/>
                <w:szCs w:val="22"/>
              </w:rPr>
              <w:t>youtube</w:t>
            </w:r>
            <w:r>
              <w:rPr>
                <w:rFonts w:ascii="標楷體" w:eastAsia="標楷體" w:hAnsi="標楷體" w:cs="標楷體" w:hint="eastAsia"/>
                <w:color w:val="948A54"/>
                <w:sz w:val="22"/>
                <w:szCs w:val="22"/>
              </w:rPr>
              <w:t>英語歌曲，</w:t>
            </w:r>
            <w:r w:rsidR="00A47A39">
              <w:rPr>
                <w:rFonts w:ascii="標楷體" w:eastAsia="標楷體" w:hAnsi="標楷體" w:cs="標楷體" w:hint="eastAsia"/>
                <w:color w:val="948A54"/>
                <w:sz w:val="22"/>
                <w:szCs w:val="22"/>
              </w:rPr>
              <w:t>電子白板</w:t>
            </w:r>
          </w:p>
        </w:tc>
      </w:tr>
      <w:tr w:rsidR="00834355" w14:paraId="07C7B366" w14:textId="77777777">
        <w:trPr>
          <w:trHeight w:val="524"/>
          <w:jc w:val="center"/>
        </w:trPr>
        <w:tc>
          <w:tcPr>
            <w:tcW w:w="1120" w:type="dxa"/>
            <w:vAlign w:val="center"/>
          </w:tcPr>
          <w:p w14:paraId="411CB25E" w14:textId="77777777" w:rsidR="00834355" w:rsidRDefault="00000000">
            <w:pPr>
              <w:ind w:left="-110" w:right="-9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教學成效分析</w:t>
            </w:r>
          </w:p>
        </w:tc>
        <w:tc>
          <w:tcPr>
            <w:tcW w:w="8503" w:type="dxa"/>
            <w:gridSpan w:val="5"/>
            <w:vAlign w:val="center"/>
          </w:tcPr>
          <w:p w14:paraId="04F392A6" w14:textId="77777777" w:rsidR="00834355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學生學習成效分析</w:t>
            </w:r>
          </w:p>
          <w:p w14:paraId="0F4D9D42" w14:textId="77777777" w:rsidR="00834355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學生參與情形</w:t>
            </w:r>
          </w:p>
          <w:p w14:paraId="2F96B43C" w14:textId="77777777" w:rsidR="00834355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學生學習意願與態度</w:t>
            </w:r>
          </w:p>
          <w:p w14:paraId="438D31AC" w14:textId="77777777" w:rsidR="00834355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學生學習表現</w:t>
            </w:r>
          </w:p>
          <w:p w14:paraId="1AB75F17" w14:textId="77777777" w:rsidR="00834355" w:rsidRDefault="00000000">
            <w:pPr>
              <w:widowControl w:val="0"/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color w:val="000000"/>
                <w:sz w:val="22"/>
                <w:szCs w:val="22"/>
              </w:rPr>
              <w:t>學習目標達成分析</w:t>
            </w:r>
          </w:p>
        </w:tc>
      </w:tr>
      <w:tr w:rsidR="00834355" w14:paraId="35F0AFB2" w14:textId="77777777">
        <w:trPr>
          <w:trHeight w:val="472"/>
          <w:jc w:val="center"/>
        </w:trPr>
        <w:tc>
          <w:tcPr>
            <w:tcW w:w="9623" w:type="dxa"/>
            <w:gridSpan w:val="6"/>
            <w:vAlign w:val="center"/>
          </w:tcPr>
          <w:p w14:paraId="133A12D2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教學活動設計</w:t>
            </w:r>
          </w:p>
        </w:tc>
      </w:tr>
      <w:tr w:rsidR="00834355" w14:paraId="64966AE6" w14:textId="77777777">
        <w:trPr>
          <w:trHeight w:val="524"/>
          <w:jc w:val="center"/>
        </w:trPr>
        <w:tc>
          <w:tcPr>
            <w:tcW w:w="5665" w:type="dxa"/>
            <w:gridSpan w:val="3"/>
            <w:vAlign w:val="center"/>
          </w:tcPr>
          <w:p w14:paraId="6D911C59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教學流程、內容及實施方式</w:t>
            </w:r>
          </w:p>
        </w:tc>
        <w:tc>
          <w:tcPr>
            <w:tcW w:w="1908" w:type="dxa"/>
            <w:gridSpan w:val="2"/>
            <w:vAlign w:val="center"/>
          </w:tcPr>
          <w:p w14:paraId="72F9769E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教學資源</w:t>
            </w:r>
          </w:p>
        </w:tc>
        <w:tc>
          <w:tcPr>
            <w:tcW w:w="2050" w:type="dxa"/>
            <w:vAlign w:val="center"/>
          </w:tcPr>
          <w:p w14:paraId="67488801" w14:textId="77777777" w:rsidR="00834355" w:rsidRDefault="00000000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學習評量</w:t>
            </w:r>
          </w:p>
        </w:tc>
      </w:tr>
      <w:tr w:rsidR="00834355" w14:paraId="322D764E" w14:textId="77777777">
        <w:trPr>
          <w:trHeight w:val="996"/>
          <w:jc w:val="center"/>
        </w:trPr>
        <w:tc>
          <w:tcPr>
            <w:tcW w:w="5665" w:type="dxa"/>
            <w:gridSpan w:val="3"/>
            <w:vAlign w:val="center"/>
          </w:tcPr>
          <w:p w14:paraId="3575A372" w14:textId="77777777" w:rsidR="00834355" w:rsidRPr="00A47A39" w:rsidRDefault="00A47A39" w:rsidP="00A47A39">
            <w:pPr>
              <w:pStyle w:val="a5"/>
              <w:numPr>
                <w:ilvl w:val="3"/>
                <w:numId w:val="2"/>
              </w:num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lastRenderedPageBreak/>
              <w:t>藉由教室英文Take out your book.開始介紹祈使句型</w:t>
            </w:r>
          </w:p>
          <w:p w14:paraId="458641A5" w14:textId="77777777" w:rsidR="00A47A39" w:rsidRPr="00A47A39" w:rsidRDefault="00A47A39" w:rsidP="00A47A39">
            <w:pPr>
              <w:pStyle w:val="a5"/>
              <w:numPr>
                <w:ilvl w:val="3"/>
                <w:numId w:val="2"/>
              </w:num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藉由提問Can I borrow your pen?</w:t>
            </w:r>
          </w:p>
          <w:p w14:paraId="189452D0" w14:textId="77777777" w:rsidR="00A47A39" w:rsidRDefault="00A47A39" w:rsidP="00A47A39">
            <w:pPr>
              <w:pStyle w:val="a5"/>
              <w:ind w:left="1920" w:firstLine="0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日常生活中常用問句開始介紹Can助動詞開始的提問句</w:t>
            </w:r>
          </w:p>
          <w:p w14:paraId="691E6ABB" w14:textId="77777777" w:rsidR="00A47A39" w:rsidRPr="00A47A39" w:rsidRDefault="00A47A39" w:rsidP="00A47A39">
            <w:pPr>
              <w:pStyle w:val="a5"/>
              <w:numPr>
                <w:ilvl w:val="3"/>
                <w:numId w:val="2"/>
              </w:num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聆聽Hey Jude歌曲，並提供學習單</w:t>
            </w:r>
          </w:p>
          <w:p w14:paraId="12611FF4" w14:textId="77777777" w:rsidR="00A47A39" w:rsidRDefault="00A47A39" w:rsidP="00A47A39">
            <w:pPr>
              <w:pStyle w:val="a5"/>
              <w:ind w:left="1920" w:firstLine="0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請學生勾選出祈使句</w:t>
            </w:r>
          </w:p>
          <w:p w14:paraId="57DD4AB5" w14:textId="77777777" w:rsidR="00A47A39" w:rsidRPr="00B977DD" w:rsidRDefault="00A47A39" w:rsidP="00A47A39">
            <w:pPr>
              <w:pStyle w:val="a5"/>
              <w:numPr>
                <w:ilvl w:val="3"/>
                <w:numId w:val="2"/>
              </w:num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學生利用</w:t>
            </w:r>
            <w:r w:rsidR="00B977DD">
              <w:rPr>
                <w:rFonts w:ascii="標楷體" w:eastAsia="標楷體" w:hAnsi="標楷體" w:cs="標楷體" w:hint="eastAsia"/>
                <w:sz w:val="22"/>
                <w:szCs w:val="22"/>
              </w:rPr>
              <w:t>大海報提示找出生活中常用的祈使句，利用cool English whisper功能，產出短文及語音檔</w:t>
            </w:r>
          </w:p>
          <w:p w14:paraId="798FDFE7" w14:textId="11183D50" w:rsidR="00B977DD" w:rsidRPr="00A47A39" w:rsidRDefault="00B977DD" w:rsidP="00A47A39">
            <w:pPr>
              <w:pStyle w:val="a5"/>
              <w:numPr>
                <w:ilvl w:val="3"/>
                <w:numId w:val="2"/>
              </w:numPr>
              <w:rPr>
                <w:rFonts w:ascii="標楷體" w:eastAsia="標楷體" w:hAnsi="標楷體" w:cs="標楷體" w:hint="eastAsia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學生利用Ipad及耳機，口說練習短文，之後填寫學習單以及上台分享</w:t>
            </w:r>
          </w:p>
        </w:tc>
        <w:tc>
          <w:tcPr>
            <w:tcW w:w="1908" w:type="dxa"/>
            <w:gridSpan w:val="2"/>
            <w:vAlign w:val="center"/>
          </w:tcPr>
          <w:p w14:paraId="70509525" w14:textId="77777777" w:rsidR="00834355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電子書</w:t>
            </w:r>
          </w:p>
          <w:p w14:paraId="4989B71A" w14:textId="60274427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Y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outube</w:t>
            </w:r>
          </w:p>
          <w:p w14:paraId="5A62F4BE" w14:textId="77777777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教室四周海報</w:t>
            </w:r>
          </w:p>
          <w:p w14:paraId="5333A4D9" w14:textId="05EDA565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I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pad</w:t>
            </w:r>
          </w:p>
          <w:p w14:paraId="1F8DA5C5" w14:textId="0734BC32" w:rsidR="00B977DD" w:rsidRPr="00B977DD" w:rsidRDefault="00B977DD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C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ool English/whisper</w:t>
            </w:r>
          </w:p>
        </w:tc>
        <w:tc>
          <w:tcPr>
            <w:tcW w:w="2050" w:type="dxa"/>
            <w:vAlign w:val="center"/>
          </w:tcPr>
          <w:p w14:paraId="2E415315" w14:textId="77777777" w:rsidR="00834355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電子書</w:t>
            </w:r>
          </w:p>
          <w:p w14:paraId="098C36EB" w14:textId="77777777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學習單</w:t>
            </w:r>
          </w:p>
          <w:p w14:paraId="03EF6826" w14:textId="77777777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C</w:t>
            </w: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ool English練習口說</w:t>
            </w:r>
          </w:p>
          <w:p w14:paraId="72C8CA41" w14:textId="6B885AC3" w:rsidR="00B977DD" w:rsidRDefault="00B977DD">
            <w:pPr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ipad錄音</w:t>
            </w:r>
          </w:p>
          <w:p w14:paraId="181D2BFE" w14:textId="1514C86D" w:rsidR="00B977DD" w:rsidRDefault="00B977DD">
            <w:pPr>
              <w:jc w:val="center"/>
              <w:rPr>
                <w:rFonts w:ascii="標楷體" w:eastAsia="標楷體" w:hAnsi="標楷體" w:cs="標楷體" w:hint="eastAsia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上台分享</w:t>
            </w:r>
          </w:p>
        </w:tc>
      </w:tr>
    </w:tbl>
    <w:p w14:paraId="15206FAC" w14:textId="77777777" w:rsidR="00834355" w:rsidRDefault="00834355">
      <w:pPr>
        <w:pStyle w:val="1"/>
        <w:ind w:firstLine="916"/>
        <w:rPr>
          <w:rFonts w:ascii="標楷體" w:eastAsia="標楷體" w:hAnsi="標楷體" w:cs="標楷體"/>
          <w:sz w:val="32"/>
          <w:szCs w:val="32"/>
        </w:rPr>
      </w:pPr>
    </w:p>
    <w:p w14:paraId="1868CB17" w14:textId="77777777" w:rsidR="00834355" w:rsidRDefault="00834355">
      <w:pPr>
        <w:pStyle w:val="1"/>
        <w:ind w:firstLine="916"/>
        <w:rPr>
          <w:rFonts w:ascii="標楷體" w:eastAsia="標楷體" w:hAnsi="標楷體" w:cs="標楷體"/>
          <w:sz w:val="32"/>
          <w:szCs w:val="32"/>
        </w:rPr>
      </w:pPr>
    </w:p>
    <w:p w14:paraId="0743EE47" w14:textId="77777777" w:rsidR="00834355" w:rsidRDefault="00000000">
      <w:pPr>
        <w:pStyle w:val="2"/>
        <w:spacing w:line="348" w:lineRule="auto"/>
        <w:ind w:left="144" w:right="9965"/>
        <w:jc w:val="center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附件3</w:t>
      </w:r>
    </w:p>
    <w:p w14:paraId="5418C0C1" w14:textId="77777777" w:rsidR="00834355" w:rsidRDefault="00000000">
      <w:pPr>
        <w:pStyle w:val="1"/>
        <w:ind w:firstLine="916"/>
        <w:rPr>
          <w:rFonts w:ascii="標楷體" w:eastAsia="標楷體" w:hAnsi="標楷體" w:cs="標楷體"/>
          <w:b/>
          <w:color w:val="948A54"/>
          <w:sz w:val="20"/>
          <w:szCs w:val="20"/>
        </w:rPr>
      </w:pPr>
      <w:r>
        <w:rPr>
          <w:rFonts w:ascii="標楷體" w:eastAsia="標楷體" w:hAnsi="標楷體" w:cs="標楷體"/>
          <w:sz w:val="32"/>
          <w:szCs w:val="32"/>
        </w:rPr>
        <w:t>教學資源附件、</w:t>
      </w:r>
      <w:r>
        <w:rPr>
          <w:rFonts w:ascii="標楷體" w:eastAsia="標楷體" w:hAnsi="標楷體" w:cs="標楷體"/>
          <w:color w:val="948A54"/>
          <w:sz w:val="20"/>
          <w:szCs w:val="20"/>
        </w:rPr>
        <w:t>(可附上教學資源、學習單……等。)</w:t>
      </w:r>
    </w:p>
    <w:p w14:paraId="54A79756" w14:textId="77777777" w:rsidR="00834355" w:rsidRDefault="00834355"/>
    <w:p w14:paraId="3C65954F" w14:textId="77777777" w:rsidR="00834355" w:rsidRDefault="00834355"/>
    <w:p w14:paraId="201DD417" w14:textId="4D1C1F26" w:rsidR="00834355" w:rsidRDefault="008954DD">
      <w:pPr>
        <w:rPr>
          <w:rFonts w:hint="eastAsia"/>
        </w:rPr>
      </w:pPr>
      <w:r w:rsidRPr="008954DD">
        <w:t>Hey Jude – The Beatles</w:t>
      </w:r>
      <w:r w:rsidR="00F20850">
        <w:rPr>
          <w:rFonts w:asciiTheme="minorEastAsia" w:eastAsiaTheme="minorEastAsia" w:hAnsiTheme="minorEastAsia" w:hint="eastAsia"/>
        </w:rPr>
        <w:t xml:space="preserve"> 中英文歌詞</w:t>
      </w:r>
      <w:r w:rsidR="00B977DD">
        <w:rPr>
          <w:rFonts w:asciiTheme="minorEastAsia" w:eastAsiaTheme="minorEastAsia" w:hAnsiTheme="minorEastAsia" w:hint="eastAsia"/>
        </w:rPr>
        <w:t>(勾選祈使句)、學生填寫五句生活中常使用的祈使句以及</w:t>
      </w:r>
      <w:r w:rsidR="00B977DD">
        <w:rPr>
          <w:rFonts w:asciiTheme="minorEastAsia" w:eastAsiaTheme="minorEastAsia" w:hAnsiTheme="minorEastAsia" w:hint="eastAsia"/>
        </w:rPr>
        <w:t>五句</w:t>
      </w:r>
      <w:r w:rsidR="00B977DD">
        <w:rPr>
          <w:rFonts w:asciiTheme="minorEastAsia" w:eastAsiaTheme="minorEastAsia" w:hAnsiTheme="minorEastAsia" w:hint="eastAsia"/>
        </w:rPr>
        <w:t>Can開頭的問句</w:t>
      </w:r>
    </w:p>
    <w:p w14:paraId="335E2869" w14:textId="77777777" w:rsidR="00834355" w:rsidRDefault="00834355"/>
    <w:p w14:paraId="3E410482" w14:textId="77777777" w:rsidR="00834355" w:rsidRDefault="00834355"/>
    <w:p w14:paraId="5F56CA30" w14:textId="77777777" w:rsidR="00834355" w:rsidRDefault="00000000">
      <w:pPr>
        <w:widowControl/>
      </w:pPr>
      <w:r>
        <w:br w:type="page"/>
      </w:r>
    </w:p>
    <w:p w14:paraId="1F9780E9" w14:textId="77777777" w:rsidR="00834355" w:rsidRDefault="00000000">
      <w:pPr>
        <w:pStyle w:val="2"/>
        <w:spacing w:line="348" w:lineRule="auto"/>
        <w:ind w:left="144" w:right="9965"/>
        <w:jc w:val="center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lastRenderedPageBreak/>
        <w:t>附件4</w:t>
      </w:r>
    </w:p>
    <w:p w14:paraId="12392C96" w14:textId="77777777" w:rsidR="00834355" w:rsidRDefault="00000000">
      <w:pPr>
        <w:pStyle w:val="1"/>
        <w:ind w:left="0"/>
        <w:jc w:val="center"/>
        <w:rPr>
          <w:rFonts w:ascii="標楷體" w:eastAsia="標楷體" w:hAnsi="標楷體" w:cs="標楷體"/>
          <w:color w:val="948A54"/>
          <w:sz w:val="22"/>
          <w:szCs w:val="22"/>
        </w:rPr>
      </w:pPr>
      <w:r>
        <w:rPr>
          <w:rFonts w:ascii="標楷體" w:eastAsia="標楷體" w:hAnsi="標楷體" w:cs="標楷體"/>
          <w:sz w:val="36"/>
          <w:szCs w:val="36"/>
        </w:rPr>
        <w:t>教學歷程及學生活動相片</w:t>
      </w:r>
    </w:p>
    <w:tbl>
      <w:tblPr>
        <w:tblStyle w:val="af"/>
        <w:tblpPr w:leftFromText="180" w:rightFromText="180" w:vertAnchor="page" w:horzAnchor="margin" w:tblpY="168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28"/>
        <w:gridCol w:w="5228"/>
      </w:tblGrid>
      <w:tr w:rsidR="00834355" w14:paraId="14E88158" w14:textId="77777777">
        <w:trPr>
          <w:trHeight w:val="3260"/>
        </w:trPr>
        <w:tc>
          <w:tcPr>
            <w:tcW w:w="5228" w:type="dxa"/>
          </w:tcPr>
          <w:p w14:paraId="367023F9" w14:textId="77777777" w:rsidR="00834355" w:rsidRDefault="00834355">
            <w:pPr>
              <w:rPr>
                <w:rFonts w:ascii="標楷體" w:eastAsia="標楷體" w:hAnsi="標楷體" w:cs="標楷體"/>
              </w:rPr>
            </w:pPr>
          </w:p>
        </w:tc>
        <w:tc>
          <w:tcPr>
            <w:tcW w:w="5228" w:type="dxa"/>
          </w:tcPr>
          <w:p w14:paraId="0720EB1E" w14:textId="77777777" w:rsidR="00834355" w:rsidRDefault="00834355">
            <w:pPr>
              <w:rPr>
                <w:rFonts w:ascii="標楷體" w:eastAsia="標楷體" w:hAnsi="標楷體" w:cs="標楷體"/>
              </w:rPr>
            </w:pPr>
          </w:p>
        </w:tc>
      </w:tr>
      <w:tr w:rsidR="00834355" w14:paraId="00A00716" w14:textId="77777777">
        <w:tc>
          <w:tcPr>
            <w:tcW w:w="5228" w:type="dxa"/>
          </w:tcPr>
          <w:p w14:paraId="36B6BD39" w14:textId="77777777" w:rsidR="00834355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948A54"/>
              </w:rPr>
              <w:t>(說明)</w:t>
            </w:r>
          </w:p>
        </w:tc>
        <w:tc>
          <w:tcPr>
            <w:tcW w:w="5228" w:type="dxa"/>
          </w:tcPr>
          <w:p w14:paraId="1B860CA6" w14:textId="77777777" w:rsidR="00834355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948A54"/>
              </w:rPr>
              <w:t>(說明)</w:t>
            </w:r>
          </w:p>
        </w:tc>
      </w:tr>
      <w:tr w:rsidR="00834355" w14:paraId="502EA511" w14:textId="77777777">
        <w:trPr>
          <w:trHeight w:val="2881"/>
        </w:trPr>
        <w:tc>
          <w:tcPr>
            <w:tcW w:w="5228" w:type="dxa"/>
          </w:tcPr>
          <w:p w14:paraId="163C951C" w14:textId="77777777" w:rsidR="00834355" w:rsidRDefault="00834355">
            <w:pPr>
              <w:rPr>
                <w:rFonts w:ascii="標楷體" w:eastAsia="標楷體" w:hAnsi="標楷體" w:cs="標楷體"/>
              </w:rPr>
            </w:pPr>
          </w:p>
        </w:tc>
        <w:tc>
          <w:tcPr>
            <w:tcW w:w="5228" w:type="dxa"/>
          </w:tcPr>
          <w:p w14:paraId="2D311CE7" w14:textId="77777777" w:rsidR="00834355" w:rsidRDefault="00834355">
            <w:pPr>
              <w:rPr>
                <w:rFonts w:ascii="標楷體" w:eastAsia="標楷體" w:hAnsi="標楷體" w:cs="標楷體"/>
              </w:rPr>
            </w:pPr>
          </w:p>
        </w:tc>
      </w:tr>
      <w:tr w:rsidR="00834355" w14:paraId="61A20A00" w14:textId="77777777">
        <w:tc>
          <w:tcPr>
            <w:tcW w:w="5228" w:type="dxa"/>
          </w:tcPr>
          <w:p w14:paraId="287F68E3" w14:textId="77777777" w:rsidR="00834355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948A54"/>
              </w:rPr>
              <w:t>(說明)</w:t>
            </w:r>
          </w:p>
        </w:tc>
        <w:tc>
          <w:tcPr>
            <w:tcW w:w="5228" w:type="dxa"/>
          </w:tcPr>
          <w:p w14:paraId="3AE7973E" w14:textId="77777777" w:rsidR="00834355" w:rsidRDefault="00000000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948A54"/>
              </w:rPr>
              <w:t>(說明)</w:t>
            </w:r>
          </w:p>
        </w:tc>
      </w:tr>
    </w:tbl>
    <w:p w14:paraId="20669218" w14:textId="77777777" w:rsidR="00834355" w:rsidRDefault="00000000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＊可自行增列</w:t>
      </w:r>
    </w:p>
    <w:p w14:paraId="19FF725F" w14:textId="77777777" w:rsidR="00834355" w:rsidRDefault="00834355"/>
    <w:p w14:paraId="77D35D35" w14:textId="77777777" w:rsidR="00834355" w:rsidRDefault="00834355">
      <w:pPr>
        <w:rPr>
          <w:rFonts w:ascii="標楷體" w:eastAsia="標楷體" w:hAnsi="標楷體" w:cs="標楷體"/>
        </w:rPr>
      </w:pPr>
    </w:p>
    <w:p w14:paraId="02ABAB06" w14:textId="77777777" w:rsidR="00834355" w:rsidRDefault="00834355">
      <w:pPr>
        <w:rPr>
          <w:rFonts w:ascii="標楷體" w:eastAsia="標楷體" w:hAnsi="標楷體" w:cs="標楷體"/>
        </w:rPr>
      </w:pPr>
    </w:p>
    <w:p w14:paraId="0ECCC6E5" w14:textId="77777777" w:rsidR="00834355" w:rsidRDefault="00834355">
      <w:pPr>
        <w:rPr>
          <w:rFonts w:ascii="標楷體" w:eastAsia="標楷體" w:hAnsi="標楷體" w:cs="標楷體"/>
        </w:rPr>
      </w:pPr>
    </w:p>
    <w:p w14:paraId="60F6FE22" w14:textId="77777777" w:rsidR="00834355" w:rsidRDefault="00834355">
      <w:pPr>
        <w:rPr>
          <w:sz w:val="36"/>
          <w:szCs w:val="36"/>
        </w:rPr>
      </w:pPr>
    </w:p>
    <w:p w14:paraId="7E803F01" w14:textId="77777777" w:rsidR="00834355" w:rsidRDefault="00000000">
      <w:pPr>
        <w:rPr>
          <w:b/>
          <w:sz w:val="36"/>
          <w:szCs w:val="36"/>
        </w:rPr>
      </w:pPr>
      <w:r>
        <w:rPr>
          <w:rFonts w:ascii="標楷體" w:eastAsia="標楷體" w:hAnsi="標楷體" w:cs="標楷體"/>
          <w:b/>
          <w:sz w:val="36"/>
          <w:szCs w:val="36"/>
        </w:rPr>
        <w:t>教學影片連結：＿＿＿＿＿＿＿＿＿＿＿＿＿＿＿＿。</w:t>
      </w:r>
    </w:p>
    <w:p w14:paraId="18FE15B5" w14:textId="77777777" w:rsidR="00834355" w:rsidRDefault="00834355">
      <w:pPr>
        <w:pBdr>
          <w:top w:val="nil"/>
          <w:left w:val="nil"/>
          <w:bottom w:val="nil"/>
          <w:right w:val="nil"/>
          <w:between w:val="nil"/>
        </w:pBdr>
        <w:tabs>
          <w:tab w:val="left" w:pos="1062"/>
        </w:tabs>
        <w:spacing w:line="412" w:lineRule="auto"/>
        <w:ind w:left="160"/>
        <w:rPr>
          <w:rFonts w:ascii="標楷體" w:eastAsia="標楷體" w:hAnsi="標楷體" w:cs="標楷體"/>
          <w:b/>
          <w:color w:val="000000"/>
          <w:sz w:val="24"/>
          <w:szCs w:val="24"/>
        </w:rPr>
      </w:pPr>
    </w:p>
    <w:p w14:paraId="66937C78" w14:textId="77777777" w:rsidR="00834355" w:rsidRDefault="00000000">
      <w:pPr>
        <w:pStyle w:val="1"/>
        <w:tabs>
          <w:tab w:val="left" w:pos="9394"/>
          <w:tab w:val="left" w:pos="10234"/>
        </w:tabs>
        <w:spacing w:before="117"/>
        <w:ind w:left="6814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中華民國113年</w:t>
      </w:r>
      <w:r>
        <w:rPr>
          <w:rFonts w:ascii="標楷體" w:eastAsia="標楷體" w:hAnsi="標楷體" w:cs="標楷體"/>
        </w:rPr>
        <w:tab/>
        <w:t>月</w:t>
      </w:r>
      <w:r>
        <w:rPr>
          <w:rFonts w:ascii="標楷體" w:eastAsia="標楷體" w:hAnsi="標楷體" w:cs="標楷體"/>
        </w:rPr>
        <w:tab/>
        <w:t>日</w:t>
      </w:r>
    </w:p>
    <w:sectPr w:rsidR="00834355">
      <w:footerReference w:type="default" r:id="rId8"/>
      <w:pgSz w:w="11910" w:h="16840"/>
      <w:pgMar w:top="640" w:right="540" w:bottom="880" w:left="560" w:header="0" w:footer="68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C4D6FA" w14:textId="77777777" w:rsidR="00D87BCE" w:rsidRDefault="00D87BCE">
      <w:r>
        <w:separator/>
      </w:r>
    </w:p>
  </w:endnote>
  <w:endnote w:type="continuationSeparator" w:id="0">
    <w:p w14:paraId="5C00A9D3" w14:textId="77777777" w:rsidR="00D87BCE" w:rsidRDefault="00D87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AC2597FC-D46D-4E91-8E40-A28E6BCAF483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2" w:subsetted="1" w:fontKey="{6DF03CD2-F0F0-4B17-A2AB-506E8091C658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icrosoft YaHei UI">
    <w:panose1 w:val="020B0503020204020204"/>
    <w:charset w:val="00"/>
    <w:family w:val="auto"/>
    <w:pitch w:val="default"/>
    <w:embedBold r:id="rId3" w:fontKey="{3A3A5676-A224-4846-9D0E-789662E9286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  <w:embedRegular r:id="rId4" w:fontKey="{550C8E0B-A5A0-4D8C-8480-BBB087CAD840}"/>
    <w:embedItalic r:id="rId5" w:fontKey="{DFCC3231-423D-41C4-9932-566E23B7A58D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6" w:subsetted="1" w:fontKey="{E9803A16-B613-43BA-9B47-088DD3E43211}"/>
    <w:embedBold r:id="rId7" w:subsetted="1" w:fontKey="{B24C3356-3DAE-482B-B8FB-5DE0392BCCC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ungsuh">
    <w:charset w:val="81"/>
    <w:family w:val="roman"/>
    <w:pitch w:val="variable"/>
    <w:sig w:usb0="B00002AF" w:usb1="69D77CFB" w:usb2="00000030" w:usb3="00000000" w:csb0="0008009F" w:csb1="00000000"/>
    <w:embedRegular r:id="rId8" w:subsetted="1" w:fontKey="{A101CA72-192F-4188-81AE-DB6E9ACB245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709C1B66-8259-477A-8CA6-31C16B08223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596F424F-21B4-49BE-BE09-15D316E7551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B3B72B" w14:textId="77777777" w:rsidR="00834355" w:rsidRDefault="00000000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53F2E504" wp14:editId="2848B47A">
              <wp:simplePos x="0" y="0"/>
              <wp:positionH relativeFrom="column">
                <wp:posOffset>3340100</wp:posOffset>
              </wp:positionH>
              <wp:positionV relativeFrom="paragraph">
                <wp:posOffset>10109200</wp:posOffset>
              </wp:positionV>
              <wp:extent cx="149860" cy="161925"/>
              <wp:effectExtent l="0" t="0" r="0" b="0"/>
              <wp:wrapNone/>
              <wp:docPr id="3" name="矩形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75833" y="3703800"/>
                        <a:ext cx="14033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4086FD" w14:textId="77777777" w:rsidR="00834355" w:rsidRDefault="00000000">
                          <w:pPr>
                            <w:spacing w:line="222" w:lineRule="auto"/>
                            <w:ind w:left="60" w:firstLine="60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 xml:space="preserve"> PAGE 10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3F2E504" id="矩形 3" o:spid="_x0000_s1026" style="position:absolute;margin-left:263pt;margin-top:796pt;width:11.8pt;height:12.75pt;z-index:-251658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" filled="f" stroked="f">
              <v:textbox inset="0,0,0,0">
                <w:txbxContent>
                  <w:p w14:paraId="084086FD" w14:textId="77777777" w:rsidR="00834355" w:rsidRDefault="00000000">
                    <w:pPr>
                      <w:spacing w:line="222" w:lineRule="auto"/>
                      <w:ind w:left="60" w:firstLine="60"/>
                      <w:textDirection w:val="btLr"/>
                    </w:pPr>
                    <w:r>
                      <w:rPr>
                        <w:rFonts w:ascii="Calibri" w:eastAsia="Calibri" w:hAnsi="Calibri" w:cs="Calibri"/>
                        <w:color w:val="000000"/>
                        <w:sz w:val="20"/>
                      </w:rPr>
                      <w:t xml:space="preserve"> PAGE 10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155DD9" w14:textId="77777777" w:rsidR="00D87BCE" w:rsidRDefault="00D87BCE">
      <w:r>
        <w:separator/>
      </w:r>
    </w:p>
  </w:footnote>
  <w:footnote w:type="continuationSeparator" w:id="0">
    <w:p w14:paraId="78AE3003" w14:textId="77777777" w:rsidR="00D87BCE" w:rsidRDefault="00D87B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496B8F"/>
    <w:multiLevelType w:val="multilevel"/>
    <w:tmpl w:val="20D4E89E"/>
    <w:lvl w:ilvl="0">
      <w:start w:val="1"/>
      <w:numFmt w:val="bullet"/>
      <w:lvlText w:val="⮚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5D0257A1"/>
    <w:multiLevelType w:val="multilevel"/>
    <w:tmpl w:val="1ED43204"/>
    <w:lvl w:ilvl="0">
      <w:start w:val="1"/>
      <w:numFmt w:val="decimal"/>
      <w:lvlText w:val="(%1)"/>
      <w:lvlJc w:val="left"/>
      <w:pPr>
        <w:ind w:left="945" w:hanging="465"/>
      </w:pPr>
    </w:lvl>
    <w:lvl w:ilvl="1">
      <w:start w:val="1"/>
      <w:numFmt w:val="decim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decim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decim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6E561B59"/>
    <w:multiLevelType w:val="multilevel"/>
    <w:tmpl w:val="A98CF198"/>
    <w:lvl w:ilvl="0">
      <w:start w:val="1"/>
      <w:numFmt w:val="bullet"/>
      <w:lvlText w:val="□"/>
      <w:lvlJc w:val="left"/>
      <w:pPr>
        <w:ind w:left="480" w:hanging="480"/>
      </w:pPr>
      <w:rPr>
        <w:rFonts w:ascii="Noto Sans Symbols" w:eastAsia="Noto Sans Symbols" w:hAnsi="Noto Sans Symbols" w:cs="Noto Sans Symbols"/>
        <w:sz w:val="22"/>
        <w:szCs w:val="22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7E9E5467"/>
    <w:multiLevelType w:val="multilevel"/>
    <w:tmpl w:val="53C4E316"/>
    <w:lvl w:ilvl="0">
      <w:start w:val="1"/>
      <w:numFmt w:val="decimal"/>
      <w:lvlText w:val="%1、"/>
      <w:lvlJc w:val="left"/>
      <w:pPr>
        <w:ind w:left="450" w:hanging="45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 w16cid:durableId="2102484328">
    <w:abstractNumId w:val="0"/>
  </w:num>
  <w:num w:numId="2" w16cid:durableId="1772427841">
    <w:abstractNumId w:val="3"/>
  </w:num>
  <w:num w:numId="3" w16cid:durableId="1751350820">
    <w:abstractNumId w:val="1"/>
  </w:num>
  <w:num w:numId="4" w16cid:durableId="39289333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bordersDoNotSurroundHeader/>
  <w:bordersDoNotSurroundFooter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355"/>
    <w:rsid w:val="00141C97"/>
    <w:rsid w:val="003E1B95"/>
    <w:rsid w:val="00462F65"/>
    <w:rsid w:val="005F62B5"/>
    <w:rsid w:val="00636255"/>
    <w:rsid w:val="006A193B"/>
    <w:rsid w:val="00834355"/>
    <w:rsid w:val="008954DD"/>
    <w:rsid w:val="00922154"/>
    <w:rsid w:val="00924CEC"/>
    <w:rsid w:val="00A2400B"/>
    <w:rsid w:val="00A47A39"/>
    <w:rsid w:val="00B977DD"/>
    <w:rsid w:val="00C120B0"/>
    <w:rsid w:val="00C23DF9"/>
    <w:rsid w:val="00D87BCE"/>
    <w:rsid w:val="00DC04CB"/>
    <w:rsid w:val="00F20850"/>
    <w:rsid w:val="00FC76FE"/>
    <w:rsid w:val="00FF0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5963B"/>
  <w15:docId w15:val="{063436C4-70A9-4315-9D98-07D4A4777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imSun" w:eastAsiaTheme="minorEastAsia" w:hAnsi="SimSun" w:cs="SimSun"/>
        <w:sz w:val="22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eastAsia="SimSun"/>
    </w:rPr>
  </w:style>
  <w:style w:type="paragraph" w:styleId="1">
    <w:name w:val="heading 1"/>
    <w:basedOn w:val="a"/>
    <w:uiPriority w:val="9"/>
    <w:qFormat/>
    <w:pPr>
      <w:ind w:left="916"/>
      <w:outlineLvl w:val="0"/>
    </w:pPr>
    <w:rPr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line="402" w:lineRule="exact"/>
      <w:ind w:left="160"/>
      <w:outlineLvl w:val="1"/>
    </w:pPr>
    <w:rPr>
      <w:rFonts w:ascii="Microsoft YaHei UI" w:eastAsia="Microsoft YaHei UI" w:hAnsi="Microsoft YaHei UI" w:cs="Microsoft YaHei UI"/>
      <w:b/>
      <w:bCs/>
      <w:sz w:val="24"/>
      <w:szCs w:val="24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uiPriority w:val="10"/>
    <w:qFormat/>
    <w:pPr>
      <w:spacing w:before="32"/>
      <w:ind w:left="4593" w:right="2607" w:hanging="2005"/>
    </w:pPr>
    <w:rPr>
      <w:rFonts w:ascii="Microsoft YaHei UI" w:eastAsia="Microsoft YaHei UI" w:hAnsi="Microsoft YaHei UI" w:cs="Microsoft YaHei UI"/>
      <w:b/>
      <w:bCs/>
      <w:sz w:val="40"/>
      <w:szCs w:val="40"/>
    </w:rPr>
  </w:style>
  <w:style w:type="table" w:customStyle="1" w:styleId="TableNormal0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basedOn w:val="a"/>
    <w:uiPriority w:val="1"/>
    <w:qFormat/>
    <w:pPr>
      <w:ind w:left="160"/>
    </w:pPr>
    <w:rPr>
      <w:sz w:val="24"/>
      <w:szCs w:val="24"/>
    </w:rPr>
  </w:style>
  <w:style w:type="paragraph" w:styleId="a5">
    <w:name w:val="List Paragraph"/>
    <w:basedOn w:val="a"/>
    <w:uiPriority w:val="34"/>
    <w:qFormat/>
    <w:pPr>
      <w:spacing w:before="1"/>
      <w:ind w:left="1490" w:hanging="197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0408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040831"/>
    <w:rPr>
      <w:rFonts w:ascii="SimSun" w:eastAsia="SimSun" w:hAnsi="SimSun" w:cs="SimSun"/>
      <w:sz w:val="20"/>
      <w:szCs w:val="20"/>
      <w:lang w:eastAsia="zh-TW"/>
    </w:rPr>
  </w:style>
  <w:style w:type="paragraph" w:styleId="a8">
    <w:name w:val="footer"/>
    <w:basedOn w:val="a"/>
    <w:link w:val="a9"/>
    <w:uiPriority w:val="99"/>
    <w:unhideWhenUsed/>
    <w:rsid w:val="000408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040831"/>
    <w:rPr>
      <w:rFonts w:ascii="SimSun" w:eastAsia="SimSun" w:hAnsi="SimSun" w:cs="SimSun"/>
      <w:sz w:val="20"/>
      <w:szCs w:val="20"/>
      <w:lang w:eastAsia="zh-TW"/>
    </w:rPr>
  </w:style>
  <w:style w:type="table" w:styleId="aa">
    <w:name w:val="Table Grid"/>
    <w:basedOn w:val="a1"/>
    <w:uiPriority w:val="39"/>
    <w:rsid w:val="003D2139"/>
    <w:pPr>
      <w:widowControl/>
    </w:pPr>
    <w:rPr>
      <w:kern w:val="2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3D2139"/>
    <w:pPr>
      <w:widowControl/>
      <w:spacing w:before="100" w:beforeAutospacing="1" w:after="142" w:line="276" w:lineRule="auto"/>
    </w:pPr>
    <w:rPr>
      <w:rFonts w:ascii="新細明體" w:eastAsia="新細明體" w:hAnsi="新細明體" w:cs="新細明體"/>
      <w:sz w:val="24"/>
      <w:szCs w:val="24"/>
    </w:rPr>
  </w:style>
  <w:style w:type="paragraph" w:styleId="ab">
    <w:name w:val="Date"/>
    <w:basedOn w:val="a"/>
    <w:next w:val="a"/>
    <w:link w:val="ac"/>
    <w:uiPriority w:val="99"/>
    <w:semiHidden/>
    <w:unhideWhenUsed/>
    <w:rsid w:val="00027F19"/>
    <w:pPr>
      <w:jc w:val="right"/>
    </w:pPr>
  </w:style>
  <w:style w:type="character" w:customStyle="1" w:styleId="ac">
    <w:name w:val="日期 字元"/>
    <w:basedOn w:val="a0"/>
    <w:link w:val="ab"/>
    <w:uiPriority w:val="99"/>
    <w:semiHidden/>
    <w:rsid w:val="00027F19"/>
    <w:rPr>
      <w:rFonts w:ascii="SimSun" w:eastAsia="SimSun" w:hAnsi="SimSun" w:cs="SimSun"/>
      <w:lang w:eastAsia="zh-TW"/>
    </w:rPr>
  </w:style>
  <w:style w:type="paragraph" w:styleId="ad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e">
    <w:basedOn w:val="TableNormal0"/>
    <w:pPr>
      <w:widowControl/>
    </w:pPr>
    <w:rPr>
      <w:sz w:val="24"/>
      <w:szCs w:val="24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0"/>
    <w:pPr>
      <w:widowControl/>
    </w:pPr>
    <w:rPr>
      <w:sz w:val="24"/>
      <w:szCs w:val="24"/>
    </w:r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Ka4bvZ0QNp9BZn2K1ihd/h1ElBA==">CgMxLjAaJQoBMBIgCh4IB0IaCg9UaW1lcyBOZXcgUm9tYW4SB0d1bmdzdWgaJQoBMRIgCh4IB0IaCg9UaW1lcyBOZXcgUm9tYW4SB0d1bmdzdWgaJQoBMhIgCh4IB0IaCg9UaW1lcyBOZXcgUm9tYW4SB0d1bmdzdWgaJQoBMxIgCh4IB0IaCg9UaW1lcyBOZXcgUm9tYW4SB0d1bmdzdWgaJQoBNBIgCh4IB0IaCg9UaW1lcyBOZXcgUm9tYW4SB0d1bmdzdWgyCGguZ2pkZ3hzOAByITEzVEI4WV8zQ0RVaEZuRE94YmFXWHFEZ0hELUlnQmpLe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3</Pages>
  <Words>200</Words>
  <Characters>1141</Characters>
  <Application>Microsoft Office Word</Application>
  <DocSecurity>0</DocSecurity>
  <Lines>9</Lines>
  <Paragraphs>2</Paragraphs>
  <ScaleCrop>false</ScaleCrop>
  <Company/>
  <LinksUpToDate>false</LinksUpToDate>
  <CharactersWithSpaces>1339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moejsmpc</dc:creator>
  <cp:lastModifiedBy>ryder chang</cp:lastModifiedBy>
  <cp:revision>16</cp:revision>
  <dcterms:created xsi:type="dcterms:W3CDTF">2025-09-25T06:21:00Z</dcterms:created>
  <dcterms:modified xsi:type="dcterms:W3CDTF">2025-09-25T09:22:00Z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2021-09-23T00:00:00Z</vt:filetime>
  </property>
</Properties>
</file>