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基隆市立八斗高級中學公開授課教案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授課教師</w:t>
      </w:r>
      <w:r w:rsidRPr="00A3271D">
        <w:rPr>
          <w:rFonts w:ascii="新細明體" w:eastAsia="新細明體" w:hAnsi="新細明體" w:cs="新細明體"/>
          <w:kern w:val="0"/>
          <w:szCs w:val="24"/>
        </w:rPr>
        <w:t>: 郭上源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觀課教師</w:t>
      </w:r>
      <w:r w:rsidRPr="00A3271D">
        <w:rPr>
          <w:rFonts w:ascii="新細明體" w:eastAsia="新細明體" w:hAnsi="新細明體" w:cs="新細明體"/>
          <w:kern w:val="0"/>
          <w:szCs w:val="24"/>
        </w:rPr>
        <w:t xml:space="preserve">: 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授課班級</w:t>
      </w:r>
      <w:r w:rsidRPr="00A3271D">
        <w:rPr>
          <w:rFonts w:ascii="新細明體" w:eastAsia="新細明體" w:hAnsi="新細明體" w:cs="新細明體"/>
          <w:kern w:val="0"/>
          <w:szCs w:val="24"/>
        </w:rPr>
        <w:t>: 2年1班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教學科目</w:t>
      </w:r>
      <w:r w:rsidRPr="00A3271D">
        <w:rPr>
          <w:rFonts w:ascii="新細明體" w:eastAsia="新細明體" w:hAnsi="新細明體" w:cs="新細明體"/>
          <w:kern w:val="0"/>
          <w:szCs w:val="24"/>
        </w:rPr>
        <w:t>: 自然科學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教學單元</w:t>
      </w:r>
      <w:r w:rsidRPr="00A3271D">
        <w:rPr>
          <w:rFonts w:ascii="新細明體" w:eastAsia="新細明體" w:hAnsi="新細明體" w:cs="新細明體"/>
          <w:kern w:val="0"/>
          <w:szCs w:val="24"/>
        </w:rPr>
        <w:t>: 3-2 聲音與波動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授課日期</w:t>
      </w:r>
      <w:r w:rsidRPr="00A3271D">
        <w:rPr>
          <w:rFonts w:ascii="新細明體" w:eastAsia="新細明體" w:hAnsi="新細明體" w:cs="新細明體"/>
          <w:kern w:val="0"/>
          <w:szCs w:val="24"/>
        </w:rPr>
        <w:t>: 110年11月13日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授課時間</w:t>
      </w:r>
      <w:r w:rsidRPr="00A3271D">
        <w:rPr>
          <w:rFonts w:ascii="新細明體" w:eastAsia="新細明體" w:hAnsi="新細明體" w:cs="新細明體"/>
          <w:kern w:val="0"/>
          <w:szCs w:val="24"/>
        </w:rPr>
        <w:t>: 50分鐘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一、教學目標</w:t>
      </w:r>
    </w:p>
    <w:p w:rsidR="00A3271D" w:rsidRPr="00A3271D" w:rsidRDefault="00A3271D" w:rsidP="00A3271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波的概念</w:t>
      </w:r>
      <w:r w:rsidRPr="00A3271D">
        <w:rPr>
          <w:rFonts w:ascii="新細明體" w:eastAsia="新細明體" w:hAnsi="新細明體" w:cs="新細明體"/>
          <w:kern w:val="0"/>
          <w:szCs w:val="24"/>
        </w:rPr>
        <w:t>：學生能夠分辨波傳遞的是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能量</w:t>
      </w:r>
      <w:r w:rsidRPr="00A3271D">
        <w:rPr>
          <w:rFonts w:ascii="新細明體" w:eastAsia="新細明體" w:hAnsi="新細明體" w:cs="新細明體"/>
          <w:kern w:val="0"/>
          <w:szCs w:val="24"/>
        </w:rPr>
        <w:t>，而不是介質。</w:t>
      </w:r>
    </w:p>
    <w:p w:rsidR="00A3271D" w:rsidRPr="00A3271D" w:rsidRDefault="00A3271D" w:rsidP="00A3271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波的分類</w:t>
      </w:r>
      <w:r w:rsidRPr="00A3271D">
        <w:rPr>
          <w:rFonts w:ascii="新細明體" w:eastAsia="新細明體" w:hAnsi="新細明體" w:cs="新細明體"/>
          <w:kern w:val="0"/>
          <w:szCs w:val="24"/>
        </w:rPr>
        <w:t>：學生能夠了解並區分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橫波</w:t>
      </w:r>
      <w:r w:rsidRPr="00A3271D">
        <w:rPr>
          <w:rFonts w:ascii="新細明體" w:eastAsia="新細明體" w:hAnsi="新細明體" w:cs="新細明體"/>
          <w:kern w:val="0"/>
          <w:szCs w:val="24"/>
        </w:rPr>
        <w:t>與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縱波</w:t>
      </w:r>
      <w:r w:rsidRPr="00A3271D">
        <w:rPr>
          <w:rFonts w:ascii="新細明體" w:eastAsia="新細明體" w:hAnsi="新細明體" w:cs="新細明體"/>
          <w:kern w:val="0"/>
          <w:szCs w:val="24"/>
        </w:rPr>
        <w:t>的異同。</w:t>
      </w:r>
    </w:p>
    <w:p w:rsidR="00A3271D" w:rsidRPr="00A3271D" w:rsidRDefault="00A3271D" w:rsidP="00A3271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波的特徵與計算</w:t>
      </w:r>
      <w:r w:rsidRPr="00A3271D">
        <w:rPr>
          <w:rFonts w:ascii="新細明體" w:eastAsia="新細明體" w:hAnsi="新細明體" w:cs="新細明體"/>
          <w:kern w:val="0"/>
          <w:szCs w:val="24"/>
        </w:rPr>
        <w:t>：學生能理解波的各種特徵，並學會如何計算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波速</w:t>
      </w:r>
      <w:r w:rsidRPr="00A3271D">
        <w:rPr>
          <w:rFonts w:ascii="新細明體" w:eastAsia="新細明體" w:hAnsi="新細明體" w:cs="新細明體"/>
          <w:kern w:val="0"/>
          <w:szCs w:val="24"/>
        </w:rPr>
        <w:t>。</w:t>
      </w:r>
    </w:p>
    <w:p w:rsidR="00A3271D" w:rsidRPr="00A3271D" w:rsidRDefault="00A3271D" w:rsidP="00A3271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波的種類</w:t>
      </w:r>
      <w:r w:rsidRPr="00A3271D">
        <w:rPr>
          <w:rFonts w:ascii="新細明體" w:eastAsia="新細明體" w:hAnsi="新細明體" w:cs="新細明體"/>
          <w:kern w:val="0"/>
          <w:szCs w:val="24"/>
        </w:rPr>
        <w:t>：學生能分辨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力學波</w:t>
      </w:r>
      <w:r w:rsidRPr="00A3271D">
        <w:rPr>
          <w:rFonts w:ascii="新細明體" w:eastAsia="新細明體" w:hAnsi="新細明體" w:cs="新細明體"/>
          <w:kern w:val="0"/>
          <w:szCs w:val="24"/>
        </w:rPr>
        <w:t>與</w:t>
      </w: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電磁波</w:t>
      </w:r>
      <w:r w:rsidRPr="00A3271D">
        <w:rPr>
          <w:rFonts w:ascii="新細明體" w:eastAsia="新細明體" w:hAnsi="新細明體" w:cs="新細明體"/>
          <w:kern w:val="0"/>
          <w:szCs w:val="24"/>
        </w:rPr>
        <w:t>的差異。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二、授課前準備</w:t>
      </w:r>
    </w:p>
    <w:p w:rsidR="00A3271D" w:rsidRPr="00A3271D" w:rsidRDefault="00A3271D" w:rsidP="00A3271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備課時間</w:t>
      </w:r>
      <w:r w:rsidRPr="00A3271D">
        <w:rPr>
          <w:rFonts w:ascii="新細明體" w:eastAsia="新細明體" w:hAnsi="新細明體" w:cs="新細明體"/>
          <w:kern w:val="0"/>
          <w:szCs w:val="24"/>
        </w:rPr>
        <w:t>: 110年11月12日，時間：09:10 - 10:00</w:t>
      </w:r>
      <w:r w:rsidRPr="00A3271D">
        <w:rPr>
          <w:rFonts w:ascii="新細明體" w:eastAsia="新細明體" w:hAnsi="新細明體" w:cs="新細明體"/>
          <w:kern w:val="0"/>
          <w:szCs w:val="24"/>
        </w:rPr>
        <w:br/>
      </w:r>
      <w:bookmarkStart w:id="0" w:name="_GoBack"/>
      <w:bookmarkEnd w:id="0"/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備課內容</w:t>
      </w:r>
      <w:r w:rsidRPr="00A3271D">
        <w:rPr>
          <w:rFonts w:ascii="新細明體" w:eastAsia="新細明體" w:hAnsi="新細明體" w:cs="新細明體"/>
          <w:kern w:val="0"/>
          <w:szCs w:val="24"/>
        </w:rPr>
        <w:t>: 討論教學內容與教學策略，明確本單元重點，規劃教學活動。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28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三、教學流程與活動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686"/>
        <w:gridCol w:w="4808"/>
        <w:gridCol w:w="2285"/>
      </w:tblGrid>
      <w:tr w:rsidR="00A3271D" w:rsidRPr="00A3271D" w:rsidTr="00A327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教學階段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教學活動內容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備註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5分鐘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導入活動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介紹波的基本概念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教師在講台上講解波的定義，介紹波傳遞的是能量而非介質，並舉例說明。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使用電子白板展示波的基本概念。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8分鐘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提問與互動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提問問題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教師提問，檢視學生對波的理解，學生舉手回答，討論橫波與縱波的區別。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激發學生思考，鞏固基本概念。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12分鐘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講解與示範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講解波的類型與特徵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說明橫波與縱波的異同，展示實際案例（如水波、聲波）並說明波速計算公式。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可用簡單的實驗示範，如水波或橡皮帶擺動。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10分鐘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分組活動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Kahoot! 互動比賽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學生分組參與Kahoot! 測驗，檢視學習成果，並加強對波動概念的掌握。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學生站立面對螢幕，根據問題作答。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5分鐘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總結與反思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教師總結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教師根據學生回答情況，強調學習要點，總結波的類型、特徵及波速計算。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確保學生理解所有學習重點。</w:t>
            </w:r>
          </w:p>
        </w:tc>
      </w:tr>
      <w:tr w:rsidR="00A3271D" w:rsidRPr="00A3271D" w:rsidTr="00A32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5分鐘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頒獎活動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頒獎</w:t>
            </w: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: 根據Kahoot! 比賽結果，教師與學生合影，進行頒獎活動，鼓勵學生積極參與。</w:t>
            </w:r>
          </w:p>
        </w:tc>
        <w:tc>
          <w:tcPr>
            <w:tcW w:w="0" w:type="auto"/>
            <w:vAlign w:val="center"/>
            <w:hideMark/>
          </w:tcPr>
          <w:p w:rsidR="00A3271D" w:rsidRPr="00A3271D" w:rsidRDefault="00A3271D" w:rsidP="00A3271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3271D">
              <w:rPr>
                <w:rFonts w:ascii="新細明體" w:eastAsia="新細明體" w:hAnsi="新細明體" w:cs="新細明體"/>
                <w:kern w:val="0"/>
                <w:szCs w:val="24"/>
              </w:rPr>
              <w:t>提升學生學習的動機與興趣。</w:t>
            </w:r>
          </w:p>
        </w:tc>
      </w:tr>
    </w:tbl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29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四、教學方法與策略</w:t>
      </w:r>
    </w:p>
    <w:p w:rsidR="00A3271D" w:rsidRPr="00A3271D" w:rsidRDefault="00A3271D" w:rsidP="00A3271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講解法</w:t>
      </w:r>
      <w:r w:rsidRPr="00A3271D">
        <w:rPr>
          <w:rFonts w:ascii="新細明體" w:eastAsia="新細明體" w:hAnsi="新細明體" w:cs="新細明體"/>
          <w:kern w:val="0"/>
          <w:szCs w:val="24"/>
        </w:rPr>
        <w:t>: 透過電子白板展示波的理論概念，輔以生動的實例解釋。</w:t>
      </w:r>
    </w:p>
    <w:p w:rsidR="00A3271D" w:rsidRPr="00A3271D" w:rsidRDefault="00A3271D" w:rsidP="00A3271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提問法</w:t>
      </w:r>
      <w:r w:rsidRPr="00A3271D">
        <w:rPr>
          <w:rFonts w:ascii="新細明體" w:eastAsia="新細明體" w:hAnsi="新細明體" w:cs="新細明體"/>
          <w:kern w:val="0"/>
          <w:szCs w:val="24"/>
        </w:rPr>
        <w:t>: 啟發式提問，讓學生思考並討論波的相關特徵，幫助加深理解。</w:t>
      </w:r>
    </w:p>
    <w:p w:rsidR="00A3271D" w:rsidRPr="00A3271D" w:rsidRDefault="00A3271D" w:rsidP="00A3271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互動學習</w:t>
      </w:r>
      <w:r w:rsidRPr="00A3271D">
        <w:rPr>
          <w:rFonts w:ascii="新細明體" w:eastAsia="新細明體" w:hAnsi="新細明體" w:cs="新細明體"/>
          <w:kern w:val="0"/>
          <w:szCs w:val="24"/>
        </w:rPr>
        <w:t>: 使用Kahoot!進行競賽，提升學生學習的參與度與趣味性。</w:t>
      </w:r>
    </w:p>
    <w:p w:rsidR="00A3271D" w:rsidRPr="00A3271D" w:rsidRDefault="00A3271D" w:rsidP="00A3271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小組合作</w:t>
      </w:r>
      <w:r w:rsidRPr="00A3271D">
        <w:rPr>
          <w:rFonts w:ascii="新細明體" w:eastAsia="新細明體" w:hAnsi="新細明體" w:cs="新細明體"/>
          <w:kern w:val="0"/>
          <w:szCs w:val="24"/>
        </w:rPr>
        <w:t>: 透過小組合作解答問題，促進學生間的合作與交流。</w:t>
      </w:r>
    </w:p>
    <w:p w:rsidR="00A3271D" w:rsidRPr="00A3271D" w:rsidRDefault="00A3271D" w:rsidP="00A3271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實驗演示</w:t>
      </w:r>
      <w:r w:rsidRPr="00A3271D">
        <w:rPr>
          <w:rFonts w:ascii="新細明體" w:eastAsia="新細明體" w:hAnsi="新細明體" w:cs="新細明體"/>
          <w:kern w:val="0"/>
          <w:szCs w:val="24"/>
        </w:rPr>
        <w:t>: 透過簡單的物理實驗，如水波或橡皮帶擺動，幫助學生更直觀理解波的特性。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30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五、學習評量</w:t>
      </w:r>
    </w:p>
    <w:p w:rsidR="00A3271D" w:rsidRPr="00A3271D" w:rsidRDefault="00A3271D" w:rsidP="00A3271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即時評量</w:t>
      </w:r>
      <w:r w:rsidRPr="00A3271D">
        <w:rPr>
          <w:rFonts w:ascii="新細明體" w:eastAsia="新細明體" w:hAnsi="新細明體" w:cs="新細明體"/>
          <w:kern w:val="0"/>
          <w:szCs w:val="24"/>
        </w:rPr>
        <w:t>: 透過Kahoot!測驗，檢視學生對波動理論的掌握情況。</w:t>
      </w:r>
    </w:p>
    <w:p w:rsidR="00A3271D" w:rsidRPr="00A3271D" w:rsidRDefault="00A3271D" w:rsidP="00A3271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課堂觀察</w:t>
      </w:r>
      <w:r w:rsidRPr="00A3271D">
        <w:rPr>
          <w:rFonts w:ascii="新細明體" w:eastAsia="新細明體" w:hAnsi="新細明體" w:cs="新細明體"/>
          <w:kern w:val="0"/>
          <w:szCs w:val="24"/>
        </w:rPr>
        <w:t>: 根據學生的舉手發言、問題回答情況，教師進行即時調整與指導。</w:t>
      </w:r>
    </w:p>
    <w:p w:rsidR="00A3271D" w:rsidRPr="00A3271D" w:rsidRDefault="00A3271D" w:rsidP="00A3271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學習成果</w:t>
      </w:r>
      <w:r w:rsidRPr="00A3271D">
        <w:rPr>
          <w:rFonts w:ascii="新細明體" w:eastAsia="新細明體" w:hAnsi="新細明體" w:cs="新細明體"/>
          <w:kern w:val="0"/>
          <w:szCs w:val="24"/>
        </w:rPr>
        <w:t>: 觀察學生是否能清楚區分橫波與縱波，並能正確使用波速公式。</w:t>
      </w:r>
    </w:p>
    <w:p w:rsidR="00A3271D" w:rsidRPr="00A3271D" w:rsidRDefault="00A3271D" w:rsidP="00A3271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kern w:val="0"/>
          <w:szCs w:val="24"/>
        </w:rPr>
        <w:pict>
          <v:rect id="_x0000_i1031" style="width:0;height:1.5pt" o:hralign="center" o:hrstd="t" o:hr="t" fillcolor="#a0a0a0" stroked="f"/>
        </w:pict>
      </w:r>
    </w:p>
    <w:p w:rsidR="00A3271D" w:rsidRPr="00A3271D" w:rsidRDefault="00A3271D" w:rsidP="00A3271D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六、教學反思</w:t>
      </w:r>
    </w:p>
    <w:p w:rsidR="00A3271D" w:rsidRPr="00A3271D" w:rsidRDefault="00A3271D" w:rsidP="00A3271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活動反思</w:t>
      </w:r>
      <w:r w:rsidRPr="00A3271D">
        <w:rPr>
          <w:rFonts w:ascii="新細明體" w:eastAsia="新細明體" w:hAnsi="新細明體" w:cs="新細明體"/>
          <w:kern w:val="0"/>
          <w:szCs w:val="24"/>
        </w:rPr>
        <w:t>: 觀察學生對Kahoot!比賽的反應，了解學生對學習的投入程度，並評估該活動的效果。</w:t>
      </w:r>
    </w:p>
    <w:p w:rsidR="00A3271D" w:rsidRPr="00A3271D" w:rsidRDefault="00A3271D" w:rsidP="00A3271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271D">
        <w:rPr>
          <w:rFonts w:ascii="新細明體" w:eastAsia="新細明體" w:hAnsi="新細明體" w:cs="新細明體"/>
          <w:b/>
          <w:bCs/>
          <w:kern w:val="0"/>
          <w:szCs w:val="24"/>
        </w:rPr>
        <w:t>教學調整</w:t>
      </w:r>
      <w:r w:rsidRPr="00A3271D">
        <w:rPr>
          <w:rFonts w:ascii="新細明體" w:eastAsia="新細明體" w:hAnsi="新細明體" w:cs="新細明體"/>
          <w:kern w:val="0"/>
          <w:szCs w:val="24"/>
        </w:rPr>
        <w:t>: 根據學生在活動中的表現，調整後續課程的難度或補充相關知識，確保所有學生都能跟上進度。</w:t>
      </w:r>
    </w:p>
    <w:p w:rsidR="00822CB8" w:rsidRPr="00A3271D" w:rsidRDefault="00822CB8"/>
    <w:sectPr w:rsidR="00822CB8" w:rsidRPr="00A327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4D" w:rsidRDefault="00A87F4D" w:rsidP="00A3271D">
      <w:r>
        <w:separator/>
      </w:r>
    </w:p>
  </w:endnote>
  <w:endnote w:type="continuationSeparator" w:id="0">
    <w:p w:rsidR="00A87F4D" w:rsidRDefault="00A87F4D" w:rsidP="00A3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4D" w:rsidRDefault="00A87F4D" w:rsidP="00A3271D">
      <w:r>
        <w:separator/>
      </w:r>
    </w:p>
  </w:footnote>
  <w:footnote w:type="continuationSeparator" w:id="0">
    <w:p w:rsidR="00A87F4D" w:rsidRDefault="00A87F4D" w:rsidP="00A3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EF7"/>
    <w:multiLevelType w:val="multilevel"/>
    <w:tmpl w:val="B4F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B342D"/>
    <w:multiLevelType w:val="multilevel"/>
    <w:tmpl w:val="B172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05E58"/>
    <w:multiLevelType w:val="multilevel"/>
    <w:tmpl w:val="469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FE36B9"/>
    <w:multiLevelType w:val="multilevel"/>
    <w:tmpl w:val="1F06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4D"/>
    <w:rsid w:val="00822CB8"/>
    <w:rsid w:val="00A3271D"/>
    <w:rsid w:val="00A87F4D"/>
    <w:rsid w:val="00B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9BCB1"/>
  <w15:chartTrackingRefBased/>
  <w15:docId w15:val="{763EEA0F-884B-4F9E-B8C5-44087315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7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7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Reader</cp:lastModifiedBy>
  <cp:revision>2</cp:revision>
  <dcterms:created xsi:type="dcterms:W3CDTF">2025-10-18T01:11:00Z</dcterms:created>
  <dcterms:modified xsi:type="dcterms:W3CDTF">2025-10-18T01:13:00Z</dcterms:modified>
</cp:coreProperties>
</file>